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2986" w14:textId="2134093E" w:rsidR="002973DD" w:rsidRPr="00AC3386" w:rsidRDefault="00723B70" w:rsidP="00AC3386">
      <w:pPr>
        <w:pStyle w:val="Heading2"/>
      </w:pPr>
      <w:r w:rsidRPr="00AC3386">
        <w:t>Agricultural revolutions and revelations</w:t>
      </w:r>
    </w:p>
    <w:p w14:paraId="645360E5" w14:textId="7D4EB1AB" w:rsidR="00AC3386" w:rsidRPr="00173A8A" w:rsidRDefault="00AC3386" w:rsidP="00723B70">
      <w:pPr>
        <w:pStyle w:val="Heading2"/>
        <w:rPr>
          <w:rFonts w:ascii="Arial" w:hAnsi="Arial" w:cs="Arial"/>
          <w:b w:val="0"/>
          <w:bCs w:val="0"/>
          <w:sz w:val="24"/>
          <w:szCs w:val="24"/>
        </w:rPr>
      </w:pPr>
      <w:r>
        <w:rPr>
          <w:rFonts w:ascii="Arial" w:hAnsi="Arial" w:cs="Arial"/>
          <w:b w:val="0"/>
          <w:bCs w:val="0"/>
          <w:sz w:val="24"/>
          <w:szCs w:val="24"/>
        </w:rPr>
        <w:t>Professor Nicola D Cannon, Royal Agricultural University, Cirencester, Gloucestershire, GL7 6JS, United Kingdom</w:t>
      </w:r>
    </w:p>
    <w:p w14:paraId="4480827F" w14:textId="7C202DFA" w:rsidR="006D50DD" w:rsidRPr="00173A8A" w:rsidRDefault="006D50DD">
      <w:pPr>
        <w:rPr>
          <w:rFonts w:ascii="Arial" w:hAnsi="Arial" w:cs="Arial"/>
          <w:sz w:val="24"/>
          <w:szCs w:val="24"/>
        </w:rPr>
      </w:pPr>
      <w:r w:rsidRPr="00173A8A">
        <w:rPr>
          <w:rFonts w:ascii="Arial" w:hAnsi="Arial" w:cs="Arial"/>
          <w:sz w:val="24"/>
          <w:szCs w:val="24"/>
        </w:rPr>
        <w:t xml:space="preserve">The development of agriculture is often attributed to three agricultural revolutions where transformational change happened in how we </w:t>
      </w:r>
      <w:r w:rsidR="00173A8A" w:rsidRPr="00173A8A">
        <w:rPr>
          <w:rFonts w:ascii="Arial" w:hAnsi="Arial" w:cs="Arial"/>
          <w:sz w:val="24"/>
          <w:szCs w:val="24"/>
        </w:rPr>
        <w:t xml:space="preserve">have </w:t>
      </w:r>
      <w:r w:rsidRPr="00173A8A">
        <w:rPr>
          <w:rFonts w:ascii="Arial" w:hAnsi="Arial" w:cs="Arial"/>
          <w:sz w:val="24"/>
          <w:szCs w:val="24"/>
        </w:rPr>
        <w:t>gr</w:t>
      </w:r>
      <w:r w:rsidR="00173A8A" w:rsidRPr="00173A8A">
        <w:rPr>
          <w:rFonts w:ascii="Arial" w:hAnsi="Arial" w:cs="Arial"/>
          <w:sz w:val="24"/>
          <w:szCs w:val="24"/>
        </w:rPr>
        <w:t>own</w:t>
      </w:r>
      <w:r w:rsidRPr="00173A8A">
        <w:rPr>
          <w:rFonts w:ascii="Arial" w:hAnsi="Arial" w:cs="Arial"/>
          <w:sz w:val="24"/>
          <w:szCs w:val="24"/>
        </w:rPr>
        <w:t xml:space="preserve"> food.  The first agricultural revolution occurred around the Neolithic Revolution, ~10,000 BCE when h</w:t>
      </w:r>
      <w:r w:rsidRPr="00173A8A">
        <w:rPr>
          <w:rFonts w:ascii="Arial" w:eastAsia="Times New Roman" w:hAnsi="Arial" w:cs="Arial"/>
          <w:sz w:val="24"/>
          <w:szCs w:val="24"/>
          <w:lang w:eastAsia="en-GB"/>
        </w:rPr>
        <w:t xml:space="preserve">umans shifted from hunting and gathering to farming and domesticating plants and animals. </w:t>
      </w:r>
      <w:r w:rsidRPr="00173A8A">
        <w:rPr>
          <w:rFonts w:ascii="Arial" w:hAnsi="Arial" w:cs="Arial"/>
          <w:sz w:val="24"/>
          <w:szCs w:val="24"/>
        </w:rPr>
        <w:t xml:space="preserve">The development of farming systems </w:t>
      </w:r>
      <w:r w:rsidR="008D2DC7" w:rsidRPr="00173A8A">
        <w:rPr>
          <w:rFonts w:ascii="Arial" w:hAnsi="Arial" w:cs="Arial"/>
          <w:sz w:val="24"/>
          <w:szCs w:val="24"/>
        </w:rPr>
        <w:t xml:space="preserve">enabling humans to move towards a </w:t>
      </w:r>
      <w:r w:rsidR="002F14B5">
        <w:rPr>
          <w:rFonts w:ascii="Arial" w:hAnsi="Arial" w:cs="Arial"/>
          <w:sz w:val="24"/>
          <w:szCs w:val="24"/>
        </w:rPr>
        <w:t xml:space="preserve">more </w:t>
      </w:r>
      <w:r w:rsidR="008D2DC7" w:rsidRPr="00173A8A">
        <w:rPr>
          <w:rFonts w:ascii="Arial" w:hAnsi="Arial" w:cs="Arial"/>
          <w:sz w:val="24"/>
          <w:szCs w:val="24"/>
        </w:rPr>
        <w:t>staple supply of food</w:t>
      </w:r>
      <w:r w:rsidRPr="00173A8A">
        <w:rPr>
          <w:rFonts w:ascii="Arial" w:hAnsi="Arial" w:cs="Arial"/>
          <w:sz w:val="24"/>
          <w:szCs w:val="24"/>
        </w:rPr>
        <w:t>.</w:t>
      </w:r>
      <w:r w:rsidR="008D2DC7" w:rsidRPr="00173A8A">
        <w:rPr>
          <w:rFonts w:ascii="Arial" w:hAnsi="Arial" w:cs="Arial"/>
          <w:sz w:val="24"/>
          <w:szCs w:val="24"/>
        </w:rPr>
        <w:t xml:space="preserve"> The production, harvesting and storage of food has enabled human populations to expand and civilisations to develop by trading surplus and generating wealth which led to trade between regions, the development of markets and ultimately systems of governance, taxation, defence, and infrastructure.  </w:t>
      </w:r>
    </w:p>
    <w:p w14:paraId="515285B4" w14:textId="49AB91B4" w:rsidR="006D50DD" w:rsidRPr="00173A8A" w:rsidRDefault="006D50DD">
      <w:pPr>
        <w:rPr>
          <w:rFonts w:ascii="Arial" w:hAnsi="Arial" w:cs="Arial"/>
          <w:sz w:val="24"/>
          <w:szCs w:val="24"/>
        </w:rPr>
      </w:pPr>
      <w:r w:rsidRPr="00173A8A">
        <w:rPr>
          <w:rFonts w:ascii="Arial" w:hAnsi="Arial" w:cs="Arial"/>
          <w:sz w:val="24"/>
          <w:szCs w:val="24"/>
        </w:rPr>
        <w:t>The second agricultural revolution occurred between 17</w:t>
      </w:r>
      <w:r w:rsidRPr="00173A8A">
        <w:rPr>
          <w:rFonts w:ascii="Arial" w:hAnsi="Arial" w:cs="Arial"/>
          <w:sz w:val="24"/>
          <w:szCs w:val="24"/>
          <w:vertAlign w:val="superscript"/>
        </w:rPr>
        <w:t>th</w:t>
      </w:r>
      <w:r w:rsidRPr="00173A8A">
        <w:rPr>
          <w:rFonts w:ascii="Arial" w:hAnsi="Arial" w:cs="Arial"/>
          <w:sz w:val="24"/>
          <w:szCs w:val="24"/>
        </w:rPr>
        <w:t xml:space="preserve"> and 19</w:t>
      </w:r>
      <w:r w:rsidRPr="00173A8A">
        <w:rPr>
          <w:rFonts w:ascii="Arial" w:hAnsi="Arial" w:cs="Arial"/>
          <w:sz w:val="24"/>
          <w:szCs w:val="24"/>
          <w:vertAlign w:val="superscript"/>
        </w:rPr>
        <w:t>th</w:t>
      </w:r>
      <w:r w:rsidRPr="00173A8A">
        <w:rPr>
          <w:rFonts w:ascii="Arial" w:hAnsi="Arial" w:cs="Arial"/>
          <w:sz w:val="24"/>
          <w:szCs w:val="24"/>
        </w:rPr>
        <w:t xml:space="preserve"> centuries, mainly in Europe and particularly in Britain.  Farms became enclosed, crop rotation were adoption, livestock was bred for improved size, strength and productivity; equipment was developed to improve </w:t>
      </w:r>
      <w:r w:rsidR="003A1C9C" w:rsidRPr="00173A8A">
        <w:rPr>
          <w:rFonts w:ascii="Arial" w:hAnsi="Arial" w:cs="Arial"/>
          <w:sz w:val="24"/>
          <w:szCs w:val="24"/>
        </w:rPr>
        <w:t xml:space="preserve">land cultivation, </w:t>
      </w:r>
      <w:r w:rsidRPr="00173A8A">
        <w:rPr>
          <w:rFonts w:ascii="Arial" w:hAnsi="Arial" w:cs="Arial"/>
          <w:sz w:val="24"/>
          <w:szCs w:val="24"/>
        </w:rPr>
        <w:t>crop planting</w:t>
      </w:r>
      <w:r w:rsidR="003A1C9C" w:rsidRPr="00173A8A">
        <w:rPr>
          <w:rFonts w:ascii="Arial" w:hAnsi="Arial" w:cs="Arial"/>
          <w:sz w:val="24"/>
          <w:szCs w:val="24"/>
        </w:rPr>
        <w:t xml:space="preserve"> and</w:t>
      </w:r>
      <w:r w:rsidRPr="00173A8A">
        <w:rPr>
          <w:rFonts w:ascii="Arial" w:hAnsi="Arial" w:cs="Arial"/>
          <w:sz w:val="24"/>
          <w:szCs w:val="24"/>
        </w:rPr>
        <w:t xml:space="preserve"> threshing</w:t>
      </w:r>
      <w:r w:rsidR="00B72EA9" w:rsidRPr="00173A8A">
        <w:rPr>
          <w:rFonts w:ascii="Arial" w:hAnsi="Arial" w:cs="Arial"/>
          <w:sz w:val="24"/>
          <w:szCs w:val="24"/>
        </w:rPr>
        <w:t>.  Agricultural productivity soared enabling a rapid increase in the population and free</w:t>
      </w:r>
      <w:r w:rsidR="00173A8A">
        <w:rPr>
          <w:rFonts w:ascii="Arial" w:hAnsi="Arial" w:cs="Arial"/>
          <w:sz w:val="24"/>
          <w:szCs w:val="24"/>
        </w:rPr>
        <w:t>ing</w:t>
      </w:r>
      <w:r w:rsidR="00B72EA9" w:rsidRPr="00173A8A">
        <w:rPr>
          <w:rFonts w:ascii="Arial" w:hAnsi="Arial" w:cs="Arial"/>
          <w:sz w:val="24"/>
          <w:szCs w:val="24"/>
        </w:rPr>
        <w:t xml:space="preserve"> up labour for factories, led to a rise in the move from rural to urban living and fuelled the industrial revolution.  </w:t>
      </w:r>
    </w:p>
    <w:p w14:paraId="26E86D9F" w14:textId="0FA68BD5" w:rsidR="00F1509F" w:rsidRPr="00173A8A" w:rsidRDefault="00B72EA9">
      <w:pPr>
        <w:rPr>
          <w:rFonts w:ascii="Arial" w:hAnsi="Arial" w:cs="Arial"/>
          <w:sz w:val="24"/>
          <w:szCs w:val="24"/>
        </w:rPr>
      </w:pPr>
      <w:r w:rsidRPr="00173A8A">
        <w:rPr>
          <w:rFonts w:ascii="Arial" w:hAnsi="Arial" w:cs="Arial"/>
          <w:sz w:val="24"/>
          <w:szCs w:val="24"/>
        </w:rPr>
        <w:t xml:space="preserve">The third agricultural revolution occurred in the mid twentieth century and is often </w:t>
      </w:r>
      <w:r w:rsidR="00E910E3" w:rsidRPr="00173A8A">
        <w:rPr>
          <w:rFonts w:ascii="Arial" w:hAnsi="Arial" w:cs="Arial"/>
          <w:sz w:val="24"/>
          <w:szCs w:val="24"/>
        </w:rPr>
        <w:t>referred</w:t>
      </w:r>
      <w:r w:rsidRPr="00173A8A">
        <w:rPr>
          <w:rFonts w:ascii="Arial" w:hAnsi="Arial" w:cs="Arial"/>
          <w:sz w:val="24"/>
          <w:szCs w:val="24"/>
        </w:rPr>
        <w:t xml:space="preserve"> to as </w:t>
      </w:r>
      <w:r w:rsidR="009B42E1">
        <w:rPr>
          <w:rFonts w:ascii="Arial" w:hAnsi="Arial" w:cs="Arial"/>
          <w:sz w:val="24"/>
          <w:szCs w:val="24"/>
        </w:rPr>
        <w:t>‘T</w:t>
      </w:r>
      <w:r w:rsidRPr="00173A8A">
        <w:rPr>
          <w:rFonts w:ascii="Arial" w:hAnsi="Arial" w:cs="Arial"/>
          <w:sz w:val="24"/>
          <w:szCs w:val="24"/>
        </w:rPr>
        <w:t xml:space="preserve">he </w:t>
      </w:r>
      <w:r w:rsidR="009B42E1">
        <w:rPr>
          <w:rFonts w:ascii="Arial" w:hAnsi="Arial" w:cs="Arial"/>
          <w:sz w:val="24"/>
          <w:szCs w:val="24"/>
        </w:rPr>
        <w:t>G</w:t>
      </w:r>
      <w:r w:rsidRPr="00173A8A">
        <w:rPr>
          <w:rFonts w:ascii="Arial" w:hAnsi="Arial" w:cs="Arial"/>
          <w:sz w:val="24"/>
          <w:szCs w:val="24"/>
        </w:rPr>
        <w:t xml:space="preserve">reen </w:t>
      </w:r>
      <w:r w:rsidR="009B42E1">
        <w:rPr>
          <w:rFonts w:ascii="Arial" w:hAnsi="Arial" w:cs="Arial"/>
          <w:sz w:val="24"/>
          <w:szCs w:val="24"/>
        </w:rPr>
        <w:t>R</w:t>
      </w:r>
      <w:r w:rsidRPr="00173A8A">
        <w:rPr>
          <w:rFonts w:ascii="Arial" w:hAnsi="Arial" w:cs="Arial"/>
          <w:sz w:val="24"/>
          <w:szCs w:val="24"/>
        </w:rPr>
        <w:t>evolution</w:t>
      </w:r>
      <w:r w:rsidR="009B42E1">
        <w:rPr>
          <w:rFonts w:ascii="Arial" w:hAnsi="Arial" w:cs="Arial"/>
          <w:sz w:val="24"/>
          <w:szCs w:val="24"/>
        </w:rPr>
        <w:t>’</w:t>
      </w:r>
      <w:r w:rsidRPr="00173A8A">
        <w:rPr>
          <w:rFonts w:ascii="Arial" w:hAnsi="Arial" w:cs="Arial"/>
          <w:sz w:val="24"/>
          <w:szCs w:val="24"/>
        </w:rPr>
        <w:t xml:space="preserve">.  </w:t>
      </w:r>
      <w:r w:rsidR="00723B70" w:rsidRPr="00173A8A">
        <w:rPr>
          <w:rFonts w:ascii="Arial" w:hAnsi="Arial" w:cs="Arial"/>
          <w:sz w:val="24"/>
          <w:szCs w:val="24"/>
        </w:rPr>
        <w:t>A</w:t>
      </w:r>
      <w:r w:rsidR="00765C5E" w:rsidRPr="00173A8A">
        <w:rPr>
          <w:rFonts w:ascii="Arial" w:hAnsi="Arial" w:cs="Arial"/>
          <w:sz w:val="24"/>
          <w:szCs w:val="24"/>
        </w:rPr>
        <w:t xml:space="preserve"> </w:t>
      </w:r>
      <w:r w:rsidR="00F23EA4" w:rsidRPr="00173A8A">
        <w:rPr>
          <w:rFonts w:ascii="Arial" w:hAnsi="Arial" w:cs="Arial"/>
          <w:sz w:val="24"/>
          <w:szCs w:val="24"/>
        </w:rPr>
        <w:t xml:space="preserve">gene called Norin 10 </w:t>
      </w:r>
      <w:r w:rsidR="00723B70" w:rsidRPr="00173A8A">
        <w:rPr>
          <w:rFonts w:ascii="Arial" w:hAnsi="Arial" w:cs="Arial"/>
          <w:sz w:val="24"/>
          <w:szCs w:val="24"/>
        </w:rPr>
        <w:t xml:space="preserve">had been discovered </w:t>
      </w:r>
      <w:r w:rsidR="00F23EA4" w:rsidRPr="00173A8A">
        <w:rPr>
          <w:rFonts w:ascii="Arial" w:hAnsi="Arial" w:cs="Arial"/>
          <w:sz w:val="24"/>
          <w:szCs w:val="24"/>
        </w:rPr>
        <w:t>in Japan which reduced the height of wheat crops</w:t>
      </w:r>
      <w:r w:rsidR="00723B70" w:rsidRPr="00173A8A">
        <w:rPr>
          <w:rFonts w:ascii="Arial" w:hAnsi="Arial" w:cs="Arial"/>
          <w:sz w:val="24"/>
          <w:szCs w:val="24"/>
        </w:rPr>
        <w:t xml:space="preserve">.  American scientists crossed them with commonly grown wheat varieties in the US to produce semi dwarf, high yielding wheat.  </w:t>
      </w:r>
      <w:r w:rsidR="00F23EA4" w:rsidRPr="00173A8A">
        <w:rPr>
          <w:rFonts w:ascii="Arial" w:hAnsi="Arial" w:cs="Arial"/>
          <w:sz w:val="24"/>
          <w:szCs w:val="24"/>
        </w:rPr>
        <w:t xml:space="preserve"> </w:t>
      </w:r>
      <w:r w:rsidR="00723B70" w:rsidRPr="00173A8A">
        <w:rPr>
          <w:rFonts w:ascii="Arial" w:hAnsi="Arial" w:cs="Arial"/>
          <w:sz w:val="24"/>
          <w:szCs w:val="24"/>
        </w:rPr>
        <w:t>The shorter plants helped reduce the incidence</w:t>
      </w:r>
      <w:r w:rsidR="006102E3" w:rsidRPr="00173A8A">
        <w:rPr>
          <w:rFonts w:ascii="Arial" w:hAnsi="Arial" w:cs="Arial"/>
          <w:sz w:val="24"/>
          <w:szCs w:val="24"/>
        </w:rPr>
        <w:t xml:space="preserve"> of </w:t>
      </w:r>
      <w:r w:rsidR="00723B70" w:rsidRPr="00173A8A">
        <w:rPr>
          <w:rFonts w:ascii="Arial" w:hAnsi="Arial" w:cs="Arial"/>
          <w:sz w:val="24"/>
          <w:szCs w:val="24"/>
        </w:rPr>
        <w:t xml:space="preserve">lodging which is where </w:t>
      </w:r>
      <w:r w:rsidR="006102E3" w:rsidRPr="00173A8A">
        <w:rPr>
          <w:rFonts w:ascii="Arial" w:hAnsi="Arial" w:cs="Arial"/>
          <w:sz w:val="24"/>
          <w:szCs w:val="24"/>
        </w:rPr>
        <w:t xml:space="preserve">crop collapse when grown under fertile conditions, </w:t>
      </w:r>
      <w:r w:rsidR="00723B70" w:rsidRPr="00173A8A">
        <w:rPr>
          <w:rFonts w:ascii="Arial" w:hAnsi="Arial" w:cs="Arial"/>
          <w:sz w:val="24"/>
          <w:szCs w:val="24"/>
        </w:rPr>
        <w:t>making crops difficult to harvest, lowering recoverable yield and reducing crop quality</w:t>
      </w:r>
      <w:r w:rsidR="006102E3" w:rsidRPr="00173A8A">
        <w:rPr>
          <w:rFonts w:ascii="Arial" w:hAnsi="Arial" w:cs="Arial"/>
          <w:sz w:val="24"/>
          <w:szCs w:val="24"/>
        </w:rPr>
        <w:t xml:space="preserve">.  After the introduction of this gene, wheat plants were almost half the height which increased the proportion of grain to straw and enabled the application of fertiliser to improve crop productivity. </w:t>
      </w:r>
    </w:p>
    <w:p w14:paraId="44FE3436" w14:textId="39846525" w:rsidR="00B72EA9" w:rsidRPr="00173A8A" w:rsidRDefault="00723B70">
      <w:pPr>
        <w:rPr>
          <w:rFonts w:ascii="Arial" w:hAnsi="Arial" w:cs="Arial"/>
          <w:sz w:val="24"/>
          <w:szCs w:val="24"/>
        </w:rPr>
      </w:pPr>
      <w:r w:rsidRPr="00173A8A">
        <w:rPr>
          <w:rFonts w:ascii="Arial" w:hAnsi="Arial" w:cs="Arial"/>
          <w:sz w:val="24"/>
          <w:szCs w:val="24"/>
        </w:rPr>
        <w:t>The developments</w:t>
      </w:r>
      <w:r w:rsidR="00F1509F" w:rsidRPr="00173A8A">
        <w:rPr>
          <w:rFonts w:ascii="Arial" w:hAnsi="Arial" w:cs="Arial"/>
          <w:sz w:val="24"/>
          <w:szCs w:val="24"/>
        </w:rPr>
        <w:t xml:space="preserve"> in plant breeding</w:t>
      </w:r>
      <w:r w:rsidRPr="00173A8A">
        <w:rPr>
          <w:rFonts w:ascii="Arial" w:hAnsi="Arial" w:cs="Arial"/>
          <w:sz w:val="24"/>
          <w:szCs w:val="24"/>
        </w:rPr>
        <w:t xml:space="preserve"> happened after </w:t>
      </w:r>
      <w:r w:rsidR="00F1509F" w:rsidRPr="00173A8A">
        <w:rPr>
          <w:rFonts w:ascii="Arial" w:hAnsi="Arial" w:cs="Arial"/>
          <w:sz w:val="24"/>
          <w:szCs w:val="24"/>
        </w:rPr>
        <w:t>scientists in the early 1900s determined that nitrogen was essential for plant growth, but natural sources like guano and Chilean saltpeter were limited.</w:t>
      </w:r>
      <w:r w:rsidRPr="00173A8A">
        <w:rPr>
          <w:rFonts w:ascii="Arial" w:hAnsi="Arial" w:cs="Arial"/>
          <w:sz w:val="24"/>
          <w:szCs w:val="24"/>
        </w:rPr>
        <w:t xml:space="preserve"> </w:t>
      </w:r>
      <w:r w:rsidR="00F1509F" w:rsidRPr="00173A8A">
        <w:rPr>
          <w:rFonts w:ascii="Arial" w:hAnsi="Arial" w:cs="Arial"/>
          <w:sz w:val="24"/>
          <w:szCs w:val="24"/>
        </w:rPr>
        <w:t>Between 1905 and 190</w:t>
      </w:r>
      <w:r w:rsidR="00BF0816" w:rsidRPr="00173A8A">
        <w:rPr>
          <w:rFonts w:ascii="Arial" w:hAnsi="Arial" w:cs="Arial"/>
          <w:sz w:val="24"/>
          <w:szCs w:val="24"/>
        </w:rPr>
        <w:t xml:space="preserve">9, the German scientist Fritz </w:t>
      </w:r>
      <w:r w:rsidRPr="00173A8A">
        <w:rPr>
          <w:rFonts w:ascii="Arial" w:hAnsi="Arial" w:cs="Arial"/>
          <w:sz w:val="24"/>
          <w:szCs w:val="24"/>
        </w:rPr>
        <w:t>Haber</w:t>
      </w:r>
      <w:r w:rsidR="00F1509F" w:rsidRPr="00173A8A">
        <w:rPr>
          <w:rFonts w:ascii="Arial" w:hAnsi="Arial" w:cs="Arial"/>
          <w:sz w:val="24"/>
          <w:szCs w:val="24"/>
        </w:rPr>
        <w:t xml:space="preserve"> discovered he could generate continuous ammonia gas in a laboratory by taking atmospheric nitrogen, adding hydrogen gas, high pressure </w:t>
      </w:r>
      <w:r w:rsidR="00F1509F" w:rsidRPr="00173A8A">
        <w:rPr>
          <w:rStyle w:val="Strong"/>
          <w:rFonts w:ascii="Arial" w:hAnsi="Arial" w:cs="Arial"/>
          <w:b w:val="0"/>
          <w:bCs w:val="0"/>
          <w:sz w:val="24"/>
          <w:szCs w:val="24"/>
        </w:rPr>
        <w:t>(150–200 atmospheres)</w:t>
      </w:r>
      <w:r w:rsidR="00F1509F" w:rsidRPr="00173A8A">
        <w:rPr>
          <w:rFonts w:ascii="Arial" w:hAnsi="Arial" w:cs="Arial"/>
          <w:sz w:val="24"/>
          <w:szCs w:val="24"/>
        </w:rPr>
        <w:t xml:space="preserve">, </w:t>
      </w:r>
      <w:r w:rsidR="00F1509F" w:rsidRPr="00173A8A">
        <w:rPr>
          <w:rStyle w:val="Strong"/>
          <w:rFonts w:ascii="Arial" w:hAnsi="Arial" w:cs="Arial"/>
          <w:b w:val="0"/>
          <w:bCs w:val="0"/>
          <w:sz w:val="24"/>
          <w:szCs w:val="24"/>
        </w:rPr>
        <w:t>high temperature (400–500°C)</w:t>
      </w:r>
      <w:r w:rsidR="00F1509F" w:rsidRPr="00173A8A">
        <w:rPr>
          <w:rFonts w:ascii="Arial" w:hAnsi="Arial" w:cs="Arial"/>
          <w:sz w:val="24"/>
          <w:szCs w:val="24"/>
        </w:rPr>
        <w:t xml:space="preserve">, and an </w:t>
      </w:r>
      <w:r w:rsidR="00F1509F" w:rsidRPr="00173A8A">
        <w:rPr>
          <w:rStyle w:val="Strong"/>
          <w:rFonts w:ascii="Arial" w:hAnsi="Arial" w:cs="Arial"/>
          <w:b w:val="0"/>
          <w:bCs w:val="0"/>
          <w:sz w:val="24"/>
          <w:szCs w:val="24"/>
        </w:rPr>
        <w:t>iron-based catalyst</w:t>
      </w:r>
      <w:r w:rsidR="00F1509F" w:rsidRPr="00173A8A">
        <w:rPr>
          <w:rFonts w:ascii="Arial" w:hAnsi="Arial" w:cs="Arial"/>
          <w:sz w:val="24"/>
          <w:szCs w:val="24"/>
        </w:rPr>
        <w:t xml:space="preserve">. </w:t>
      </w:r>
      <w:r w:rsidR="00BF0816" w:rsidRPr="00173A8A">
        <w:rPr>
          <w:rFonts w:ascii="Arial" w:hAnsi="Arial" w:cs="Arial"/>
          <w:sz w:val="24"/>
          <w:szCs w:val="24"/>
        </w:rPr>
        <w:t xml:space="preserve"> Karl </w:t>
      </w:r>
      <w:r w:rsidRPr="00173A8A">
        <w:rPr>
          <w:rFonts w:ascii="Arial" w:hAnsi="Arial" w:cs="Arial"/>
          <w:sz w:val="24"/>
          <w:szCs w:val="24"/>
        </w:rPr>
        <w:t xml:space="preserve">Bosch </w:t>
      </w:r>
      <w:r w:rsidR="00BF0816" w:rsidRPr="00173A8A">
        <w:rPr>
          <w:rFonts w:ascii="Arial" w:hAnsi="Arial" w:cs="Arial"/>
          <w:sz w:val="24"/>
          <w:szCs w:val="24"/>
        </w:rPr>
        <w:t xml:space="preserve">immediately started working to </w:t>
      </w:r>
      <w:r w:rsidR="00F1509F" w:rsidRPr="00173A8A">
        <w:rPr>
          <w:rFonts w:ascii="Arial" w:hAnsi="Arial" w:cs="Arial"/>
          <w:sz w:val="24"/>
          <w:szCs w:val="24"/>
        </w:rPr>
        <w:t xml:space="preserve">overcame enormous engineering challenges to enable factory production </w:t>
      </w:r>
      <w:r w:rsidR="00BF0816" w:rsidRPr="00173A8A">
        <w:rPr>
          <w:rFonts w:ascii="Arial" w:hAnsi="Arial" w:cs="Arial"/>
          <w:sz w:val="24"/>
          <w:szCs w:val="24"/>
        </w:rPr>
        <w:t xml:space="preserve">by building a reactor which could withstand the high temperatures and pressures required to enable the process.  By </w:t>
      </w:r>
      <w:r w:rsidR="00BF0816" w:rsidRPr="00173A8A">
        <w:rPr>
          <w:rStyle w:val="Strong"/>
          <w:rFonts w:ascii="Arial" w:hAnsi="Arial" w:cs="Arial"/>
          <w:b w:val="0"/>
          <w:bCs w:val="0"/>
          <w:sz w:val="24"/>
          <w:szCs w:val="24"/>
        </w:rPr>
        <w:t>1913</w:t>
      </w:r>
      <w:r w:rsidR="00BF0816" w:rsidRPr="00173A8A">
        <w:rPr>
          <w:rFonts w:ascii="Arial" w:hAnsi="Arial" w:cs="Arial"/>
          <w:sz w:val="24"/>
          <w:szCs w:val="24"/>
        </w:rPr>
        <w:t>, the first industrial Haber–Bosch plant was operating in Germany making ammonia-based fertilisers widely available.</w:t>
      </w:r>
    </w:p>
    <w:p w14:paraId="46E5B9C1" w14:textId="1E929CCE" w:rsidR="006062F2" w:rsidRDefault="00BF0816">
      <w:pPr>
        <w:rPr>
          <w:rFonts w:ascii="Arial" w:hAnsi="Arial" w:cs="Arial"/>
          <w:sz w:val="24"/>
          <w:szCs w:val="24"/>
        </w:rPr>
      </w:pPr>
      <w:r w:rsidRPr="00173A8A">
        <w:rPr>
          <w:rFonts w:ascii="Arial" w:hAnsi="Arial" w:cs="Arial"/>
          <w:sz w:val="24"/>
          <w:szCs w:val="24"/>
        </w:rPr>
        <w:t xml:space="preserve">Norman Borlaug </w:t>
      </w:r>
      <w:r w:rsidR="00D331EB" w:rsidRPr="00173A8A">
        <w:rPr>
          <w:rFonts w:ascii="Arial" w:hAnsi="Arial" w:cs="Arial"/>
          <w:sz w:val="24"/>
          <w:szCs w:val="24"/>
        </w:rPr>
        <w:t xml:space="preserve">transformed crop improvements by </w:t>
      </w:r>
      <w:r w:rsidRPr="00173A8A">
        <w:rPr>
          <w:rFonts w:ascii="Arial" w:hAnsi="Arial" w:cs="Arial"/>
          <w:sz w:val="24"/>
          <w:szCs w:val="24"/>
        </w:rPr>
        <w:t xml:space="preserve">created high yielding wheat and rice varieties </w:t>
      </w:r>
      <w:r w:rsidR="00D331EB" w:rsidRPr="00173A8A">
        <w:rPr>
          <w:rFonts w:ascii="Arial" w:hAnsi="Arial" w:cs="Arial"/>
          <w:sz w:val="24"/>
          <w:szCs w:val="24"/>
        </w:rPr>
        <w:t>through</w:t>
      </w:r>
      <w:r w:rsidRPr="00173A8A">
        <w:rPr>
          <w:rFonts w:ascii="Arial" w:hAnsi="Arial" w:cs="Arial"/>
          <w:sz w:val="24"/>
          <w:szCs w:val="24"/>
        </w:rPr>
        <w:t xml:space="preserve"> the</w:t>
      </w:r>
      <w:r w:rsidR="00D331EB" w:rsidRPr="00173A8A">
        <w:rPr>
          <w:rFonts w:ascii="Arial" w:hAnsi="Arial" w:cs="Arial"/>
          <w:sz w:val="24"/>
          <w:szCs w:val="24"/>
        </w:rPr>
        <w:t xml:space="preserve"> introduction of the</w:t>
      </w:r>
      <w:r w:rsidRPr="00173A8A">
        <w:rPr>
          <w:rFonts w:ascii="Arial" w:hAnsi="Arial" w:cs="Arial"/>
          <w:sz w:val="24"/>
          <w:szCs w:val="24"/>
        </w:rPr>
        <w:t xml:space="preserve"> Norin 10 gene, </w:t>
      </w:r>
      <w:r w:rsidR="00D331EB" w:rsidRPr="00173A8A">
        <w:rPr>
          <w:rFonts w:ascii="Arial" w:hAnsi="Arial" w:cs="Arial"/>
          <w:sz w:val="24"/>
          <w:szCs w:val="24"/>
        </w:rPr>
        <w:t xml:space="preserve">incorporating multiple disease resistance genes which overcame devastating plant diseases, especially </w:t>
      </w:r>
      <w:r w:rsidR="00D331EB" w:rsidRPr="00173A8A">
        <w:rPr>
          <w:rFonts w:ascii="Arial" w:hAnsi="Arial" w:cs="Arial"/>
          <w:sz w:val="24"/>
          <w:szCs w:val="24"/>
        </w:rPr>
        <w:lastRenderedPageBreak/>
        <w:t xml:space="preserve">stem rust.  He also developed shuttle breeding techniques where wheat was grown in two different locations (north and south) doubling the speed of genetic improvement. The wheat varieties developed were </w:t>
      </w:r>
      <w:r w:rsidR="00D331EB" w:rsidRPr="00173A8A">
        <w:rPr>
          <w:rStyle w:val="Strong"/>
          <w:rFonts w:ascii="Arial" w:hAnsi="Arial" w:cs="Arial"/>
          <w:b w:val="0"/>
          <w:bCs w:val="0"/>
          <w:sz w:val="24"/>
          <w:szCs w:val="24"/>
        </w:rPr>
        <w:t>adaptable to multiple climates and day lengths</w:t>
      </w:r>
      <w:r w:rsidR="00D331EB" w:rsidRPr="00173A8A">
        <w:rPr>
          <w:rFonts w:ascii="Arial" w:hAnsi="Arial" w:cs="Arial"/>
          <w:sz w:val="24"/>
          <w:szCs w:val="24"/>
        </w:rPr>
        <w:t xml:space="preserve">, making them suitable for countries as diverse as India, Pakistan, and Turkey. Cereal crops could now be reliably grown in a wider range of environments and </w:t>
      </w:r>
      <w:r w:rsidR="00616311" w:rsidRPr="00173A8A">
        <w:rPr>
          <w:rFonts w:ascii="Arial" w:hAnsi="Arial" w:cs="Arial"/>
          <w:sz w:val="24"/>
          <w:szCs w:val="24"/>
        </w:rPr>
        <w:t>fertilised</w:t>
      </w:r>
      <w:r w:rsidRPr="00173A8A">
        <w:rPr>
          <w:rFonts w:ascii="Arial" w:hAnsi="Arial" w:cs="Arial"/>
          <w:sz w:val="24"/>
          <w:szCs w:val="24"/>
        </w:rPr>
        <w:t xml:space="preserve"> with ammonia</w:t>
      </w:r>
      <w:r w:rsidR="00616311" w:rsidRPr="00173A8A">
        <w:rPr>
          <w:rFonts w:ascii="Arial" w:hAnsi="Arial" w:cs="Arial"/>
          <w:sz w:val="24"/>
          <w:szCs w:val="24"/>
        </w:rPr>
        <w:t>-</w:t>
      </w:r>
      <w:r w:rsidRPr="00173A8A">
        <w:rPr>
          <w:rFonts w:ascii="Arial" w:hAnsi="Arial" w:cs="Arial"/>
          <w:sz w:val="24"/>
          <w:szCs w:val="24"/>
        </w:rPr>
        <w:t>based fertilisers</w:t>
      </w:r>
      <w:r w:rsidR="00D331EB" w:rsidRPr="00173A8A">
        <w:rPr>
          <w:rFonts w:ascii="Arial" w:hAnsi="Arial" w:cs="Arial"/>
          <w:sz w:val="24"/>
          <w:szCs w:val="24"/>
        </w:rPr>
        <w:t xml:space="preserve"> enabling a doubling</w:t>
      </w:r>
      <w:r w:rsidR="00616311" w:rsidRPr="00173A8A">
        <w:rPr>
          <w:rFonts w:ascii="Arial" w:hAnsi="Arial" w:cs="Arial"/>
          <w:sz w:val="24"/>
          <w:szCs w:val="24"/>
        </w:rPr>
        <w:t xml:space="preserve"> or even tripling</w:t>
      </w:r>
      <w:r w:rsidR="00D331EB" w:rsidRPr="00173A8A">
        <w:rPr>
          <w:rFonts w:ascii="Arial" w:hAnsi="Arial" w:cs="Arial"/>
          <w:sz w:val="24"/>
          <w:szCs w:val="24"/>
        </w:rPr>
        <w:t xml:space="preserve"> of cereal yields in many regions of the world.  </w:t>
      </w:r>
      <w:r w:rsidR="00DB7CFF" w:rsidRPr="00173A8A">
        <w:rPr>
          <w:rFonts w:ascii="Arial" w:hAnsi="Arial" w:cs="Arial"/>
          <w:sz w:val="24"/>
          <w:szCs w:val="24"/>
        </w:rPr>
        <w:t xml:space="preserve">These developments helped many farmers produce surplus grain and </w:t>
      </w:r>
      <w:r w:rsidR="00727E1F">
        <w:rPr>
          <w:rFonts w:ascii="Arial" w:hAnsi="Arial" w:cs="Arial"/>
          <w:sz w:val="24"/>
          <w:szCs w:val="24"/>
        </w:rPr>
        <w:t xml:space="preserve">assisted in </w:t>
      </w:r>
      <w:r w:rsidR="00DB7CFF" w:rsidRPr="00173A8A">
        <w:rPr>
          <w:rFonts w:ascii="Arial" w:hAnsi="Arial" w:cs="Arial"/>
          <w:sz w:val="24"/>
          <w:szCs w:val="24"/>
        </w:rPr>
        <w:t>reduc</w:t>
      </w:r>
      <w:r w:rsidR="00727E1F">
        <w:rPr>
          <w:rFonts w:ascii="Arial" w:hAnsi="Arial" w:cs="Arial"/>
          <w:sz w:val="24"/>
          <w:szCs w:val="24"/>
        </w:rPr>
        <w:t>ing</w:t>
      </w:r>
      <w:r w:rsidR="00DB7CFF" w:rsidRPr="00173A8A">
        <w:rPr>
          <w:rFonts w:ascii="Arial" w:hAnsi="Arial" w:cs="Arial"/>
          <w:sz w:val="24"/>
          <w:szCs w:val="24"/>
        </w:rPr>
        <w:t xml:space="preserve"> global hunger</w:t>
      </w:r>
      <w:r w:rsidR="00D331EB" w:rsidRPr="00173A8A">
        <w:rPr>
          <w:rFonts w:ascii="Arial" w:hAnsi="Arial" w:cs="Arial"/>
          <w:sz w:val="24"/>
          <w:szCs w:val="24"/>
        </w:rPr>
        <w:t xml:space="preserve"> </w:t>
      </w:r>
      <w:r w:rsidR="00616311" w:rsidRPr="00173A8A">
        <w:rPr>
          <w:rFonts w:ascii="Arial" w:hAnsi="Arial" w:cs="Arial"/>
          <w:sz w:val="24"/>
          <w:szCs w:val="24"/>
        </w:rPr>
        <w:t>and saved millions from starvation.  The improved income for farmers enabled investment in mechanisation, irrigation and agricultural inputs.</w:t>
      </w:r>
      <w:r w:rsidR="00E855BA">
        <w:rPr>
          <w:rFonts w:ascii="Arial" w:hAnsi="Arial" w:cs="Arial"/>
          <w:sz w:val="24"/>
          <w:szCs w:val="24"/>
        </w:rPr>
        <w:t xml:space="preserve"> </w:t>
      </w:r>
      <w:r w:rsidR="006062F2" w:rsidRPr="00173A8A">
        <w:rPr>
          <w:rFonts w:ascii="Arial" w:hAnsi="Arial" w:cs="Arial"/>
          <w:sz w:val="24"/>
          <w:szCs w:val="24"/>
        </w:rPr>
        <w:t xml:space="preserve">The </w:t>
      </w:r>
      <w:r w:rsidR="00E855BA">
        <w:rPr>
          <w:rFonts w:ascii="Arial" w:hAnsi="Arial" w:cs="Arial"/>
          <w:sz w:val="24"/>
          <w:szCs w:val="24"/>
        </w:rPr>
        <w:t>3</w:t>
      </w:r>
      <w:r w:rsidR="00E855BA" w:rsidRPr="00E855BA">
        <w:rPr>
          <w:rFonts w:ascii="Arial" w:hAnsi="Arial" w:cs="Arial"/>
          <w:sz w:val="24"/>
          <w:szCs w:val="24"/>
          <w:vertAlign w:val="superscript"/>
        </w:rPr>
        <w:t>rd</w:t>
      </w:r>
      <w:r w:rsidR="00E855BA">
        <w:rPr>
          <w:rFonts w:ascii="Arial" w:hAnsi="Arial" w:cs="Arial"/>
          <w:sz w:val="24"/>
          <w:szCs w:val="24"/>
        </w:rPr>
        <w:t xml:space="preserve"> </w:t>
      </w:r>
      <w:r w:rsidR="006062F2" w:rsidRPr="00173A8A">
        <w:rPr>
          <w:rFonts w:ascii="Arial" w:hAnsi="Arial" w:cs="Arial"/>
          <w:sz w:val="24"/>
          <w:szCs w:val="24"/>
        </w:rPr>
        <w:t xml:space="preserve">agricultural revolution was </w:t>
      </w:r>
      <w:r w:rsidR="00727E1F">
        <w:rPr>
          <w:rFonts w:ascii="Arial" w:hAnsi="Arial" w:cs="Arial"/>
          <w:sz w:val="24"/>
          <w:szCs w:val="24"/>
        </w:rPr>
        <w:t xml:space="preserve">initially </w:t>
      </w:r>
      <w:r w:rsidR="006062F2" w:rsidRPr="00173A8A">
        <w:rPr>
          <w:rFonts w:ascii="Arial" w:hAnsi="Arial" w:cs="Arial"/>
          <w:sz w:val="24"/>
          <w:szCs w:val="24"/>
        </w:rPr>
        <w:t xml:space="preserve">seen as a </w:t>
      </w:r>
      <w:r w:rsidR="00727E1F">
        <w:rPr>
          <w:rFonts w:ascii="Arial" w:hAnsi="Arial" w:cs="Arial"/>
          <w:sz w:val="24"/>
          <w:szCs w:val="24"/>
        </w:rPr>
        <w:t>major success</w:t>
      </w:r>
      <w:r w:rsidR="00244639">
        <w:rPr>
          <w:rFonts w:ascii="Arial" w:hAnsi="Arial" w:cs="Arial"/>
          <w:sz w:val="24"/>
          <w:szCs w:val="24"/>
        </w:rPr>
        <w:t xml:space="preserve"> and Norman Borlaug won a Noble prize. </w:t>
      </w:r>
      <w:r w:rsidR="00727E1F">
        <w:rPr>
          <w:rFonts w:ascii="Arial" w:hAnsi="Arial" w:cs="Arial"/>
          <w:sz w:val="24"/>
          <w:szCs w:val="24"/>
        </w:rPr>
        <w:t xml:space="preserve"> </w:t>
      </w:r>
    </w:p>
    <w:p w14:paraId="747ACAB8" w14:textId="3EAE589B" w:rsidR="00727E1F" w:rsidRDefault="00727E1F">
      <w:pPr>
        <w:rPr>
          <w:rFonts w:ascii="Arial" w:hAnsi="Arial" w:cs="Arial"/>
          <w:sz w:val="24"/>
          <w:szCs w:val="24"/>
        </w:rPr>
      </w:pPr>
    </w:p>
    <w:p w14:paraId="67E700A3" w14:textId="47152C0C" w:rsidR="00D631A2" w:rsidRDefault="00D631A2" w:rsidP="00D631A2">
      <w:pPr>
        <w:rPr>
          <w:rFonts w:ascii="Arial" w:hAnsi="Arial" w:cs="Arial"/>
          <w:sz w:val="24"/>
          <w:szCs w:val="24"/>
        </w:rPr>
      </w:pPr>
      <w:r>
        <w:rPr>
          <w:rFonts w:ascii="Arial" w:hAnsi="Arial" w:cs="Arial"/>
          <w:sz w:val="24"/>
          <w:szCs w:val="24"/>
        </w:rPr>
        <w:t>It can be argued that whilst the Green Revolution averted famine, we are paying the price of adopting high input, resource intensive production systems which can be viewed as unsustainable and lacking resilience</w:t>
      </w:r>
      <w:r>
        <w:rPr>
          <w:rFonts w:ascii="Arial" w:hAnsi="Arial" w:cs="Arial"/>
          <w:sz w:val="24"/>
          <w:szCs w:val="24"/>
        </w:rPr>
        <w:t xml:space="preserve"> (see Table 1)</w:t>
      </w:r>
      <w:r>
        <w:rPr>
          <w:rFonts w:ascii="Arial" w:hAnsi="Arial" w:cs="Arial"/>
          <w:sz w:val="24"/>
          <w:szCs w:val="24"/>
        </w:rPr>
        <w:t>.  Growers are now having to adopt farming systems to adapt to the changing climate, extreme weather events, feeding an increasing global population with higher dietary expectations.  Many see that agriculture needs a 4</w:t>
      </w:r>
      <w:r w:rsidRPr="00AC3386">
        <w:rPr>
          <w:rFonts w:ascii="Arial" w:hAnsi="Arial" w:cs="Arial"/>
          <w:sz w:val="24"/>
          <w:szCs w:val="24"/>
          <w:vertAlign w:val="superscript"/>
        </w:rPr>
        <w:t>th</w:t>
      </w:r>
      <w:r>
        <w:rPr>
          <w:rFonts w:ascii="Arial" w:hAnsi="Arial" w:cs="Arial"/>
          <w:sz w:val="24"/>
          <w:szCs w:val="24"/>
        </w:rPr>
        <w:t xml:space="preserve"> agricultural revolution, sometimes referred to as Agriculture 4.0 to adapt and find solutions to our unsustainable farming techniques.  Some believe this will be technologically driven through artificial intelligence, IoT, robotics and sensors leading to data driven, resource efficient data driven farming.  Others see an environmental revolution where agriculture becomes more aligned to the environment and works in greater harmony with nature, often referred to as agroecological solutions.</w:t>
      </w:r>
    </w:p>
    <w:p w14:paraId="36A3A2EE" w14:textId="77777777" w:rsidR="00D631A2" w:rsidRDefault="00D631A2">
      <w:pPr>
        <w:rPr>
          <w:rFonts w:ascii="Arial" w:hAnsi="Arial" w:cs="Arial"/>
          <w:sz w:val="24"/>
          <w:szCs w:val="24"/>
        </w:rPr>
      </w:pPr>
    </w:p>
    <w:p w14:paraId="17D24758" w14:textId="52EBCD98" w:rsidR="00E855BA" w:rsidRDefault="00E855BA">
      <w:pPr>
        <w:rPr>
          <w:rFonts w:ascii="Arial" w:hAnsi="Arial" w:cs="Arial"/>
          <w:sz w:val="24"/>
          <w:szCs w:val="24"/>
        </w:rPr>
      </w:pPr>
      <w:r>
        <w:rPr>
          <w:rFonts w:ascii="Arial" w:hAnsi="Arial" w:cs="Arial"/>
          <w:sz w:val="24"/>
          <w:szCs w:val="24"/>
        </w:rPr>
        <w:t>Table 1: Causes, responses and environmental consequences brought about by the Green Revolution</w:t>
      </w:r>
    </w:p>
    <w:tbl>
      <w:tblPr>
        <w:tblStyle w:val="TableGrid"/>
        <w:tblW w:w="0" w:type="auto"/>
        <w:tblLook w:val="04A0" w:firstRow="1" w:lastRow="0" w:firstColumn="1" w:lastColumn="0" w:noHBand="0" w:noVBand="1"/>
      </w:tblPr>
      <w:tblGrid>
        <w:gridCol w:w="2405"/>
        <w:gridCol w:w="3119"/>
        <w:gridCol w:w="3492"/>
      </w:tblGrid>
      <w:tr w:rsidR="00727E1F" w:rsidRPr="00B57C55" w14:paraId="191E77E5" w14:textId="0F8E2B69" w:rsidTr="00270D42">
        <w:tc>
          <w:tcPr>
            <w:tcW w:w="2405" w:type="dxa"/>
          </w:tcPr>
          <w:p w14:paraId="49FF2E57" w14:textId="418CA53F" w:rsidR="00727E1F" w:rsidRPr="00B57C55" w:rsidRDefault="00727E1F">
            <w:pPr>
              <w:rPr>
                <w:rFonts w:ascii="Arial" w:hAnsi="Arial" w:cs="Arial"/>
                <w:b/>
                <w:bCs/>
                <w:sz w:val="24"/>
                <w:szCs w:val="24"/>
              </w:rPr>
            </w:pPr>
            <w:r w:rsidRPr="00B57C55">
              <w:rPr>
                <w:rFonts w:ascii="Arial" w:hAnsi="Arial" w:cs="Arial"/>
                <w:b/>
                <w:bCs/>
                <w:sz w:val="24"/>
                <w:szCs w:val="24"/>
              </w:rPr>
              <w:t>Cause</w:t>
            </w:r>
          </w:p>
        </w:tc>
        <w:tc>
          <w:tcPr>
            <w:tcW w:w="3119" w:type="dxa"/>
          </w:tcPr>
          <w:p w14:paraId="5DA18955" w14:textId="12A44B7F" w:rsidR="00727E1F" w:rsidRPr="00B57C55" w:rsidRDefault="00727E1F">
            <w:pPr>
              <w:rPr>
                <w:rFonts w:ascii="Arial" w:hAnsi="Arial" w:cs="Arial"/>
                <w:b/>
                <w:bCs/>
                <w:sz w:val="24"/>
                <w:szCs w:val="24"/>
              </w:rPr>
            </w:pPr>
            <w:r w:rsidRPr="00B57C55">
              <w:rPr>
                <w:rFonts w:ascii="Arial" w:hAnsi="Arial" w:cs="Arial"/>
                <w:b/>
                <w:bCs/>
                <w:sz w:val="24"/>
                <w:szCs w:val="24"/>
              </w:rPr>
              <w:t>Main effects</w:t>
            </w:r>
            <w:r w:rsidR="00E855BA">
              <w:rPr>
                <w:rFonts w:ascii="Arial" w:hAnsi="Arial" w:cs="Arial"/>
                <w:b/>
                <w:bCs/>
                <w:sz w:val="24"/>
                <w:szCs w:val="24"/>
              </w:rPr>
              <w:t xml:space="preserve"> and responses</w:t>
            </w:r>
          </w:p>
        </w:tc>
        <w:tc>
          <w:tcPr>
            <w:tcW w:w="3492" w:type="dxa"/>
          </w:tcPr>
          <w:p w14:paraId="5C2425EC" w14:textId="58BEBC12" w:rsidR="00727E1F" w:rsidRPr="00B57C55" w:rsidRDefault="00727E1F">
            <w:pPr>
              <w:rPr>
                <w:rFonts w:ascii="Arial" w:hAnsi="Arial" w:cs="Arial"/>
                <w:b/>
                <w:bCs/>
                <w:sz w:val="24"/>
                <w:szCs w:val="24"/>
              </w:rPr>
            </w:pPr>
            <w:r w:rsidRPr="00B57C55">
              <w:rPr>
                <w:rFonts w:ascii="Arial" w:hAnsi="Arial" w:cs="Arial"/>
                <w:b/>
                <w:bCs/>
                <w:sz w:val="24"/>
                <w:szCs w:val="24"/>
              </w:rPr>
              <w:t>Environmental consequences</w:t>
            </w:r>
          </w:p>
        </w:tc>
      </w:tr>
      <w:tr w:rsidR="00727E1F" w14:paraId="1C2A9270" w14:textId="71CFB336" w:rsidTr="00270D42">
        <w:tc>
          <w:tcPr>
            <w:tcW w:w="2405" w:type="dxa"/>
            <w:vMerge w:val="restart"/>
          </w:tcPr>
          <w:p w14:paraId="40EA42E4" w14:textId="022D58B8" w:rsidR="00727E1F" w:rsidRDefault="00727E1F">
            <w:pPr>
              <w:rPr>
                <w:rFonts w:ascii="Arial" w:hAnsi="Arial" w:cs="Arial"/>
                <w:sz w:val="24"/>
                <w:szCs w:val="24"/>
              </w:rPr>
            </w:pPr>
            <w:r>
              <w:rPr>
                <w:rFonts w:ascii="Arial" w:hAnsi="Arial" w:cs="Arial"/>
                <w:sz w:val="24"/>
                <w:szCs w:val="24"/>
              </w:rPr>
              <w:t xml:space="preserve">Greater yield potential which required additional macro and micro elements to realise </w:t>
            </w:r>
            <w:r w:rsidR="00270D42">
              <w:rPr>
                <w:rFonts w:ascii="Arial" w:hAnsi="Arial" w:cs="Arial"/>
                <w:sz w:val="24"/>
                <w:szCs w:val="24"/>
              </w:rPr>
              <w:t>the majority of enhanced yield</w:t>
            </w:r>
          </w:p>
        </w:tc>
        <w:tc>
          <w:tcPr>
            <w:tcW w:w="3119" w:type="dxa"/>
          </w:tcPr>
          <w:p w14:paraId="73FCAEDC" w14:textId="77777777" w:rsidR="00727E1F" w:rsidRDefault="00727E1F">
            <w:pPr>
              <w:rPr>
                <w:rFonts w:ascii="Arial" w:hAnsi="Arial" w:cs="Arial"/>
                <w:sz w:val="24"/>
                <w:szCs w:val="24"/>
              </w:rPr>
            </w:pPr>
            <w:r>
              <w:rPr>
                <w:rFonts w:ascii="Arial" w:hAnsi="Arial" w:cs="Arial"/>
                <w:sz w:val="24"/>
                <w:szCs w:val="24"/>
              </w:rPr>
              <w:t>Increase use of nitrogenous fertilisers manufactured using the energy intensive Haber-Bosch process.</w:t>
            </w:r>
          </w:p>
          <w:p w14:paraId="7614EF3B" w14:textId="1A302B44" w:rsidR="00727E1F" w:rsidRDefault="00727E1F">
            <w:pPr>
              <w:rPr>
                <w:rFonts w:ascii="Arial" w:hAnsi="Arial" w:cs="Arial"/>
                <w:sz w:val="24"/>
                <w:szCs w:val="24"/>
              </w:rPr>
            </w:pPr>
          </w:p>
        </w:tc>
        <w:tc>
          <w:tcPr>
            <w:tcW w:w="3492" w:type="dxa"/>
          </w:tcPr>
          <w:p w14:paraId="481B0EB6" w14:textId="47084A2A" w:rsidR="00727E1F" w:rsidRDefault="00727E1F">
            <w:pPr>
              <w:rPr>
                <w:rFonts w:ascii="Arial" w:hAnsi="Arial" w:cs="Arial"/>
                <w:sz w:val="24"/>
                <w:szCs w:val="24"/>
              </w:rPr>
            </w:pPr>
            <w:r>
              <w:rPr>
                <w:rFonts w:ascii="Arial" w:hAnsi="Arial" w:cs="Arial"/>
                <w:sz w:val="24"/>
                <w:szCs w:val="24"/>
              </w:rPr>
              <w:t xml:space="preserve">Increased emissions in manufacturing. </w:t>
            </w:r>
            <w:r w:rsidR="00146C5B">
              <w:rPr>
                <w:rFonts w:ascii="Arial" w:hAnsi="Arial" w:cs="Arial"/>
                <w:sz w:val="24"/>
                <w:szCs w:val="24"/>
              </w:rPr>
              <w:t>n</w:t>
            </w:r>
            <w:r>
              <w:rPr>
                <w:rFonts w:ascii="Arial" w:hAnsi="Arial" w:cs="Arial"/>
                <w:sz w:val="24"/>
                <w:szCs w:val="24"/>
              </w:rPr>
              <w:t>itrate leaching and nitrous oxide emissions from inefficient use in the field</w:t>
            </w:r>
          </w:p>
        </w:tc>
      </w:tr>
      <w:tr w:rsidR="00727E1F" w14:paraId="5761B74A" w14:textId="51102BC4" w:rsidTr="00270D42">
        <w:tc>
          <w:tcPr>
            <w:tcW w:w="2405" w:type="dxa"/>
            <w:vMerge/>
          </w:tcPr>
          <w:p w14:paraId="28408AA9" w14:textId="77777777" w:rsidR="00727E1F" w:rsidRDefault="00727E1F">
            <w:pPr>
              <w:rPr>
                <w:rFonts w:ascii="Arial" w:hAnsi="Arial" w:cs="Arial"/>
                <w:sz w:val="24"/>
                <w:szCs w:val="24"/>
              </w:rPr>
            </w:pPr>
          </w:p>
        </w:tc>
        <w:tc>
          <w:tcPr>
            <w:tcW w:w="3119" w:type="dxa"/>
          </w:tcPr>
          <w:p w14:paraId="44F88EB8" w14:textId="77777777" w:rsidR="00727E1F" w:rsidRDefault="00727E1F" w:rsidP="00727E1F">
            <w:pPr>
              <w:rPr>
                <w:rFonts w:ascii="Arial" w:hAnsi="Arial" w:cs="Arial"/>
                <w:sz w:val="24"/>
                <w:szCs w:val="24"/>
              </w:rPr>
            </w:pPr>
            <w:r>
              <w:rPr>
                <w:rFonts w:ascii="Arial" w:hAnsi="Arial" w:cs="Arial"/>
                <w:sz w:val="24"/>
                <w:szCs w:val="24"/>
              </w:rPr>
              <w:t>A surge in demand for Phosphorus fertiliser involving extensive mining and transport.</w:t>
            </w:r>
          </w:p>
          <w:p w14:paraId="4F14432B" w14:textId="77777777" w:rsidR="00727E1F" w:rsidRDefault="00727E1F">
            <w:pPr>
              <w:rPr>
                <w:rFonts w:ascii="Arial" w:hAnsi="Arial" w:cs="Arial"/>
                <w:sz w:val="24"/>
                <w:szCs w:val="24"/>
              </w:rPr>
            </w:pPr>
          </w:p>
        </w:tc>
        <w:tc>
          <w:tcPr>
            <w:tcW w:w="3492" w:type="dxa"/>
          </w:tcPr>
          <w:p w14:paraId="746BDB43" w14:textId="49CC31D6" w:rsidR="00727E1F" w:rsidRDefault="004332D0">
            <w:pPr>
              <w:rPr>
                <w:rFonts w:ascii="Arial" w:hAnsi="Arial" w:cs="Arial"/>
                <w:sz w:val="24"/>
                <w:szCs w:val="24"/>
              </w:rPr>
            </w:pPr>
            <w:r>
              <w:rPr>
                <w:rFonts w:ascii="Arial" w:hAnsi="Arial" w:cs="Arial"/>
                <w:sz w:val="24"/>
                <w:szCs w:val="24"/>
              </w:rPr>
              <w:t>Higher phosphorus levels in agricultural soils which leads to eutrophication when run-off occurs from fields.</w:t>
            </w:r>
          </w:p>
        </w:tc>
      </w:tr>
      <w:tr w:rsidR="00270D42" w14:paraId="5622B046" w14:textId="68C78A1B" w:rsidTr="00270D42">
        <w:tc>
          <w:tcPr>
            <w:tcW w:w="2405" w:type="dxa"/>
            <w:vMerge w:val="restart"/>
          </w:tcPr>
          <w:p w14:paraId="5AC17696" w14:textId="51C85ECC" w:rsidR="00270D42" w:rsidRDefault="00270D42">
            <w:pPr>
              <w:rPr>
                <w:rFonts w:ascii="Arial" w:hAnsi="Arial" w:cs="Arial"/>
                <w:sz w:val="24"/>
                <w:szCs w:val="24"/>
              </w:rPr>
            </w:pPr>
            <w:r>
              <w:rPr>
                <w:rFonts w:ascii="Arial" w:hAnsi="Arial" w:cs="Arial"/>
                <w:sz w:val="24"/>
                <w:szCs w:val="24"/>
              </w:rPr>
              <w:t>Increased yields for wheat/rice crops</w:t>
            </w:r>
          </w:p>
        </w:tc>
        <w:tc>
          <w:tcPr>
            <w:tcW w:w="3119" w:type="dxa"/>
          </w:tcPr>
          <w:p w14:paraId="4AEF3720" w14:textId="608443E4" w:rsidR="00270D42" w:rsidRDefault="00270D42">
            <w:pPr>
              <w:rPr>
                <w:rFonts w:ascii="Arial" w:hAnsi="Arial" w:cs="Arial"/>
                <w:sz w:val="24"/>
                <w:szCs w:val="24"/>
              </w:rPr>
            </w:pPr>
            <w:r>
              <w:rPr>
                <w:rFonts w:ascii="Arial" w:hAnsi="Arial" w:cs="Arial"/>
                <w:sz w:val="24"/>
                <w:szCs w:val="24"/>
              </w:rPr>
              <w:t>Further specialisation into higher yielding crops</w:t>
            </w:r>
          </w:p>
        </w:tc>
        <w:tc>
          <w:tcPr>
            <w:tcW w:w="3492" w:type="dxa"/>
          </w:tcPr>
          <w:p w14:paraId="4A0A15E2" w14:textId="0B79BD33" w:rsidR="00270D42" w:rsidRDefault="00270D42">
            <w:pPr>
              <w:rPr>
                <w:rFonts w:ascii="Arial" w:hAnsi="Arial" w:cs="Arial"/>
                <w:sz w:val="24"/>
                <w:szCs w:val="24"/>
              </w:rPr>
            </w:pPr>
            <w:r>
              <w:rPr>
                <w:rFonts w:ascii="Arial" w:hAnsi="Arial" w:cs="Arial"/>
                <w:sz w:val="24"/>
                <w:szCs w:val="24"/>
              </w:rPr>
              <w:t>Lower of biodiversity on the farm</w:t>
            </w:r>
          </w:p>
        </w:tc>
      </w:tr>
      <w:tr w:rsidR="00270D42" w14:paraId="203270B6" w14:textId="7FF66467" w:rsidTr="00270D42">
        <w:tc>
          <w:tcPr>
            <w:tcW w:w="2405" w:type="dxa"/>
            <w:vMerge/>
          </w:tcPr>
          <w:p w14:paraId="0BD14B9E" w14:textId="77777777" w:rsidR="00270D42" w:rsidRDefault="00270D42">
            <w:pPr>
              <w:rPr>
                <w:rFonts w:ascii="Arial" w:hAnsi="Arial" w:cs="Arial"/>
                <w:sz w:val="24"/>
                <w:szCs w:val="24"/>
              </w:rPr>
            </w:pPr>
          </w:p>
        </w:tc>
        <w:tc>
          <w:tcPr>
            <w:tcW w:w="3119" w:type="dxa"/>
          </w:tcPr>
          <w:p w14:paraId="774EAC3C" w14:textId="53DD4589" w:rsidR="00270D42" w:rsidRDefault="00270D42">
            <w:pPr>
              <w:rPr>
                <w:rFonts w:ascii="Arial" w:hAnsi="Arial" w:cs="Arial"/>
                <w:sz w:val="24"/>
                <w:szCs w:val="24"/>
              </w:rPr>
            </w:pPr>
            <w:r>
              <w:rPr>
                <w:rFonts w:ascii="Arial" w:hAnsi="Arial" w:cs="Arial"/>
                <w:sz w:val="24"/>
                <w:szCs w:val="24"/>
              </w:rPr>
              <w:t>More frequent and intensive cultivation of cereals</w:t>
            </w:r>
          </w:p>
        </w:tc>
        <w:tc>
          <w:tcPr>
            <w:tcW w:w="3492" w:type="dxa"/>
          </w:tcPr>
          <w:p w14:paraId="2A76B370" w14:textId="0544E420" w:rsidR="00270D42" w:rsidRDefault="00270D42">
            <w:pPr>
              <w:rPr>
                <w:rFonts w:ascii="Arial" w:hAnsi="Arial" w:cs="Arial"/>
                <w:sz w:val="24"/>
                <w:szCs w:val="24"/>
              </w:rPr>
            </w:pPr>
            <w:r>
              <w:rPr>
                <w:rFonts w:ascii="Arial" w:hAnsi="Arial" w:cs="Arial"/>
                <w:sz w:val="24"/>
                <w:szCs w:val="24"/>
              </w:rPr>
              <w:t xml:space="preserve">Increased </w:t>
            </w:r>
            <w:r w:rsidR="00244639">
              <w:rPr>
                <w:rFonts w:ascii="Arial" w:hAnsi="Arial" w:cs="Arial"/>
                <w:sz w:val="24"/>
                <w:szCs w:val="24"/>
              </w:rPr>
              <w:t xml:space="preserve">soil </w:t>
            </w:r>
            <w:r>
              <w:rPr>
                <w:rFonts w:ascii="Arial" w:hAnsi="Arial" w:cs="Arial"/>
                <w:sz w:val="24"/>
                <w:szCs w:val="24"/>
              </w:rPr>
              <w:t>cultivation and soil degradation</w:t>
            </w:r>
          </w:p>
        </w:tc>
      </w:tr>
      <w:tr w:rsidR="00270D42" w14:paraId="49C92E59" w14:textId="26CE9872" w:rsidTr="00270D42">
        <w:tc>
          <w:tcPr>
            <w:tcW w:w="2405" w:type="dxa"/>
            <w:vMerge/>
          </w:tcPr>
          <w:p w14:paraId="4A1AB3C8" w14:textId="77777777" w:rsidR="00270D42" w:rsidRDefault="00270D42">
            <w:pPr>
              <w:rPr>
                <w:rFonts w:ascii="Arial" w:hAnsi="Arial" w:cs="Arial"/>
                <w:sz w:val="24"/>
                <w:szCs w:val="24"/>
              </w:rPr>
            </w:pPr>
          </w:p>
        </w:tc>
        <w:tc>
          <w:tcPr>
            <w:tcW w:w="3119" w:type="dxa"/>
          </w:tcPr>
          <w:p w14:paraId="7D6FEC4D" w14:textId="52ED2000" w:rsidR="00270D42" w:rsidRDefault="00270D42">
            <w:pPr>
              <w:rPr>
                <w:rFonts w:ascii="Arial" w:hAnsi="Arial" w:cs="Arial"/>
                <w:sz w:val="24"/>
                <w:szCs w:val="24"/>
              </w:rPr>
            </w:pPr>
            <w:r>
              <w:rPr>
                <w:rFonts w:ascii="Arial" w:hAnsi="Arial" w:cs="Arial"/>
                <w:sz w:val="24"/>
                <w:szCs w:val="24"/>
              </w:rPr>
              <w:t>Increased pressure from weeds that flourish in arable crops and enhanced fertility levels in soils supporting greater weed competition</w:t>
            </w:r>
          </w:p>
        </w:tc>
        <w:tc>
          <w:tcPr>
            <w:tcW w:w="3492" w:type="dxa"/>
          </w:tcPr>
          <w:p w14:paraId="5EBB0F33" w14:textId="1B8459A7" w:rsidR="00270D42" w:rsidRDefault="00270D42">
            <w:pPr>
              <w:rPr>
                <w:rFonts w:ascii="Arial" w:hAnsi="Arial" w:cs="Arial"/>
                <w:sz w:val="24"/>
                <w:szCs w:val="24"/>
              </w:rPr>
            </w:pPr>
            <w:r>
              <w:rPr>
                <w:rFonts w:ascii="Arial" w:hAnsi="Arial" w:cs="Arial"/>
                <w:sz w:val="24"/>
                <w:szCs w:val="24"/>
              </w:rPr>
              <w:t>Increased use of herbicides to reduce weed competition which has escalated the loss of biodiversity and caused pollution.</w:t>
            </w:r>
          </w:p>
        </w:tc>
      </w:tr>
      <w:tr w:rsidR="00270D42" w14:paraId="4E808BE4" w14:textId="494303CC" w:rsidTr="00270D42">
        <w:tc>
          <w:tcPr>
            <w:tcW w:w="2405" w:type="dxa"/>
            <w:vMerge/>
          </w:tcPr>
          <w:p w14:paraId="4603E738" w14:textId="77777777" w:rsidR="00270D42" w:rsidRDefault="00270D42">
            <w:pPr>
              <w:rPr>
                <w:rFonts w:ascii="Arial" w:hAnsi="Arial" w:cs="Arial"/>
                <w:sz w:val="24"/>
                <w:szCs w:val="24"/>
              </w:rPr>
            </w:pPr>
          </w:p>
        </w:tc>
        <w:tc>
          <w:tcPr>
            <w:tcW w:w="3119" w:type="dxa"/>
          </w:tcPr>
          <w:p w14:paraId="1ECA35D9" w14:textId="295DC4F7" w:rsidR="00270D42" w:rsidRDefault="00270D42">
            <w:pPr>
              <w:rPr>
                <w:rFonts w:ascii="Arial" w:hAnsi="Arial" w:cs="Arial"/>
                <w:sz w:val="24"/>
                <w:szCs w:val="24"/>
              </w:rPr>
            </w:pPr>
            <w:r>
              <w:rPr>
                <w:rFonts w:ascii="Arial" w:hAnsi="Arial" w:cs="Arial"/>
                <w:sz w:val="24"/>
                <w:szCs w:val="24"/>
              </w:rPr>
              <w:t xml:space="preserve">Greater disease risk in cereal crops due to denser crops </w:t>
            </w:r>
          </w:p>
        </w:tc>
        <w:tc>
          <w:tcPr>
            <w:tcW w:w="3492" w:type="dxa"/>
          </w:tcPr>
          <w:p w14:paraId="2AF59502" w14:textId="1029A93C" w:rsidR="00270D42" w:rsidRDefault="00270D42">
            <w:pPr>
              <w:rPr>
                <w:rFonts w:ascii="Arial" w:hAnsi="Arial" w:cs="Arial"/>
                <w:sz w:val="24"/>
                <w:szCs w:val="24"/>
              </w:rPr>
            </w:pPr>
            <w:r>
              <w:rPr>
                <w:rFonts w:ascii="Arial" w:hAnsi="Arial" w:cs="Arial"/>
                <w:sz w:val="24"/>
                <w:szCs w:val="24"/>
              </w:rPr>
              <w:t>Widescale adoption of fungicides to reduce disease incidence but impacting soil health</w:t>
            </w:r>
          </w:p>
        </w:tc>
      </w:tr>
      <w:tr w:rsidR="00270D42" w14:paraId="62E23A17" w14:textId="77777777" w:rsidTr="00270D42">
        <w:tc>
          <w:tcPr>
            <w:tcW w:w="2405" w:type="dxa"/>
            <w:vMerge/>
          </w:tcPr>
          <w:p w14:paraId="1C6902D4" w14:textId="77777777" w:rsidR="00270D42" w:rsidRDefault="00270D42">
            <w:pPr>
              <w:rPr>
                <w:rFonts w:ascii="Arial" w:hAnsi="Arial" w:cs="Arial"/>
                <w:sz w:val="24"/>
                <w:szCs w:val="24"/>
              </w:rPr>
            </w:pPr>
          </w:p>
        </w:tc>
        <w:tc>
          <w:tcPr>
            <w:tcW w:w="3119" w:type="dxa"/>
          </w:tcPr>
          <w:p w14:paraId="039E3EA2" w14:textId="775488E9" w:rsidR="00270D42" w:rsidRDefault="00270D42">
            <w:pPr>
              <w:rPr>
                <w:rFonts w:ascii="Arial" w:hAnsi="Arial" w:cs="Arial"/>
                <w:sz w:val="24"/>
                <w:szCs w:val="24"/>
              </w:rPr>
            </w:pPr>
            <w:r>
              <w:rPr>
                <w:rFonts w:ascii="Arial" w:hAnsi="Arial" w:cs="Arial"/>
                <w:sz w:val="24"/>
                <w:szCs w:val="24"/>
              </w:rPr>
              <w:t>Increased pest incidence due to tighter crop rotations.</w:t>
            </w:r>
          </w:p>
        </w:tc>
        <w:tc>
          <w:tcPr>
            <w:tcW w:w="3492" w:type="dxa"/>
          </w:tcPr>
          <w:p w14:paraId="68D5887E" w14:textId="2218DBFE" w:rsidR="00270D42" w:rsidRDefault="00270D42">
            <w:pPr>
              <w:rPr>
                <w:rFonts w:ascii="Arial" w:hAnsi="Arial" w:cs="Arial"/>
                <w:sz w:val="24"/>
                <w:szCs w:val="24"/>
              </w:rPr>
            </w:pPr>
            <w:r>
              <w:rPr>
                <w:rFonts w:ascii="Arial" w:hAnsi="Arial" w:cs="Arial"/>
                <w:sz w:val="24"/>
                <w:szCs w:val="24"/>
              </w:rPr>
              <w:t>Use of more insecticides and other pest control</w:t>
            </w:r>
            <w:r w:rsidR="00244639">
              <w:rPr>
                <w:rFonts w:ascii="Arial" w:hAnsi="Arial" w:cs="Arial"/>
                <w:sz w:val="24"/>
                <w:szCs w:val="24"/>
              </w:rPr>
              <w:t>s.</w:t>
            </w:r>
          </w:p>
        </w:tc>
      </w:tr>
      <w:tr w:rsidR="00270D42" w14:paraId="686D59DE" w14:textId="77777777" w:rsidTr="00270D42">
        <w:tc>
          <w:tcPr>
            <w:tcW w:w="2405" w:type="dxa"/>
            <w:vMerge/>
          </w:tcPr>
          <w:p w14:paraId="300A1141" w14:textId="77777777" w:rsidR="00270D42" w:rsidRDefault="00270D42">
            <w:pPr>
              <w:rPr>
                <w:rFonts w:ascii="Arial" w:hAnsi="Arial" w:cs="Arial"/>
                <w:sz w:val="24"/>
                <w:szCs w:val="24"/>
              </w:rPr>
            </w:pPr>
          </w:p>
        </w:tc>
        <w:tc>
          <w:tcPr>
            <w:tcW w:w="3119" w:type="dxa"/>
          </w:tcPr>
          <w:p w14:paraId="0D44BC4A" w14:textId="6EFE766C" w:rsidR="00270D42" w:rsidRDefault="00270D42">
            <w:pPr>
              <w:rPr>
                <w:rFonts w:ascii="Arial" w:hAnsi="Arial" w:cs="Arial"/>
                <w:sz w:val="24"/>
                <w:szCs w:val="24"/>
              </w:rPr>
            </w:pPr>
            <w:r>
              <w:rPr>
                <w:rFonts w:ascii="Arial" w:hAnsi="Arial" w:cs="Arial"/>
                <w:sz w:val="24"/>
                <w:szCs w:val="24"/>
              </w:rPr>
              <w:t>Investment in bigger farm machinery for specialised arable crop production</w:t>
            </w:r>
          </w:p>
        </w:tc>
        <w:tc>
          <w:tcPr>
            <w:tcW w:w="3492" w:type="dxa"/>
          </w:tcPr>
          <w:p w14:paraId="20F815E9" w14:textId="2EBC718C" w:rsidR="00270D42" w:rsidRDefault="00270D42">
            <w:pPr>
              <w:rPr>
                <w:rFonts w:ascii="Arial" w:hAnsi="Arial" w:cs="Arial"/>
                <w:sz w:val="24"/>
                <w:szCs w:val="24"/>
              </w:rPr>
            </w:pPr>
            <w:r>
              <w:rPr>
                <w:rFonts w:ascii="Arial" w:hAnsi="Arial" w:cs="Arial"/>
                <w:sz w:val="24"/>
                <w:szCs w:val="24"/>
              </w:rPr>
              <w:t>Increased compaction of soils reducing soil health</w:t>
            </w:r>
            <w:r w:rsidR="00244639">
              <w:rPr>
                <w:rFonts w:ascii="Arial" w:hAnsi="Arial" w:cs="Arial"/>
                <w:sz w:val="24"/>
                <w:szCs w:val="24"/>
              </w:rPr>
              <w:t>.</w:t>
            </w:r>
          </w:p>
        </w:tc>
      </w:tr>
      <w:tr w:rsidR="00270D42" w14:paraId="357FF299" w14:textId="77777777" w:rsidTr="00270D42">
        <w:tc>
          <w:tcPr>
            <w:tcW w:w="2405" w:type="dxa"/>
            <w:vMerge/>
          </w:tcPr>
          <w:p w14:paraId="4D3EDBDC" w14:textId="77777777" w:rsidR="00270D42" w:rsidRDefault="00270D42">
            <w:pPr>
              <w:rPr>
                <w:rFonts w:ascii="Arial" w:hAnsi="Arial" w:cs="Arial"/>
                <w:sz w:val="24"/>
                <w:szCs w:val="24"/>
              </w:rPr>
            </w:pPr>
          </w:p>
        </w:tc>
        <w:tc>
          <w:tcPr>
            <w:tcW w:w="3119" w:type="dxa"/>
          </w:tcPr>
          <w:p w14:paraId="7F855B96" w14:textId="17C38171" w:rsidR="00270D42" w:rsidRDefault="00270D42">
            <w:pPr>
              <w:rPr>
                <w:rFonts w:ascii="Arial" w:hAnsi="Arial" w:cs="Arial"/>
                <w:sz w:val="24"/>
                <w:szCs w:val="24"/>
              </w:rPr>
            </w:pPr>
            <w:r>
              <w:rPr>
                <w:rFonts w:ascii="Arial" w:hAnsi="Arial" w:cs="Arial"/>
                <w:sz w:val="24"/>
                <w:szCs w:val="24"/>
              </w:rPr>
              <w:t>Fewer other plant species grown for human consumption</w:t>
            </w:r>
          </w:p>
        </w:tc>
        <w:tc>
          <w:tcPr>
            <w:tcW w:w="3492" w:type="dxa"/>
          </w:tcPr>
          <w:p w14:paraId="3A179370" w14:textId="50476CB1" w:rsidR="00270D42" w:rsidRDefault="00270D42">
            <w:pPr>
              <w:rPr>
                <w:rFonts w:ascii="Arial" w:hAnsi="Arial" w:cs="Arial"/>
                <w:sz w:val="24"/>
                <w:szCs w:val="24"/>
              </w:rPr>
            </w:pPr>
            <w:r>
              <w:rPr>
                <w:rFonts w:ascii="Arial" w:hAnsi="Arial" w:cs="Arial"/>
                <w:sz w:val="24"/>
                <w:szCs w:val="24"/>
              </w:rPr>
              <w:t>Loss of traditional, diverse diets.  High carbohydrate intake.  Loss of biodiversity.</w:t>
            </w:r>
          </w:p>
        </w:tc>
      </w:tr>
      <w:tr w:rsidR="00270D42" w14:paraId="549669F8" w14:textId="77777777" w:rsidTr="00270D42">
        <w:tc>
          <w:tcPr>
            <w:tcW w:w="2405" w:type="dxa"/>
            <w:vMerge/>
          </w:tcPr>
          <w:p w14:paraId="2E5EA51E" w14:textId="77777777" w:rsidR="00270D42" w:rsidRDefault="00270D42">
            <w:pPr>
              <w:rPr>
                <w:rFonts w:ascii="Arial" w:hAnsi="Arial" w:cs="Arial"/>
                <w:sz w:val="24"/>
                <w:szCs w:val="24"/>
              </w:rPr>
            </w:pPr>
          </w:p>
        </w:tc>
        <w:tc>
          <w:tcPr>
            <w:tcW w:w="3119" w:type="dxa"/>
          </w:tcPr>
          <w:p w14:paraId="7FF130A2" w14:textId="2926FB4E" w:rsidR="00270D42" w:rsidRDefault="00270D42">
            <w:pPr>
              <w:rPr>
                <w:rFonts w:ascii="Arial" w:hAnsi="Arial" w:cs="Arial"/>
                <w:sz w:val="24"/>
                <w:szCs w:val="24"/>
              </w:rPr>
            </w:pPr>
            <w:r>
              <w:rPr>
                <w:rFonts w:ascii="Arial" w:hAnsi="Arial" w:cs="Arial"/>
                <w:sz w:val="24"/>
                <w:szCs w:val="24"/>
              </w:rPr>
              <w:t>Increased growing costs as greater reliance on external inputs. Inaccessible finance for smaller farmers leading to unviable production.</w:t>
            </w:r>
          </w:p>
        </w:tc>
        <w:tc>
          <w:tcPr>
            <w:tcW w:w="3492" w:type="dxa"/>
          </w:tcPr>
          <w:p w14:paraId="62E3B4A8" w14:textId="59430B10" w:rsidR="00270D42" w:rsidRDefault="00270D42">
            <w:pPr>
              <w:rPr>
                <w:rFonts w:ascii="Arial" w:hAnsi="Arial" w:cs="Arial"/>
                <w:sz w:val="24"/>
                <w:szCs w:val="24"/>
              </w:rPr>
            </w:pPr>
            <w:r>
              <w:rPr>
                <w:rFonts w:ascii="Arial" w:hAnsi="Arial" w:cs="Arial"/>
                <w:sz w:val="24"/>
                <w:szCs w:val="24"/>
              </w:rPr>
              <w:t>Increased inequality between rich and poor, loss of food security, displacement of rural labour.</w:t>
            </w:r>
          </w:p>
        </w:tc>
      </w:tr>
      <w:tr w:rsidR="00270D42" w14:paraId="72642C1D" w14:textId="77777777" w:rsidTr="00270D42">
        <w:tc>
          <w:tcPr>
            <w:tcW w:w="2405" w:type="dxa"/>
            <w:vMerge/>
          </w:tcPr>
          <w:p w14:paraId="3ADEB4F7" w14:textId="77777777" w:rsidR="00270D42" w:rsidRDefault="00270D42">
            <w:pPr>
              <w:rPr>
                <w:rFonts w:ascii="Arial" w:hAnsi="Arial" w:cs="Arial"/>
                <w:sz w:val="24"/>
                <w:szCs w:val="24"/>
              </w:rPr>
            </w:pPr>
          </w:p>
        </w:tc>
        <w:tc>
          <w:tcPr>
            <w:tcW w:w="3119" w:type="dxa"/>
          </w:tcPr>
          <w:p w14:paraId="0CD13F1A" w14:textId="73E64E90" w:rsidR="00270D42" w:rsidRDefault="00270D42">
            <w:pPr>
              <w:rPr>
                <w:rFonts w:ascii="Arial" w:hAnsi="Arial" w:cs="Arial"/>
                <w:sz w:val="24"/>
                <w:szCs w:val="24"/>
              </w:rPr>
            </w:pPr>
            <w:r>
              <w:rPr>
                <w:rFonts w:ascii="Arial" w:hAnsi="Arial" w:cs="Arial"/>
                <w:sz w:val="24"/>
                <w:szCs w:val="24"/>
              </w:rPr>
              <w:t>Small genetic pool of improved varieties</w:t>
            </w:r>
          </w:p>
        </w:tc>
        <w:tc>
          <w:tcPr>
            <w:tcW w:w="3492" w:type="dxa"/>
          </w:tcPr>
          <w:p w14:paraId="526E73FA" w14:textId="3A313A4A" w:rsidR="00270D42" w:rsidRDefault="00270D42">
            <w:pPr>
              <w:rPr>
                <w:rFonts w:ascii="Arial" w:hAnsi="Arial" w:cs="Arial"/>
                <w:sz w:val="24"/>
                <w:szCs w:val="24"/>
              </w:rPr>
            </w:pPr>
            <w:r>
              <w:rPr>
                <w:rFonts w:ascii="Arial" w:hAnsi="Arial" w:cs="Arial"/>
                <w:sz w:val="24"/>
                <w:szCs w:val="24"/>
              </w:rPr>
              <w:t xml:space="preserve">Reduction in genetic diversity and increased risk of </w:t>
            </w:r>
            <w:r w:rsidR="00244639">
              <w:rPr>
                <w:rFonts w:ascii="Arial" w:hAnsi="Arial" w:cs="Arial"/>
                <w:sz w:val="24"/>
                <w:szCs w:val="24"/>
              </w:rPr>
              <w:t xml:space="preserve">plant </w:t>
            </w:r>
            <w:r>
              <w:rPr>
                <w:rFonts w:ascii="Arial" w:hAnsi="Arial" w:cs="Arial"/>
                <w:sz w:val="24"/>
                <w:szCs w:val="24"/>
              </w:rPr>
              <w:t>disease breakdown.</w:t>
            </w:r>
          </w:p>
        </w:tc>
      </w:tr>
      <w:tr w:rsidR="00270D42" w14:paraId="53C2FD54" w14:textId="77777777" w:rsidTr="00270D42">
        <w:tc>
          <w:tcPr>
            <w:tcW w:w="2405" w:type="dxa"/>
          </w:tcPr>
          <w:p w14:paraId="3E6A8F53" w14:textId="0CF488F8" w:rsidR="00270D42" w:rsidRDefault="00270D42">
            <w:pPr>
              <w:rPr>
                <w:rFonts w:ascii="Arial" w:hAnsi="Arial" w:cs="Arial"/>
                <w:sz w:val="24"/>
                <w:szCs w:val="24"/>
              </w:rPr>
            </w:pPr>
            <w:r>
              <w:rPr>
                <w:rFonts w:ascii="Arial" w:hAnsi="Arial" w:cs="Arial"/>
                <w:sz w:val="24"/>
                <w:szCs w:val="24"/>
              </w:rPr>
              <w:t>Extension of growing areas of major cereal crops</w:t>
            </w:r>
          </w:p>
        </w:tc>
        <w:tc>
          <w:tcPr>
            <w:tcW w:w="3119" w:type="dxa"/>
          </w:tcPr>
          <w:p w14:paraId="19092FF5" w14:textId="5A64E78C" w:rsidR="00270D42" w:rsidRDefault="00270D42">
            <w:pPr>
              <w:rPr>
                <w:rFonts w:ascii="Arial" w:hAnsi="Arial" w:cs="Arial"/>
                <w:sz w:val="24"/>
                <w:szCs w:val="24"/>
              </w:rPr>
            </w:pPr>
            <w:r>
              <w:rPr>
                <w:rFonts w:ascii="Arial" w:hAnsi="Arial" w:cs="Arial"/>
                <w:sz w:val="24"/>
                <w:szCs w:val="24"/>
              </w:rPr>
              <w:t>Semi dwarf wheats grown in many drier environments requiring regular irrigation to meet the growing crop demands</w:t>
            </w:r>
          </w:p>
        </w:tc>
        <w:tc>
          <w:tcPr>
            <w:tcW w:w="3492" w:type="dxa"/>
          </w:tcPr>
          <w:p w14:paraId="10818474" w14:textId="5BFBAEEB" w:rsidR="00270D42" w:rsidRDefault="00270D42">
            <w:pPr>
              <w:rPr>
                <w:rFonts w:ascii="Arial" w:hAnsi="Arial" w:cs="Arial"/>
                <w:sz w:val="24"/>
                <w:szCs w:val="24"/>
              </w:rPr>
            </w:pPr>
            <w:r>
              <w:rPr>
                <w:rFonts w:ascii="Arial" w:hAnsi="Arial" w:cs="Arial"/>
                <w:sz w:val="24"/>
                <w:szCs w:val="24"/>
              </w:rPr>
              <w:t xml:space="preserve">Water scarcity and salinity </w:t>
            </w:r>
          </w:p>
        </w:tc>
      </w:tr>
    </w:tbl>
    <w:p w14:paraId="4CEFA426" w14:textId="09539C77" w:rsidR="00727E1F" w:rsidRDefault="00727E1F">
      <w:pPr>
        <w:rPr>
          <w:rFonts w:ascii="Arial" w:hAnsi="Arial" w:cs="Arial"/>
          <w:sz w:val="24"/>
          <w:szCs w:val="24"/>
        </w:rPr>
      </w:pPr>
    </w:p>
    <w:p w14:paraId="67A62FC2" w14:textId="18334A32" w:rsidR="00270D42" w:rsidRDefault="003006C5">
      <w:pPr>
        <w:rPr>
          <w:rFonts w:ascii="Arial" w:hAnsi="Arial" w:cs="Arial"/>
          <w:sz w:val="24"/>
          <w:szCs w:val="24"/>
        </w:rPr>
      </w:pPr>
      <w:r>
        <w:rPr>
          <w:rFonts w:ascii="Arial" w:hAnsi="Arial" w:cs="Arial"/>
          <w:sz w:val="24"/>
          <w:szCs w:val="24"/>
        </w:rPr>
        <w:t xml:space="preserve">It can be argued that whilst the </w:t>
      </w:r>
      <w:r w:rsidR="00E855BA">
        <w:rPr>
          <w:rFonts w:ascii="Arial" w:hAnsi="Arial" w:cs="Arial"/>
          <w:sz w:val="24"/>
          <w:szCs w:val="24"/>
        </w:rPr>
        <w:t>Green</w:t>
      </w:r>
      <w:r>
        <w:rPr>
          <w:rFonts w:ascii="Arial" w:hAnsi="Arial" w:cs="Arial"/>
          <w:sz w:val="24"/>
          <w:szCs w:val="24"/>
        </w:rPr>
        <w:t xml:space="preserve"> </w:t>
      </w:r>
      <w:r w:rsidR="00E855BA">
        <w:rPr>
          <w:rFonts w:ascii="Arial" w:hAnsi="Arial" w:cs="Arial"/>
          <w:sz w:val="24"/>
          <w:szCs w:val="24"/>
        </w:rPr>
        <w:t>R</w:t>
      </w:r>
      <w:r>
        <w:rPr>
          <w:rFonts w:ascii="Arial" w:hAnsi="Arial" w:cs="Arial"/>
          <w:sz w:val="24"/>
          <w:szCs w:val="24"/>
        </w:rPr>
        <w:t>evolution averted famine, we are paying the price of adopting high input, resource intensive production systems which can be viewed as unsustainable and lacking resilience.  Growers are now having to adopt farming systems to adapt to the changing c</w:t>
      </w:r>
      <w:r w:rsidR="00270D42">
        <w:rPr>
          <w:rFonts w:ascii="Arial" w:hAnsi="Arial" w:cs="Arial"/>
          <w:sz w:val="24"/>
          <w:szCs w:val="24"/>
        </w:rPr>
        <w:t xml:space="preserve">limate, extreme weather events, </w:t>
      </w:r>
      <w:r>
        <w:rPr>
          <w:rFonts w:ascii="Arial" w:hAnsi="Arial" w:cs="Arial"/>
          <w:sz w:val="24"/>
          <w:szCs w:val="24"/>
        </w:rPr>
        <w:t xml:space="preserve">feeding an </w:t>
      </w:r>
      <w:r w:rsidR="00270D42">
        <w:rPr>
          <w:rFonts w:ascii="Arial" w:hAnsi="Arial" w:cs="Arial"/>
          <w:sz w:val="24"/>
          <w:szCs w:val="24"/>
        </w:rPr>
        <w:t>increasing global population</w:t>
      </w:r>
      <w:r>
        <w:rPr>
          <w:rFonts w:ascii="Arial" w:hAnsi="Arial" w:cs="Arial"/>
          <w:sz w:val="24"/>
          <w:szCs w:val="24"/>
        </w:rPr>
        <w:t xml:space="preserve"> </w:t>
      </w:r>
      <w:r w:rsidR="00244639">
        <w:rPr>
          <w:rFonts w:ascii="Arial" w:hAnsi="Arial" w:cs="Arial"/>
          <w:sz w:val="24"/>
          <w:szCs w:val="24"/>
        </w:rPr>
        <w:t>with</w:t>
      </w:r>
      <w:r w:rsidR="00270D42">
        <w:rPr>
          <w:rFonts w:ascii="Arial" w:hAnsi="Arial" w:cs="Arial"/>
          <w:sz w:val="24"/>
          <w:szCs w:val="24"/>
        </w:rPr>
        <w:t xml:space="preserve"> higher dietary expectations</w:t>
      </w:r>
      <w:r>
        <w:rPr>
          <w:rFonts w:ascii="Arial" w:hAnsi="Arial" w:cs="Arial"/>
          <w:sz w:val="24"/>
          <w:szCs w:val="24"/>
        </w:rPr>
        <w:t xml:space="preserve">.  Many </w:t>
      </w:r>
      <w:r w:rsidR="00AC3386">
        <w:rPr>
          <w:rFonts w:ascii="Arial" w:hAnsi="Arial" w:cs="Arial"/>
          <w:sz w:val="24"/>
          <w:szCs w:val="24"/>
        </w:rPr>
        <w:t>see that agriculture needs a 4</w:t>
      </w:r>
      <w:r w:rsidR="00AC3386" w:rsidRPr="00AC3386">
        <w:rPr>
          <w:rFonts w:ascii="Arial" w:hAnsi="Arial" w:cs="Arial"/>
          <w:sz w:val="24"/>
          <w:szCs w:val="24"/>
          <w:vertAlign w:val="superscript"/>
        </w:rPr>
        <w:t>th</w:t>
      </w:r>
      <w:r w:rsidR="00AC3386">
        <w:rPr>
          <w:rFonts w:ascii="Arial" w:hAnsi="Arial" w:cs="Arial"/>
          <w:sz w:val="24"/>
          <w:szCs w:val="24"/>
        </w:rPr>
        <w:t xml:space="preserve"> agricultural revolution, sometimes referred to as Agriculture 4.0</w:t>
      </w:r>
      <w:r>
        <w:rPr>
          <w:rFonts w:ascii="Arial" w:hAnsi="Arial" w:cs="Arial"/>
          <w:sz w:val="24"/>
          <w:szCs w:val="24"/>
        </w:rPr>
        <w:t xml:space="preserve"> </w:t>
      </w:r>
      <w:r w:rsidR="00AC3386">
        <w:rPr>
          <w:rFonts w:ascii="Arial" w:hAnsi="Arial" w:cs="Arial"/>
          <w:sz w:val="24"/>
          <w:szCs w:val="24"/>
        </w:rPr>
        <w:t xml:space="preserve">to adapt and find solutions to our unsustainable farming techniques.  Some believe this will be technologically driven through artificial intelligence, IoT, robotics and sensors leading to data driven, resource efficient data driven farming.  Others see an environmental revolution where agriculture becomes more aligned to the </w:t>
      </w:r>
      <w:r w:rsidR="00AC3386">
        <w:rPr>
          <w:rFonts w:ascii="Arial" w:hAnsi="Arial" w:cs="Arial"/>
          <w:sz w:val="24"/>
          <w:szCs w:val="24"/>
        </w:rPr>
        <w:lastRenderedPageBreak/>
        <w:t>environment and works in greater harmony with nature, often referred to as agroecological solutions.</w:t>
      </w:r>
    </w:p>
    <w:p w14:paraId="74C79E28" w14:textId="373CE7E6" w:rsidR="00BC7FB1" w:rsidRDefault="00BC7FB1" w:rsidP="00BC7FB1">
      <w:pPr>
        <w:rPr>
          <w:rFonts w:ascii="Arial" w:hAnsi="Arial" w:cs="Arial"/>
          <w:sz w:val="24"/>
          <w:szCs w:val="24"/>
        </w:rPr>
      </w:pPr>
      <w:r w:rsidRPr="00BC7FB1">
        <w:rPr>
          <w:rFonts w:ascii="Arial" w:hAnsi="Arial" w:cs="Arial"/>
          <w:sz w:val="24"/>
          <w:szCs w:val="24"/>
        </w:rPr>
        <w:t>For many years it has been difficult to secure funding for agroecological solutions because most public and private investment still prioritise</w:t>
      </w:r>
      <w:r>
        <w:rPr>
          <w:rFonts w:ascii="Arial" w:hAnsi="Arial" w:cs="Arial"/>
          <w:sz w:val="24"/>
          <w:szCs w:val="24"/>
        </w:rPr>
        <w:t>d</w:t>
      </w:r>
      <w:r w:rsidRPr="00BC7FB1">
        <w:rPr>
          <w:rFonts w:ascii="Arial" w:hAnsi="Arial" w:cs="Arial"/>
          <w:sz w:val="24"/>
          <w:szCs w:val="24"/>
        </w:rPr>
        <w:t xml:space="preserve"> industrial, high-input farming models, while agroecology requires long-term, locally tailored, and participatory approaches that do not fit easily into conventional funding structures.  Securing commercial partners has been challenging, as the shift away from high-input systems often reduces sales and revenue for these companies. However, this is beginning to change as evolving policies and legislation increasingly mandate or financially incentivize more sustainable practices. </w:t>
      </w:r>
    </w:p>
    <w:p w14:paraId="36992D56" w14:textId="151F1FF9" w:rsidR="00F40B3C" w:rsidRDefault="00D631A2" w:rsidP="00BC7FB1">
      <w:pPr>
        <w:rPr>
          <w:rFonts w:ascii="Arial" w:hAnsi="Arial" w:cs="Arial"/>
          <w:sz w:val="24"/>
          <w:szCs w:val="24"/>
        </w:rPr>
      </w:pPr>
      <w:r>
        <w:rPr>
          <w:rFonts w:ascii="Arial" w:hAnsi="Arial" w:cs="Arial"/>
          <w:sz w:val="24"/>
          <w:szCs w:val="24"/>
        </w:rPr>
        <w:t>Table 2</w:t>
      </w:r>
      <w:r w:rsidR="00251ECF">
        <w:rPr>
          <w:rFonts w:ascii="Arial" w:hAnsi="Arial" w:cs="Arial"/>
          <w:sz w:val="24"/>
          <w:szCs w:val="24"/>
        </w:rPr>
        <w:t xml:space="preserve"> shows how some of the problems created from the 3</w:t>
      </w:r>
      <w:r w:rsidR="00251ECF" w:rsidRPr="00251ECF">
        <w:rPr>
          <w:rFonts w:ascii="Arial" w:hAnsi="Arial" w:cs="Arial"/>
          <w:sz w:val="24"/>
          <w:szCs w:val="24"/>
          <w:vertAlign w:val="superscript"/>
        </w:rPr>
        <w:t>rd</w:t>
      </w:r>
      <w:r w:rsidR="00251ECF">
        <w:rPr>
          <w:rFonts w:ascii="Arial" w:hAnsi="Arial" w:cs="Arial"/>
          <w:sz w:val="24"/>
          <w:szCs w:val="24"/>
        </w:rPr>
        <w:t xml:space="preserve"> agricultural revolution </w:t>
      </w:r>
      <w:r w:rsidR="00244639">
        <w:rPr>
          <w:rFonts w:ascii="Arial" w:hAnsi="Arial" w:cs="Arial"/>
          <w:sz w:val="24"/>
          <w:szCs w:val="24"/>
        </w:rPr>
        <w:t xml:space="preserve">and how these </w:t>
      </w:r>
      <w:r w:rsidR="00251ECF">
        <w:rPr>
          <w:rFonts w:ascii="Arial" w:hAnsi="Arial" w:cs="Arial"/>
          <w:sz w:val="24"/>
          <w:szCs w:val="24"/>
        </w:rPr>
        <w:t xml:space="preserve">could potentially be modified by </w:t>
      </w:r>
      <w:r w:rsidR="00F40B3C">
        <w:rPr>
          <w:rFonts w:ascii="Arial" w:hAnsi="Arial" w:cs="Arial"/>
          <w:sz w:val="24"/>
          <w:szCs w:val="24"/>
        </w:rPr>
        <w:t>agr</w:t>
      </w:r>
      <w:r w:rsidR="00251ECF">
        <w:rPr>
          <w:rFonts w:ascii="Arial" w:hAnsi="Arial" w:cs="Arial"/>
          <w:sz w:val="24"/>
          <w:szCs w:val="24"/>
        </w:rPr>
        <w:t>o</w:t>
      </w:r>
      <w:r w:rsidR="00F40B3C">
        <w:rPr>
          <w:rFonts w:ascii="Arial" w:hAnsi="Arial" w:cs="Arial"/>
          <w:sz w:val="24"/>
          <w:szCs w:val="24"/>
        </w:rPr>
        <w:t xml:space="preserve">ecological solutions which may </w:t>
      </w:r>
      <w:r w:rsidR="00251ECF">
        <w:rPr>
          <w:rFonts w:ascii="Arial" w:hAnsi="Arial" w:cs="Arial"/>
          <w:sz w:val="24"/>
          <w:szCs w:val="24"/>
        </w:rPr>
        <w:t>help progress global agriculture towards the 4</w:t>
      </w:r>
      <w:r w:rsidR="00251ECF" w:rsidRPr="00251ECF">
        <w:rPr>
          <w:rFonts w:ascii="Arial" w:hAnsi="Arial" w:cs="Arial"/>
          <w:sz w:val="24"/>
          <w:szCs w:val="24"/>
          <w:vertAlign w:val="superscript"/>
        </w:rPr>
        <w:t>th</w:t>
      </w:r>
      <w:r w:rsidR="00251ECF">
        <w:rPr>
          <w:rFonts w:ascii="Arial" w:hAnsi="Arial" w:cs="Arial"/>
          <w:sz w:val="24"/>
          <w:szCs w:val="24"/>
        </w:rPr>
        <w:t xml:space="preserve"> revolution.</w:t>
      </w:r>
    </w:p>
    <w:p w14:paraId="2F651816" w14:textId="5459C15C" w:rsidR="00E855BA" w:rsidRDefault="00E855BA" w:rsidP="00BC7FB1">
      <w:pPr>
        <w:rPr>
          <w:rFonts w:ascii="Arial" w:hAnsi="Arial" w:cs="Arial"/>
          <w:sz w:val="32"/>
          <w:szCs w:val="32"/>
        </w:rPr>
      </w:pPr>
    </w:p>
    <w:p w14:paraId="125BB733" w14:textId="50F7714F" w:rsidR="00E855BA" w:rsidRPr="00E855BA" w:rsidRDefault="00E855BA" w:rsidP="00BC7FB1">
      <w:pPr>
        <w:rPr>
          <w:rFonts w:ascii="Arial" w:hAnsi="Arial" w:cs="Arial"/>
          <w:sz w:val="24"/>
          <w:szCs w:val="24"/>
        </w:rPr>
      </w:pPr>
      <w:r w:rsidRPr="00E855BA">
        <w:rPr>
          <w:rFonts w:ascii="Arial" w:hAnsi="Arial" w:cs="Arial"/>
          <w:sz w:val="24"/>
          <w:szCs w:val="24"/>
        </w:rPr>
        <w:t>Table 2: Challenges of the Green Revolution and pathways to agroecological solutions</w:t>
      </w:r>
    </w:p>
    <w:tbl>
      <w:tblPr>
        <w:tblStyle w:val="TableGrid"/>
        <w:tblW w:w="0" w:type="auto"/>
        <w:tblLook w:val="04A0" w:firstRow="1" w:lastRow="0" w:firstColumn="1" w:lastColumn="0" w:noHBand="0" w:noVBand="1"/>
      </w:tblPr>
      <w:tblGrid>
        <w:gridCol w:w="4508"/>
        <w:gridCol w:w="4508"/>
      </w:tblGrid>
      <w:tr w:rsidR="00251ECF" w:rsidRPr="00B57C55" w14:paraId="4E0703FD" w14:textId="77777777" w:rsidTr="00251ECF">
        <w:tc>
          <w:tcPr>
            <w:tcW w:w="4508" w:type="dxa"/>
          </w:tcPr>
          <w:p w14:paraId="571A4240" w14:textId="57E385CD" w:rsidR="00251ECF" w:rsidRPr="00B57C55" w:rsidRDefault="00B57C55" w:rsidP="00BC7FB1">
            <w:pPr>
              <w:rPr>
                <w:rFonts w:ascii="Arial" w:hAnsi="Arial" w:cs="Arial"/>
                <w:b/>
                <w:bCs/>
                <w:sz w:val="24"/>
                <w:szCs w:val="24"/>
              </w:rPr>
            </w:pPr>
            <w:r w:rsidRPr="00B57C55">
              <w:rPr>
                <w:rFonts w:ascii="Arial" w:hAnsi="Arial" w:cs="Arial"/>
                <w:b/>
                <w:bCs/>
                <w:sz w:val="24"/>
                <w:szCs w:val="24"/>
              </w:rPr>
              <w:t xml:space="preserve">Challenges resulting from the </w:t>
            </w:r>
            <w:r w:rsidR="00E855BA">
              <w:rPr>
                <w:rFonts w:ascii="Arial" w:hAnsi="Arial" w:cs="Arial"/>
                <w:b/>
                <w:bCs/>
                <w:sz w:val="24"/>
                <w:szCs w:val="24"/>
              </w:rPr>
              <w:t>G</w:t>
            </w:r>
            <w:r w:rsidRPr="00B57C55">
              <w:rPr>
                <w:rFonts w:ascii="Arial" w:hAnsi="Arial" w:cs="Arial"/>
                <w:b/>
                <w:bCs/>
                <w:sz w:val="24"/>
                <w:szCs w:val="24"/>
              </w:rPr>
              <w:t xml:space="preserve">reen </w:t>
            </w:r>
            <w:r w:rsidR="00E855BA">
              <w:rPr>
                <w:rFonts w:ascii="Arial" w:hAnsi="Arial" w:cs="Arial"/>
                <w:b/>
                <w:bCs/>
                <w:sz w:val="24"/>
                <w:szCs w:val="24"/>
              </w:rPr>
              <w:t>R</w:t>
            </w:r>
            <w:r w:rsidRPr="00B57C55">
              <w:rPr>
                <w:rFonts w:ascii="Arial" w:hAnsi="Arial" w:cs="Arial"/>
                <w:b/>
                <w:bCs/>
                <w:sz w:val="24"/>
                <w:szCs w:val="24"/>
              </w:rPr>
              <w:t>evolution</w:t>
            </w:r>
          </w:p>
        </w:tc>
        <w:tc>
          <w:tcPr>
            <w:tcW w:w="4508" w:type="dxa"/>
          </w:tcPr>
          <w:p w14:paraId="256C7D13" w14:textId="41F065A2" w:rsidR="00251ECF" w:rsidRPr="00B57C55" w:rsidRDefault="00B57C55" w:rsidP="00BC7FB1">
            <w:pPr>
              <w:rPr>
                <w:rFonts w:ascii="Arial" w:hAnsi="Arial" w:cs="Arial"/>
                <w:b/>
                <w:bCs/>
                <w:sz w:val="24"/>
                <w:szCs w:val="24"/>
              </w:rPr>
            </w:pPr>
            <w:r w:rsidRPr="00B57C55">
              <w:rPr>
                <w:rFonts w:ascii="Arial" w:hAnsi="Arial" w:cs="Arial"/>
                <w:b/>
                <w:bCs/>
                <w:sz w:val="24"/>
                <w:szCs w:val="24"/>
              </w:rPr>
              <w:t>Potential a</w:t>
            </w:r>
            <w:r w:rsidRPr="00F40B3C">
              <w:rPr>
                <w:rFonts w:ascii="Arial" w:eastAsia="Times New Roman" w:hAnsi="Arial" w:cs="Arial"/>
                <w:b/>
                <w:bCs/>
                <w:sz w:val="24"/>
                <w:szCs w:val="24"/>
                <w:lang w:eastAsia="en-GB"/>
              </w:rPr>
              <w:t xml:space="preserve">groecological </w:t>
            </w:r>
            <w:r w:rsidRPr="00B57C55">
              <w:rPr>
                <w:rFonts w:ascii="Arial" w:eastAsia="Times New Roman" w:hAnsi="Arial" w:cs="Arial"/>
                <w:b/>
                <w:bCs/>
                <w:sz w:val="24"/>
                <w:szCs w:val="24"/>
                <w:lang w:eastAsia="en-GB"/>
              </w:rPr>
              <w:t>s</w:t>
            </w:r>
            <w:r w:rsidRPr="00F40B3C">
              <w:rPr>
                <w:rFonts w:ascii="Arial" w:eastAsia="Times New Roman" w:hAnsi="Arial" w:cs="Arial"/>
                <w:b/>
                <w:bCs/>
                <w:sz w:val="24"/>
                <w:szCs w:val="24"/>
                <w:lang w:eastAsia="en-GB"/>
              </w:rPr>
              <w:t>olutions</w:t>
            </w:r>
          </w:p>
        </w:tc>
      </w:tr>
      <w:tr w:rsidR="00251ECF" w:rsidRPr="00B57C55" w14:paraId="1A17E609" w14:textId="77777777" w:rsidTr="00251ECF">
        <w:tc>
          <w:tcPr>
            <w:tcW w:w="4508" w:type="dxa"/>
          </w:tcPr>
          <w:p w14:paraId="7E30E2B0" w14:textId="6DA51727" w:rsidR="00251ECF" w:rsidRPr="00B57C55" w:rsidRDefault="00251ECF" w:rsidP="00BC7FB1">
            <w:pPr>
              <w:rPr>
                <w:rFonts w:ascii="Arial" w:hAnsi="Arial" w:cs="Arial"/>
                <w:sz w:val="24"/>
                <w:szCs w:val="24"/>
              </w:rPr>
            </w:pPr>
            <w:r w:rsidRPr="00F40B3C">
              <w:rPr>
                <w:rFonts w:ascii="Arial" w:eastAsia="Times New Roman" w:hAnsi="Arial" w:cs="Arial"/>
                <w:sz w:val="24"/>
                <w:szCs w:val="24"/>
                <w:lang w:eastAsia="en-GB"/>
              </w:rPr>
              <w:t>Soil degradation from intensive fertili</w:t>
            </w:r>
            <w:r w:rsidR="00B57C55">
              <w:rPr>
                <w:rFonts w:ascii="Arial" w:eastAsia="Times New Roman" w:hAnsi="Arial" w:cs="Arial"/>
                <w:sz w:val="24"/>
                <w:szCs w:val="24"/>
                <w:lang w:eastAsia="en-GB"/>
              </w:rPr>
              <w:t>s</w:t>
            </w:r>
            <w:r w:rsidRPr="00F40B3C">
              <w:rPr>
                <w:rFonts w:ascii="Arial" w:eastAsia="Times New Roman" w:hAnsi="Arial" w:cs="Arial"/>
                <w:sz w:val="24"/>
                <w:szCs w:val="24"/>
                <w:lang w:eastAsia="en-GB"/>
              </w:rPr>
              <w:t>er use and monocropping</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2"/>
            </w:tblGrid>
            <w:tr w:rsidR="00B57C55" w:rsidRPr="00B57C55" w14:paraId="5DB065EF" w14:textId="77777777" w:rsidTr="0050777E">
              <w:trPr>
                <w:tblCellSpacing w:w="15" w:type="dxa"/>
              </w:trPr>
              <w:tc>
                <w:tcPr>
                  <w:tcW w:w="0" w:type="auto"/>
                  <w:vAlign w:val="center"/>
                  <w:hideMark/>
                </w:tcPr>
                <w:p w14:paraId="6358B8A4" w14:textId="4D62746D" w:rsidR="00B57C55" w:rsidRPr="00F40B3C" w:rsidRDefault="00477F39" w:rsidP="00B57C5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Wider c</w:t>
                  </w:r>
                  <w:r w:rsidR="00B57C55" w:rsidRPr="00F40B3C">
                    <w:rPr>
                      <w:rFonts w:ascii="Arial" w:eastAsia="Times New Roman" w:hAnsi="Arial" w:cs="Arial"/>
                      <w:sz w:val="24"/>
                      <w:szCs w:val="24"/>
                      <w:lang w:eastAsia="en-GB"/>
                    </w:rPr>
                    <w:t>rop rotation, intercropping, compost, and green manures to restore soil fertility and organic matter</w:t>
                  </w:r>
                </w:p>
              </w:tc>
            </w:tr>
          </w:tbl>
          <w:p w14:paraId="34757BB7" w14:textId="77777777" w:rsidR="00251ECF" w:rsidRPr="00B57C55" w:rsidRDefault="00251ECF" w:rsidP="00BC7FB1">
            <w:pPr>
              <w:rPr>
                <w:rFonts w:ascii="Arial" w:hAnsi="Arial" w:cs="Arial"/>
                <w:sz w:val="24"/>
                <w:szCs w:val="24"/>
              </w:rPr>
            </w:pPr>
          </w:p>
        </w:tc>
      </w:tr>
      <w:tr w:rsidR="00251ECF" w:rsidRPr="00B57C55" w14:paraId="7A132CD6" w14:textId="77777777" w:rsidTr="00251ECF">
        <w:tc>
          <w:tcPr>
            <w:tcW w:w="4508" w:type="dxa"/>
          </w:tcPr>
          <w:p w14:paraId="21E0B6D8" w14:textId="08A872BA" w:rsidR="00251ECF" w:rsidRPr="00B57C55" w:rsidRDefault="00251ECF" w:rsidP="00BC7FB1">
            <w:pPr>
              <w:rPr>
                <w:rFonts w:ascii="Arial" w:hAnsi="Arial" w:cs="Arial"/>
                <w:sz w:val="24"/>
                <w:szCs w:val="24"/>
              </w:rPr>
            </w:pPr>
            <w:r w:rsidRPr="00F40B3C">
              <w:rPr>
                <w:rFonts w:ascii="Arial" w:eastAsia="Times New Roman" w:hAnsi="Arial" w:cs="Arial"/>
                <w:sz w:val="24"/>
                <w:szCs w:val="24"/>
                <w:lang w:eastAsia="en-GB"/>
              </w:rPr>
              <w:t>Water scarcity &amp; salinization due to irrigation</w:t>
            </w:r>
            <w:r w:rsidR="00B57C55" w:rsidRPr="00B57C55">
              <w:rPr>
                <w:rFonts w:ascii="Arial" w:eastAsia="Times New Roman" w:hAnsi="Arial" w:cs="Arial"/>
                <w:sz w:val="24"/>
                <w:szCs w:val="24"/>
                <w:lang w:eastAsia="en-GB"/>
              </w:rPr>
              <w:t xml:space="preserve"> in low rainfall areas</w:t>
            </w:r>
          </w:p>
        </w:tc>
        <w:tc>
          <w:tcPr>
            <w:tcW w:w="4508" w:type="dxa"/>
          </w:tcPr>
          <w:p w14:paraId="44D35290" w14:textId="3AFE7D99" w:rsidR="00251ECF" w:rsidRPr="00B57C55" w:rsidRDefault="00B57C55" w:rsidP="00BC7FB1">
            <w:pPr>
              <w:rPr>
                <w:rFonts w:ascii="Arial" w:hAnsi="Arial" w:cs="Arial"/>
                <w:sz w:val="24"/>
                <w:szCs w:val="24"/>
              </w:rPr>
            </w:pPr>
            <w:r w:rsidRPr="00F40B3C">
              <w:rPr>
                <w:rFonts w:ascii="Arial" w:eastAsia="Times New Roman" w:hAnsi="Arial" w:cs="Arial"/>
                <w:sz w:val="24"/>
                <w:szCs w:val="24"/>
                <w:lang w:eastAsia="en-GB"/>
              </w:rPr>
              <w:t>Rainwater harvesting, drip irrigation, agroforestry, watershed management to conserve and regulate water use</w:t>
            </w:r>
          </w:p>
        </w:tc>
      </w:tr>
      <w:tr w:rsidR="00251ECF" w:rsidRPr="00B57C55" w14:paraId="66905D9D" w14:textId="77777777" w:rsidTr="00251ECF">
        <w:tc>
          <w:tcPr>
            <w:tcW w:w="4508" w:type="dxa"/>
          </w:tcPr>
          <w:p w14:paraId="4CABF55E" w14:textId="1C31431D" w:rsidR="00251ECF" w:rsidRPr="00B57C55" w:rsidRDefault="00251ECF" w:rsidP="00BC7FB1">
            <w:pPr>
              <w:rPr>
                <w:rFonts w:ascii="Arial" w:hAnsi="Arial" w:cs="Arial"/>
                <w:sz w:val="24"/>
                <w:szCs w:val="24"/>
              </w:rPr>
            </w:pPr>
            <w:r w:rsidRPr="00F40B3C">
              <w:rPr>
                <w:rFonts w:ascii="Arial" w:eastAsia="Times New Roman" w:hAnsi="Arial" w:cs="Arial"/>
                <w:sz w:val="24"/>
                <w:szCs w:val="24"/>
                <w:lang w:eastAsia="en-GB"/>
              </w:rPr>
              <w:t>Loss of biodiversity from monocultures and reliance on a few high</w:t>
            </w:r>
            <w:r w:rsidR="00B57C55">
              <w:rPr>
                <w:rFonts w:ascii="Arial" w:eastAsia="Times New Roman" w:hAnsi="Arial" w:cs="Arial"/>
                <w:sz w:val="24"/>
                <w:szCs w:val="24"/>
                <w:lang w:eastAsia="en-GB"/>
              </w:rPr>
              <w:t xml:space="preserve"> </w:t>
            </w:r>
            <w:r w:rsidRPr="00F40B3C">
              <w:rPr>
                <w:rFonts w:ascii="Arial" w:eastAsia="Times New Roman" w:hAnsi="Arial" w:cs="Arial"/>
                <w:sz w:val="24"/>
                <w:szCs w:val="24"/>
                <w:lang w:eastAsia="en-GB"/>
              </w:rPr>
              <w:t>yield</w:t>
            </w:r>
            <w:r w:rsidR="00244639">
              <w:rPr>
                <w:rFonts w:ascii="Arial" w:eastAsia="Times New Roman" w:hAnsi="Arial" w:cs="Arial"/>
                <w:sz w:val="24"/>
                <w:szCs w:val="24"/>
                <w:lang w:eastAsia="en-GB"/>
              </w:rPr>
              <w:t>ing</w:t>
            </w:r>
            <w:r w:rsidRPr="00F40B3C">
              <w:rPr>
                <w:rFonts w:ascii="Arial" w:eastAsia="Times New Roman" w:hAnsi="Arial" w:cs="Arial"/>
                <w:sz w:val="24"/>
                <w:szCs w:val="24"/>
                <w:lang w:eastAsia="en-GB"/>
              </w:rPr>
              <w:t xml:space="preserve"> varieties</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2"/>
            </w:tblGrid>
            <w:tr w:rsidR="00B57C55" w:rsidRPr="00B57C55" w14:paraId="4A787357" w14:textId="77777777" w:rsidTr="0041635D">
              <w:trPr>
                <w:tblCellSpacing w:w="15" w:type="dxa"/>
              </w:trPr>
              <w:tc>
                <w:tcPr>
                  <w:tcW w:w="0" w:type="auto"/>
                  <w:vAlign w:val="center"/>
                  <w:hideMark/>
                </w:tcPr>
                <w:p w14:paraId="371F6528" w14:textId="1326D81A" w:rsidR="00B57C55" w:rsidRPr="00F40B3C" w:rsidRDefault="00B57C55" w:rsidP="00B57C5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Bicropping or p</w:t>
                  </w:r>
                  <w:r w:rsidRPr="00F40B3C">
                    <w:rPr>
                      <w:rFonts w:ascii="Arial" w:eastAsia="Times New Roman" w:hAnsi="Arial" w:cs="Arial"/>
                      <w:sz w:val="24"/>
                      <w:szCs w:val="24"/>
                      <w:lang w:eastAsia="en-GB"/>
                    </w:rPr>
                    <w:t>olycultures, agroforestry, seed diversity, habitat creation to enhance resilience and ecosystem services</w:t>
                  </w:r>
                </w:p>
              </w:tc>
            </w:tr>
          </w:tbl>
          <w:p w14:paraId="7BF0F914" w14:textId="77777777" w:rsidR="00251ECF" w:rsidRPr="00B57C55" w:rsidRDefault="00251ECF" w:rsidP="00BC7FB1">
            <w:pPr>
              <w:rPr>
                <w:rFonts w:ascii="Arial" w:hAnsi="Arial" w:cs="Arial"/>
                <w:sz w:val="24"/>
                <w:szCs w:val="24"/>
              </w:rPr>
            </w:pPr>
          </w:p>
        </w:tc>
      </w:tr>
      <w:tr w:rsidR="00251ECF" w:rsidRPr="00B57C55" w14:paraId="3F8687E2" w14:textId="77777777" w:rsidTr="00251ECF">
        <w:tc>
          <w:tcPr>
            <w:tcW w:w="4508" w:type="dxa"/>
          </w:tcPr>
          <w:p w14:paraId="4B6438DC" w14:textId="547D4F7F" w:rsidR="00251ECF" w:rsidRPr="00B57C55" w:rsidRDefault="00B57C55" w:rsidP="00BC7FB1">
            <w:pPr>
              <w:rPr>
                <w:rFonts w:ascii="Arial" w:hAnsi="Arial" w:cs="Arial"/>
                <w:sz w:val="24"/>
                <w:szCs w:val="24"/>
              </w:rPr>
            </w:pPr>
            <w:r>
              <w:rPr>
                <w:rFonts w:ascii="Arial" w:eastAsia="Times New Roman" w:hAnsi="Arial" w:cs="Arial"/>
                <w:sz w:val="24"/>
                <w:szCs w:val="24"/>
                <w:lang w:eastAsia="en-GB"/>
              </w:rPr>
              <w:t>P</w:t>
            </w:r>
            <w:r w:rsidR="00251ECF" w:rsidRPr="00F40B3C">
              <w:rPr>
                <w:rFonts w:ascii="Arial" w:eastAsia="Times New Roman" w:hAnsi="Arial" w:cs="Arial"/>
                <w:sz w:val="24"/>
                <w:szCs w:val="24"/>
                <w:lang w:eastAsia="en-GB"/>
              </w:rPr>
              <w:t xml:space="preserve">ollution from pesticides </w:t>
            </w:r>
            <w:r>
              <w:rPr>
                <w:rFonts w:ascii="Arial" w:eastAsia="Times New Roman" w:hAnsi="Arial" w:cs="Arial"/>
                <w:sz w:val="24"/>
                <w:szCs w:val="24"/>
                <w:lang w:eastAsia="en-GB"/>
              </w:rPr>
              <w:t>(herbicides, fungicides, insecticides, nematicides etc.)</w:t>
            </w:r>
            <w:r w:rsidR="00251ECF" w:rsidRPr="00F40B3C">
              <w:rPr>
                <w:rFonts w:ascii="Arial" w:eastAsia="Times New Roman" w:hAnsi="Arial" w:cs="Arial"/>
                <w:sz w:val="24"/>
                <w:szCs w:val="24"/>
                <w:lang w:eastAsia="en-GB"/>
              </w:rPr>
              <w:t xml:space="preserve"> contaminating soil and water</w:t>
            </w:r>
          </w:p>
        </w:tc>
        <w:tc>
          <w:tcPr>
            <w:tcW w:w="4508" w:type="dxa"/>
          </w:tcPr>
          <w:p w14:paraId="5EE62E2E" w14:textId="36212888" w:rsidR="00251ECF" w:rsidRPr="00B57C55" w:rsidRDefault="00B57C55" w:rsidP="00BC7FB1">
            <w:pPr>
              <w:rPr>
                <w:rFonts w:ascii="Arial" w:hAnsi="Arial" w:cs="Arial"/>
                <w:sz w:val="24"/>
                <w:szCs w:val="24"/>
              </w:rPr>
            </w:pPr>
            <w:r w:rsidRPr="00F40B3C">
              <w:rPr>
                <w:rFonts w:ascii="Arial" w:eastAsia="Times New Roman" w:hAnsi="Arial" w:cs="Arial"/>
                <w:sz w:val="24"/>
                <w:szCs w:val="24"/>
                <w:lang w:eastAsia="en-GB"/>
              </w:rPr>
              <w:t xml:space="preserve">Biological pest control, integrated pest management (IPM), and natural </w:t>
            </w:r>
            <w:r>
              <w:rPr>
                <w:rFonts w:ascii="Arial" w:eastAsia="Times New Roman" w:hAnsi="Arial" w:cs="Arial"/>
                <w:sz w:val="24"/>
                <w:szCs w:val="24"/>
                <w:lang w:eastAsia="en-GB"/>
              </w:rPr>
              <w:t xml:space="preserve">based </w:t>
            </w:r>
            <w:r w:rsidRPr="00F40B3C">
              <w:rPr>
                <w:rFonts w:ascii="Arial" w:eastAsia="Times New Roman" w:hAnsi="Arial" w:cs="Arial"/>
                <w:sz w:val="24"/>
                <w:szCs w:val="24"/>
                <w:lang w:eastAsia="en-GB"/>
              </w:rPr>
              <w:t>fertili</w:t>
            </w:r>
            <w:r>
              <w:rPr>
                <w:rFonts w:ascii="Arial" w:eastAsia="Times New Roman" w:hAnsi="Arial" w:cs="Arial"/>
                <w:sz w:val="24"/>
                <w:szCs w:val="24"/>
                <w:lang w:eastAsia="en-GB"/>
              </w:rPr>
              <w:t>s</w:t>
            </w:r>
            <w:r w:rsidRPr="00F40B3C">
              <w:rPr>
                <w:rFonts w:ascii="Arial" w:eastAsia="Times New Roman" w:hAnsi="Arial" w:cs="Arial"/>
                <w:sz w:val="24"/>
                <w:szCs w:val="24"/>
                <w:lang w:eastAsia="en-GB"/>
              </w:rPr>
              <w:t>ers</w:t>
            </w:r>
            <w:r>
              <w:rPr>
                <w:rFonts w:ascii="Arial" w:eastAsia="Times New Roman" w:hAnsi="Arial" w:cs="Arial"/>
                <w:sz w:val="24"/>
                <w:szCs w:val="24"/>
                <w:lang w:eastAsia="en-GB"/>
              </w:rPr>
              <w:t xml:space="preserve">, fertility building crops and </w:t>
            </w:r>
            <w:r w:rsidR="00477F39">
              <w:rPr>
                <w:rFonts w:ascii="Arial" w:eastAsia="Times New Roman" w:hAnsi="Arial" w:cs="Arial"/>
                <w:sz w:val="24"/>
                <w:szCs w:val="24"/>
                <w:lang w:eastAsia="en-GB"/>
              </w:rPr>
              <w:t>bio stimulants</w:t>
            </w:r>
            <w:r w:rsidRPr="00F40B3C">
              <w:rPr>
                <w:rFonts w:ascii="Arial" w:eastAsia="Times New Roman" w:hAnsi="Arial" w:cs="Arial"/>
                <w:sz w:val="24"/>
                <w:szCs w:val="24"/>
                <w:lang w:eastAsia="en-GB"/>
              </w:rPr>
              <w:t xml:space="preserve"> to reduce chemical dependency</w:t>
            </w:r>
          </w:p>
        </w:tc>
      </w:tr>
      <w:tr w:rsidR="00251ECF" w:rsidRPr="00B57C55" w14:paraId="58AE5D79" w14:textId="77777777" w:rsidTr="00251ECF">
        <w:tc>
          <w:tcPr>
            <w:tcW w:w="4508" w:type="dxa"/>
          </w:tcPr>
          <w:p w14:paraId="3BD74669" w14:textId="1F8F50C6" w:rsidR="00251ECF" w:rsidRPr="00B57C55" w:rsidRDefault="00B57C55" w:rsidP="00BC7FB1">
            <w:pPr>
              <w:rPr>
                <w:rFonts w:ascii="Arial" w:eastAsia="Times New Roman" w:hAnsi="Arial" w:cs="Arial"/>
                <w:sz w:val="24"/>
                <w:szCs w:val="24"/>
                <w:lang w:eastAsia="en-GB"/>
              </w:rPr>
            </w:pPr>
            <w:r w:rsidRPr="00F40B3C">
              <w:rPr>
                <w:rFonts w:ascii="Arial" w:eastAsia="Times New Roman" w:hAnsi="Arial" w:cs="Arial"/>
                <w:sz w:val="24"/>
                <w:szCs w:val="24"/>
                <w:lang w:eastAsia="en-GB"/>
              </w:rPr>
              <w:t>Greenhouse gas emissions from fertili</w:t>
            </w:r>
            <w:r>
              <w:rPr>
                <w:rFonts w:ascii="Arial" w:eastAsia="Times New Roman" w:hAnsi="Arial" w:cs="Arial"/>
                <w:sz w:val="24"/>
                <w:szCs w:val="24"/>
                <w:lang w:eastAsia="en-GB"/>
              </w:rPr>
              <w:t>s</w:t>
            </w:r>
            <w:r w:rsidRPr="00F40B3C">
              <w:rPr>
                <w:rFonts w:ascii="Arial" w:eastAsia="Times New Roman" w:hAnsi="Arial" w:cs="Arial"/>
                <w:sz w:val="24"/>
                <w:szCs w:val="24"/>
                <w:lang w:eastAsia="en-GB"/>
              </w:rPr>
              <w:t>er production and mechanized farming</w:t>
            </w:r>
          </w:p>
        </w:tc>
        <w:tc>
          <w:tcPr>
            <w:tcW w:w="4508" w:type="dxa"/>
          </w:tcPr>
          <w:p w14:paraId="4CB50C86" w14:textId="22DFBC09" w:rsidR="00251ECF" w:rsidRPr="00B57C55" w:rsidRDefault="00B57C55" w:rsidP="00BC7FB1">
            <w:pPr>
              <w:rPr>
                <w:rFonts w:ascii="Arial" w:hAnsi="Arial" w:cs="Arial"/>
                <w:sz w:val="24"/>
                <w:szCs w:val="24"/>
              </w:rPr>
            </w:pPr>
            <w:r w:rsidRPr="00F40B3C">
              <w:rPr>
                <w:rFonts w:ascii="Arial" w:eastAsia="Times New Roman" w:hAnsi="Arial" w:cs="Arial"/>
                <w:sz w:val="24"/>
                <w:szCs w:val="24"/>
                <w:lang w:eastAsia="en-GB"/>
              </w:rPr>
              <w:t>Carbon sequestration through cover crops, agroforestry and reduced</w:t>
            </w:r>
            <w:r w:rsidR="00477F39">
              <w:rPr>
                <w:rFonts w:ascii="Arial" w:eastAsia="Times New Roman" w:hAnsi="Arial" w:cs="Arial"/>
                <w:sz w:val="24"/>
                <w:szCs w:val="24"/>
                <w:lang w:eastAsia="en-GB"/>
              </w:rPr>
              <w:t>/conservation</w:t>
            </w:r>
            <w:r w:rsidRPr="00F40B3C">
              <w:rPr>
                <w:rFonts w:ascii="Arial" w:eastAsia="Times New Roman" w:hAnsi="Arial" w:cs="Arial"/>
                <w:sz w:val="24"/>
                <w:szCs w:val="24"/>
                <w:lang w:eastAsia="en-GB"/>
              </w:rPr>
              <w:t xml:space="preserve"> tillage to mitigate climate change</w:t>
            </w:r>
          </w:p>
        </w:tc>
      </w:tr>
      <w:tr w:rsidR="00251ECF" w:rsidRPr="00B57C55" w14:paraId="432BB159" w14:textId="77777777" w:rsidTr="00251ECF">
        <w:tc>
          <w:tcPr>
            <w:tcW w:w="4508" w:type="dxa"/>
          </w:tcPr>
          <w:p w14:paraId="5999B4A9" w14:textId="0F872986" w:rsidR="00251ECF" w:rsidRPr="00B57C55" w:rsidRDefault="00B57C55" w:rsidP="00BC7FB1">
            <w:pPr>
              <w:rPr>
                <w:rFonts w:ascii="Arial" w:eastAsia="Times New Roman" w:hAnsi="Arial" w:cs="Arial"/>
                <w:sz w:val="24"/>
                <w:szCs w:val="24"/>
                <w:lang w:eastAsia="en-GB"/>
              </w:rPr>
            </w:pPr>
            <w:r w:rsidRPr="00F40B3C">
              <w:rPr>
                <w:rFonts w:ascii="Arial" w:eastAsia="Times New Roman" w:hAnsi="Arial" w:cs="Arial"/>
                <w:sz w:val="24"/>
                <w:szCs w:val="24"/>
                <w:lang w:eastAsia="en-GB"/>
              </w:rPr>
              <w:t xml:space="preserve">Rural inequality as wealthier farmers </w:t>
            </w:r>
            <w:r>
              <w:rPr>
                <w:rFonts w:ascii="Arial" w:eastAsia="Times New Roman" w:hAnsi="Arial" w:cs="Arial"/>
                <w:sz w:val="24"/>
                <w:szCs w:val="24"/>
                <w:lang w:eastAsia="en-GB"/>
              </w:rPr>
              <w:t>were able to invest in</w:t>
            </w:r>
            <w:r w:rsidRPr="00F40B3C">
              <w:rPr>
                <w:rFonts w:ascii="Arial" w:eastAsia="Times New Roman" w:hAnsi="Arial" w:cs="Arial"/>
                <w:sz w:val="24"/>
                <w:szCs w:val="24"/>
                <w:lang w:eastAsia="en-GB"/>
              </w:rPr>
              <w:t xml:space="preserve"> high-input systems</w:t>
            </w:r>
          </w:p>
        </w:tc>
        <w:tc>
          <w:tcPr>
            <w:tcW w:w="4508" w:type="dxa"/>
          </w:tcPr>
          <w:p w14:paraId="78B497AD" w14:textId="65607578" w:rsidR="00251ECF" w:rsidRPr="00B57C55" w:rsidRDefault="00B57C55" w:rsidP="00BC7FB1">
            <w:pPr>
              <w:rPr>
                <w:rFonts w:ascii="Arial" w:hAnsi="Arial" w:cs="Arial"/>
                <w:sz w:val="24"/>
                <w:szCs w:val="24"/>
              </w:rPr>
            </w:pPr>
            <w:r w:rsidRPr="00F40B3C">
              <w:rPr>
                <w:rFonts w:ascii="Arial" w:eastAsia="Times New Roman" w:hAnsi="Arial" w:cs="Arial"/>
                <w:sz w:val="24"/>
                <w:szCs w:val="24"/>
                <w:lang w:eastAsia="en-GB"/>
              </w:rPr>
              <w:t>Farmer-led innovation, participatory research, and local seed systems to empower smallholders</w:t>
            </w:r>
            <w:r>
              <w:rPr>
                <w:rFonts w:ascii="Arial" w:eastAsia="Times New Roman" w:hAnsi="Arial" w:cs="Arial"/>
                <w:sz w:val="24"/>
                <w:szCs w:val="24"/>
                <w:lang w:eastAsia="en-GB"/>
              </w:rPr>
              <w:t xml:space="preserve"> and maintain biodiversity</w:t>
            </w:r>
          </w:p>
        </w:tc>
      </w:tr>
      <w:tr w:rsidR="00251ECF" w:rsidRPr="00B57C55" w14:paraId="6DE6BD76" w14:textId="77777777" w:rsidTr="00251ECF">
        <w:tc>
          <w:tcPr>
            <w:tcW w:w="4508" w:type="dxa"/>
          </w:tcPr>
          <w:p w14:paraId="25D6DB80" w14:textId="26A3889D" w:rsidR="00251ECF" w:rsidRPr="00B57C55" w:rsidRDefault="00B57C55" w:rsidP="00BC7FB1">
            <w:pPr>
              <w:rPr>
                <w:rFonts w:ascii="Arial" w:eastAsia="Times New Roman" w:hAnsi="Arial" w:cs="Arial"/>
                <w:sz w:val="24"/>
                <w:szCs w:val="24"/>
                <w:lang w:eastAsia="en-GB"/>
              </w:rPr>
            </w:pPr>
            <w:r w:rsidRPr="00F40B3C">
              <w:rPr>
                <w:rFonts w:ascii="Arial" w:eastAsia="Times New Roman" w:hAnsi="Arial" w:cs="Arial"/>
                <w:sz w:val="24"/>
                <w:szCs w:val="24"/>
                <w:lang w:eastAsia="en-GB"/>
              </w:rPr>
              <w:t>Dependency on external inputs (seeds, fertili</w:t>
            </w:r>
            <w:r>
              <w:rPr>
                <w:rFonts w:ascii="Arial" w:eastAsia="Times New Roman" w:hAnsi="Arial" w:cs="Arial"/>
                <w:sz w:val="24"/>
                <w:szCs w:val="24"/>
                <w:lang w:eastAsia="en-GB"/>
              </w:rPr>
              <w:t>s</w:t>
            </w:r>
            <w:r w:rsidRPr="00F40B3C">
              <w:rPr>
                <w:rFonts w:ascii="Arial" w:eastAsia="Times New Roman" w:hAnsi="Arial" w:cs="Arial"/>
                <w:sz w:val="24"/>
                <w:szCs w:val="24"/>
                <w:lang w:eastAsia="en-GB"/>
              </w:rPr>
              <w:t>ers, machinery)</w:t>
            </w:r>
          </w:p>
        </w:tc>
        <w:tc>
          <w:tcPr>
            <w:tcW w:w="4508" w:type="dxa"/>
          </w:tcPr>
          <w:p w14:paraId="3EAF80A3" w14:textId="3E910AF1" w:rsidR="00251ECF" w:rsidRPr="00B57C55" w:rsidRDefault="00B57C55" w:rsidP="00BC7FB1">
            <w:pPr>
              <w:rPr>
                <w:rFonts w:ascii="Arial" w:hAnsi="Arial" w:cs="Arial"/>
                <w:sz w:val="24"/>
                <w:szCs w:val="24"/>
              </w:rPr>
            </w:pPr>
            <w:r w:rsidRPr="00F40B3C">
              <w:rPr>
                <w:rFonts w:ascii="Arial" w:eastAsia="Times New Roman" w:hAnsi="Arial" w:cs="Arial"/>
                <w:sz w:val="24"/>
                <w:szCs w:val="24"/>
                <w:lang w:eastAsia="en-GB"/>
              </w:rPr>
              <w:t xml:space="preserve">Self-sufficiency through local seed saving, </w:t>
            </w:r>
            <w:r w:rsidR="00046C65">
              <w:rPr>
                <w:rFonts w:ascii="Arial" w:eastAsia="Times New Roman" w:hAnsi="Arial" w:cs="Arial"/>
                <w:sz w:val="24"/>
                <w:szCs w:val="24"/>
                <w:lang w:eastAsia="en-GB"/>
              </w:rPr>
              <w:t>natural based</w:t>
            </w:r>
            <w:r w:rsidRPr="00F40B3C">
              <w:rPr>
                <w:rFonts w:ascii="Arial" w:eastAsia="Times New Roman" w:hAnsi="Arial" w:cs="Arial"/>
                <w:sz w:val="24"/>
                <w:szCs w:val="24"/>
                <w:lang w:eastAsia="en-GB"/>
              </w:rPr>
              <w:t xml:space="preserve"> inputs, and community-based farming systems</w:t>
            </w:r>
          </w:p>
        </w:tc>
      </w:tr>
      <w:tr w:rsidR="00B57C55" w:rsidRPr="00B57C55" w14:paraId="3AAE4E68" w14:textId="77777777" w:rsidTr="00251ECF">
        <w:tc>
          <w:tcPr>
            <w:tcW w:w="4508" w:type="dxa"/>
          </w:tcPr>
          <w:p w14:paraId="60DEFBF2" w14:textId="30B1069E" w:rsidR="00B57C55" w:rsidRPr="00B57C55" w:rsidRDefault="00B57C55" w:rsidP="00BC7FB1">
            <w:pPr>
              <w:rPr>
                <w:rFonts w:ascii="Arial" w:eastAsia="Times New Roman" w:hAnsi="Arial" w:cs="Arial"/>
                <w:sz w:val="24"/>
                <w:szCs w:val="24"/>
                <w:lang w:eastAsia="en-GB"/>
              </w:rPr>
            </w:pPr>
            <w:r w:rsidRPr="00F40B3C">
              <w:rPr>
                <w:rFonts w:ascii="Arial" w:eastAsia="Times New Roman" w:hAnsi="Arial" w:cs="Arial"/>
                <w:sz w:val="24"/>
                <w:szCs w:val="24"/>
                <w:lang w:eastAsia="en-GB"/>
              </w:rPr>
              <w:lastRenderedPageBreak/>
              <w:t>Health risks from exposure to agrochemicals</w:t>
            </w:r>
          </w:p>
        </w:tc>
        <w:tc>
          <w:tcPr>
            <w:tcW w:w="4508" w:type="dxa"/>
          </w:tcPr>
          <w:p w14:paraId="65745358" w14:textId="24AA2011" w:rsidR="00B57C55" w:rsidRPr="00B57C55" w:rsidRDefault="00B57C55" w:rsidP="00BC7FB1">
            <w:pPr>
              <w:rPr>
                <w:rFonts w:ascii="Arial" w:hAnsi="Arial" w:cs="Arial"/>
                <w:sz w:val="24"/>
                <w:szCs w:val="24"/>
              </w:rPr>
            </w:pPr>
            <w:r w:rsidRPr="00F40B3C">
              <w:rPr>
                <w:rFonts w:ascii="Arial" w:eastAsia="Times New Roman" w:hAnsi="Arial" w:cs="Arial"/>
                <w:sz w:val="24"/>
                <w:szCs w:val="24"/>
                <w:lang w:eastAsia="en-GB"/>
              </w:rPr>
              <w:t>Organic farming and reduced chemical use</w:t>
            </w:r>
            <w:r w:rsidR="00244639">
              <w:rPr>
                <w:rFonts w:ascii="Arial" w:eastAsia="Times New Roman" w:hAnsi="Arial" w:cs="Arial"/>
                <w:sz w:val="24"/>
                <w:szCs w:val="24"/>
                <w:lang w:eastAsia="en-GB"/>
              </w:rPr>
              <w:t xml:space="preserve"> and nature-based solutions</w:t>
            </w:r>
            <w:r w:rsidRPr="00F40B3C">
              <w:rPr>
                <w:rFonts w:ascii="Arial" w:eastAsia="Times New Roman" w:hAnsi="Arial" w:cs="Arial"/>
                <w:sz w:val="24"/>
                <w:szCs w:val="24"/>
                <w:lang w:eastAsia="en-GB"/>
              </w:rPr>
              <w:t xml:space="preserve"> to improve food safety and farmer health</w:t>
            </w:r>
          </w:p>
        </w:tc>
      </w:tr>
    </w:tbl>
    <w:p w14:paraId="19F8F4A5" w14:textId="77777777" w:rsidR="00E67969" w:rsidRDefault="00E67969" w:rsidP="00E67969"/>
    <w:p w14:paraId="6C38DC5D" w14:textId="4F610EB6" w:rsidR="00E67969" w:rsidRPr="00E67969" w:rsidRDefault="00E67969" w:rsidP="00E67969">
      <w:pPr>
        <w:rPr>
          <w:rFonts w:ascii="Arial" w:hAnsi="Arial" w:cs="Arial"/>
          <w:sz w:val="24"/>
          <w:szCs w:val="24"/>
        </w:rPr>
      </w:pPr>
      <w:r w:rsidRPr="00E67969">
        <w:rPr>
          <w:rFonts w:ascii="Arial" w:hAnsi="Arial" w:cs="Arial"/>
          <w:sz w:val="24"/>
          <w:szCs w:val="24"/>
        </w:rPr>
        <w:t>Prior to the 2</w:t>
      </w:r>
      <w:r w:rsidRPr="00E67969">
        <w:rPr>
          <w:rFonts w:ascii="Arial" w:hAnsi="Arial" w:cs="Arial"/>
          <w:sz w:val="24"/>
          <w:szCs w:val="24"/>
          <w:vertAlign w:val="superscript"/>
        </w:rPr>
        <w:t>nd</w:t>
      </w:r>
      <w:r w:rsidRPr="00E67969">
        <w:rPr>
          <w:rFonts w:ascii="Arial" w:hAnsi="Arial" w:cs="Arial"/>
          <w:sz w:val="24"/>
          <w:szCs w:val="24"/>
        </w:rPr>
        <w:t xml:space="preserve"> agricultural revolution farms tended to be </w:t>
      </w:r>
      <w:r w:rsidRPr="00E67969">
        <w:rPr>
          <w:rStyle w:val="Strong"/>
          <w:rFonts w:ascii="Arial" w:hAnsi="Arial" w:cs="Arial"/>
          <w:b w:val="0"/>
          <w:bCs w:val="0"/>
          <w:sz w:val="24"/>
          <w:szCs w:val="24"/>
        </w:rPr>
        <w:t>mixed and subsistence-based</w:t>
      </w:r>
      <w:r w:rsidRPr="00E67969">
        <w:rPr>
          <w:rFonts w:ascii="Arial" w:hAnsi="Arial" w:cs="Arial"/>
          <w:sz w:val="24"/>
          <w:szCs w:val="24"/>
        </w:rPr>
        <w:t xml:space="preserve">, growing a variety of crops and keeping livestock to meet household needs. Specialization was rare and usually tied to unique environments </w:t>
      </w:r>
      <w:r w:rsidR="00244639" w:rsidRPr="00E67969">
        <w:rPr>
          <w:rFonts w:ascii="Arial" w:hAnsi="Arial" w:cs="Arial"/>
          <w:sz w:val="24"/>
          <w:szCs w:val="24"/>
        </w:rPr>
        <w:t>e.g.,</w:t>
      </w:r>
      <w:r w:rsidRPr="00E67969">
        <w:rPr>
          <w:rFonts w:ascii="Arial" w:hAnsi="Arial" w:cs="Arial"/>
          <w:sz w:val="24"/>
          <w:szCs w:val="24"/>
        </w:rPr>
        <w:t xml:space="preserve"> vineyards in southern Europe or rice paddies in Asia. Farms started becoming more specialized in the </w:t>
      </w:r>
      <w:r w:rsidRPr="00E67969">
        <w:rPr>
          <w:rStyle w:val="Strong"/>
          <w:rFonts w:ascii="Arial" w:hAnsi="Arial" w:cs="Arial"/>
          <w:b w:val="0"/>
          <w:bCs w:val="0"/>
          <w:sz w:val="24"/>
          <w:szCs w:val="24"/>
        </w:rPr>
        <w:t xml:space="preserve">17th–18th centuries with the rise of market-oriented agriculture and international trade </w:t>
      </w:r>
      <w:r w:rsidR="00244639" w:rsidRPr="00E67969">
        <w:rPr>
          <w:rStyle w:val="Strong"/>
          <w:rFonts w:ascii="Arial" w:hAnsi="Arial" w:cs="Arial"/>
          <w:b w:val="0"/>
          <w:bCs w:val="0"/>
          <w:sz w:val="24"/>
          <w:szCs w:val="24"/>
        </w:rPr>
        <w:t>e.g.,</w:t>
      </w:r>
      <w:r w:rsidRPr="00E67969">
        <w:rPr>
          <w:rStyle w:val="Strong"/>
          <w:rFonts w:ascii="Arial" w:hAnsi="Arial" w:cs="Arial"/>
          <w:b w:val="0"/>
          <w:bCs w:val="0"/>
          <w:sz w:val="24"/>
          <w:szCs w:val="24"/>
        </w:rPr>
        <w:t xml:space="preserve"> wool and later grain markets in Britain, wine from France and grains from Eastern Europe to Western Europe.</w:t>
      </w:r>
      <w:r w:rsidRPr="00E67969">
        <w:rPr>
          <w:rFonts w:ascii="Arial" w:hAnsi="Arial" w:cs="Arial"/>
          <w:sz w:val="24"/>
          <w:szCs w:val="24"/>
        </w:rPr>
        <w:t xml:space="preserve">  The process of farm specialisation dramatically accelerated in the </w:t>
      </w:r>
      <w:r w:rsidRPr="00E67969">
        <w:rPr>
          <w:rStyle w:val="Strong"/>
          <w:rFonts w:ascii="Arial" w:hAnsi="Arial" w:cs="Arial"/>
          <w:b w:val="0"/>
          <w:bCs w:val="0"/>
          <w:sz w:val="24"/>
          <w:szCs w:val="24"/>
        </w:rPr>
        <w:t>19th century, linked to the industrialisation.</w:t>
      </w:r>
      <w:r w:rsidRPr="00E67969">
        <w:rPr>
          <w:rStyle w:val="Strong"/>
          <w:rFonts w:ascii="Arial" w:hAnsi="Arial" w:cs="Arial"/>
          <w:sz w:val="24"/>
          <w:szCs w:val="24"/>
        </w:rPr>
        <w:t xml:space="preserve"> </w:t>
      </w:r>
      <w:r w:rsidRPr="00E67969">
        <w:rPr>
          <w:rFonts w:ascii="Arial" w:hAnsi="Arial" w:cs="Arial"/>
          <w:sz w:val="24"/>
          <w:szCs w:val="24"/>
        </w:rPr>
        <w:t xml:space="preserve">Innovation in transport systems such as railways, canals and shipping allowed farmers to sell their products further afield and was the beginning of farms producing </w:t>
      </w:r>
      <w:r w:rsidRPr="00E67969">
        <w:rPr>
          <w:rStyle w:val="Strong"/>
          <w:rFonts w:ascii="Arial" w:hAnsi="Arial" w:cs="Arial"/>
          <w:b w:val="0"/>
          <w:bCs w:val="0"/>
          <w:sz w:val="24"/>
          <w:szCs w:val="24"/>
        </w:rPr>
        <w:t>for markets rather than just for survival.  Farmers increasingly started to focus on producing one or two commodities which was then further enhanced by the improvements in crop yield from the Green Revolution</w:t>
      </w:r>
      <w:r w:rsidRPr="00E67969">
        <w:rPr>
          <w:rFonts w:ascii="Arial" w:hAnsi="Arial" w:cs="Arial"/>
          <w:b/>
          <w:bCs/>
          <w:sz w:val="24"/>
          <w:szCs w:val="24"/>
        </w:rPr>
        <w:t>.</w:t>
      </w:r>
    </w:p>
    <w:p w14:paraId="440D8D84" w14:textId="77777777" w:rsidR="002F14B5" w:rsidRDefault="002F14B5" w:rsidP="00B72EA9">
      <w:pPr>
        <w:pStyle w:val="NormalWeb"/>
        <w:rPr>
          <w:rFonts w:ascii="Arial" w:hAnsi="Arial" w:cs="Arial"/>
        </w:rPr>
      </w:pPr>
    </w:p>
    <w:p w14:paraId="1E9132E0" w14:textId="3208B18B" w:rsidR="003B2945" w:rsidRPr="003B2945" w:rsidRDefault="00534647" w:rsidP="00534647">
      <w:pPr>
        <w:rPr>
          <w:rFonts w:ascii="Arial" w:hAnsi="Arial" w:cs="Arial"/>
          <w:sz w:val="28"/>
          <w:szCs w:val="28"/>
        </w:rPr>
      </w:pPr>
      <w:r w:rsidRPr="00FF54CE">
        <w:rPr>
          <w:rFonts w:ascii="Arial" w:hAnsi="Arial" w:cs="Arial"/>
          <w:sz w:val="24"/>
          <w:szCs w:val="24"/>
        </w:rPr>
        <w:t>The changes to the agricultural sector resulting from the Green Revolution in cropping systems enabled the move from small mixed farms to highly speciali</w:t>
      </w:r>
      <w:r w:rsidR="00244639">
        <w:rPr>
          <w:rFonts w:ascii="Arial" w:hAnsi="Arial" w:cs="Arial"/>
          <w:sz w:val="24"/>
          <w:szCs w:val="24"/>
        </w:rPr>
        <w:t>s</w:t>
      </w:r>
      <w:r w:rsidRPr="00FF54CE">
        <w:rPr>
          <w:rFonts w:ascii="Arial" w:hAnsi="Arial" w:cs="Arial"/>
          <w:sz w:val="24"/>
          <w:szCs w:val="24"/>
        </w:rPr>
        <w:t xml:space="preserve">ed, industrial-scale livestock operations with large amounts of grain available to feed </w:t>
      </w:r>
      <w:r w:rsidR="00244639">
        <w:rPr>
          <w:rFonts w:ascii="Arial" w:hAnsi="Arial" w:cs="Arial"/>
          <w:sz w:val="24"/>
          <w:szCs w:val="24"/>
        </w:rPr>
        <w:t xml:space="preserve">intensive </w:t>
      </w:r>
      <w:r w:rsidRPr="00FF54CE">
        <w:rPr>
          <w:rFonts w:ascii="Arial" w:hAnsi="Arial" w:cs="Arial"/>
          <w:sz w:val="24"/>
          <w:szCs w:val="24"/>
        </w:rPr>
        <w:t xml:space="preserve">livestock enterprises. </w:t>
      </w:r>
      <w:r w:rsidR="00FF54CE">
        <w:rPr>
          <w:rFonts w:ascii="Arial" w:hAnsi="Arial" w:cs="Arial"/>
          <w:sz w:val="24"/>
          <w:szCs w:val="24"/>
        </w:rPr>
        <w:t xml:space="preserve"> </w:t>
      </w:r>
      <w:r w:rsidRPr="00FF54CE">
        <w:rPr>
          <w:rFonts w:ascii="Arial" w:hAnsi="Arial" w:cs="Arial"/>
          <w:sz w:val="24"/>
          <w:szCs w:val="24"/>
        </w:rPr>
        <w:t>The separation of cropping and livestock systems on a farm scale has le</w:t>
      </w:r>
      <w:r w:rsidR="003B2945">
        <w:rPr>
          <w:rFonts w:ascii="Arial" w:hAnsi="Arial" w:cs="Arial"/>
          <w:sz w:val="24"/>
          <w:szCs w:val="24"/>
        </w:rPr>
        <w:t>d</w:t>
      </w:r>
      <w:r w:rsidRPr="00FF54CE">
        <w:rPr>
          <w:rFonts w:ascii="Arial" w:hAnsi="Arial" w:cs="Arial"/>
          <w:sz w:val="24"/>
          <w:szCs w:val="24"/>
        </w:rPr>
        <w:t xml:space="preserve"> to tighter and less diverse crop rotations and poorer nutrient recycling as livestock manure is bulky and therefore expensive to transport</w:t>
      </w:r>
      <w:r w:rsidR="003B2945">
        <w:rPr>
          <w:rFonts w:ascii="Arial" w:hAnsi="Arial" w:cs="Arial"/>
          <w:sz w:val="24"/>
          <w:szCs w:val="24"/>
        </w:rPr>
        <w:t xml:space="preserve">.  </w:t>
      </w:r>
      <w:r w:rsidR="003B2945" w:rsidRPr="003B2945">
        <w:rPr>
          <w:rFonts w:ascii="Arial" w:hAnsi="Arial" w:cs="Arial"/>
          <w:sz w:val="24"/>
          <w:szCs w:val="24"/>
        </w:rPr>
        <w:t xml:space="preserve">If the </w:t>
      </w:r>
      <w:r w:rsidR="00244639">
        <w:rPr>
          <w:rFonts w:ascii="Arial" w:hAnsi="Arial" w:cs="Arial"/>
          <w:sz w:val="24"/>
          <w:szCs w:val="24"/>
        </w:rPr>
        <w:t>4</w:t>
      </w:r>
      <w:r w:rsidR="003B2945" w:rsidRPr="003B2945">
        <w:rPr>
          <w:rFonts w:ascii="Arial" w:hAnsi="Arial" w:cs="Arial"/>
          <w:sz w:val="24"/>
          <w:szCs w:val="24"/>
        </w:rPr>
        <w:t xml:space="preserve">th Agricultural Revolution embraces agroecology, </w:t>
      </w:r>
      <w:r w:rsidR="003B2945">
        <w:rPr>
          <w:rFonts w:ascii="Arial" w:hAnsi="Arial" w:cs="Arial"/>
          <w:sz w:val="24"/>
          <w:szCs w:val="24"/>
        </w:rPr>
        <w:t xml:space="preserve">for many </w:t>
      </w:r>
      <w:r w:rsidR="003B2945" w:rsidRPr="003B2945">
        <w:rPr>
          <w:rFonts w:ascii="Arial" w:hAnsi="Arial" w:cs="Arial"/>
          <w:sz w:val="24"/>
          <w:szCs w:val="24"/>
        </w:rPr>
        <w:t xml:space="preserve">it will depend on reintegrating livestock into arable systems to restore soil health, fertility and resilience. Yet this shift faces resistance: </w:t>
      </w:r>
      <w:r w:rsidR="003B2945">
        <w:rPr>
          <w:rFonts w:ascii="Arial" w:hAnsi="Arial" w:cs="Arial"/>
          <w:sz w:val="24"/>
          <w:szCs w:val="24"/>
        </w:rPr>
        <w:t>with many</w:t>
      </w:r>
      <w:r w:rsidR="003B2945" w:rsidRPr="003B2945">
        <w:rPr>
          <w:rFonts w:ascii="Arial" w:hAnsi="Arial" w:cs="Arial"/>
          <w:sz w:val="24"/>
          <w:szCs w:val="24"/>
        </w:rPr>
        <w:t xml:space="preserve"> advocat</w:t>
      </w:r>
      <w:r w:rsidR="003B2945">
        <w:rPr>
          <w:rFonts w:ascii="Arial" w:hAnsi="Arial" w:cs="Arial"/>
          <w:sz w:val="24"/>
          <w:szCs w:val="24"/>
        </w:rPr>
        <w:t>ing</w:t>
      </w:r>
      <w:r w:rsidR="003B2945" w:rsidRPr="003B2945">
        <w:rPr>
          <w:rFonts w:ascii="Arial" w:hAnsi="Arial" w:cs="Arial"/>
          <w:sz w:val="24"/>
          <w:szCs w:val="24"/>
        </w:rPr>
        <w:t xml:space="preserve"> reducing livestock numbers and animal-based diets, while many farmers hesitate </w:t>
      </w:r>
      <w:r w:rsidR="003B2945">
        <w:rPr>
          <w:rFonts w:ascii="Arial" w:hAnsi="Arial" w:cs="Arial"/>
          <w:sz w:val="24"/>
          <w:szCs w:val="24"/>
        </w:rPr>
        <w:t xml:space="preserve">at reintroducing livestock </w:t>
      </w:r>
      <w:r w:rsidR="003B2945" w:rsidRPr="003B2945">
        <w:rPr>
          <w:rFonts w:ascii="Arial" w:hAnsi="Arial" w:cs="Arial"/>
          <w:sz w:val="24"/>
          <w:szCs w:val="24"/>
        </w:rPr>
        <w:t>due to the major changes required in infrastructure, management, labour, biosecurity, and markets that have long supported speciali</w:t>
      </w:r>
      <w:r w:rsidR="003B2945">
        <w:rPr>
          <w:rFonts w:ascii="Arial" w:hAnsi="Arial" w:cs="Arial"/>
          <w:sz w:val="24"/>
          <w:szCs w:val="24"/>
        </w:rPr>
        <w:t>s</w:t>
      </w:r>
      <w:r w:rsidR="003B2945" w:rsidRPr="003B2945">
        <w:rPr>
          <w:rFonts w:ascii="Arial" w:hAnsi="Arial" w:cs="Arial"/>
          <w:sz w:val="24"/>
          <w:szCs w:val="24"/>
        </w:rPr>
        <w:t xml:space="preserve">ed systems. For mixed farming to succeed, it must diversify crop rotations, recycle nutrients and organic matter from livestock efficiently </w:t>
      </w:r>
      <w:r w:rsidR="003B2945">
        <w:rPr>
          <w:rFonts w:ascii="Arial" w:hAnsi="Arial" w:cs="Arial"/>
          <w:sz w:val="24"/>
          <w:szCs w:val="24"/>
        </w:rPr>
        <w:t>whilst</w:t>
      </w:r>
      <w:r w:rsidR="003B2945" w:rsidRPr="003B2945">
        <w:rPr>
          <w:rFonts w:ascii="Arial" w:hAnsi="Arial" w:cs="Arial"/>
          <w:sz w:val="24"/>
          <w:szCs w:val="24"/>
        </w:rPr>
        <w:t xml:space="preserve"> uphold</w:t>
      </w:r>
      <w:r w:rsidR="003B2945">
        <w:rPr>
          <w:rFonts w:ascii="Arial" w:hAnsi="Arial" w:cs="Arial"/>
          <w:sz w:val="24"/>
          <w:szCs w:val="24"/>
        </w:rPr>
        <w:t>ing</w:t>
      </w:r>
      <w:r w:rsidR="003B2945" w:rsidRPr="003B2945">
        <w:rPr>
          <w:rFonts w:ascii="Arial" w:hAnsi="Arial" w:cs="Arial"/>
          <w:sz w:val="24"/>
          <w:szCs w:val="24"/>
        </w:rPr>
        <w:t xml:space="preserve"> high standards of animal welfare.</w:t>
      </w:r>
    </w:p>
    <w:p w14:paraId="5937F048" w14:textId="77777777" w:rsidR="003B2945" w:rsidRPr="00FF54CE" w:rsidRDefault="003B2945" w:rsidP="00534647">
      <w:pPr>
        <w:rPr>
          <w:rFonts w:ascii="Arial" w:hAnsi="Arial" w:cs="Arial"/>
          <w:sz w:val="24"/>
          <w:szCs w:val="24"/>
        </w:rPr>
      </w:pPr>
    </w:p>
    <w:p w14:paraId="259D3584" w14:textId="37B71D94" w:rsidR="00B52903" w:rsidRDefault="00B52903" w:rsidP="00F65D6C">
      <w:pPr>
        <w:rPr>
          <w:rFonts w:ascii="Arial" w:hAnsi="Arial" w:cs="Arial"/>
          <w:sz w:val="24"/>
          <w:szCs w:val="24"/>
        </w:rPr>
      </w:pPr>
      <w:r w:rsidRPr="00B52903">
        <w:rPr>
          <w:rFonts w:ascii="Arial" w:hAnsi="Arial" w:cs="Arial"/>
          <w:sz w:val="24"/>
          <w:szCs w:val="24"/>
        </w:rPr>
        <w:t xml:space="preserve">The rapid changes of the Green Revolution brought major gains but also left lasting harms to society, biodiversity, and economies. Banned agrochemicals such as DDT, aldrin, chlorpyrifos, and neonicotinoids illustrate the problematic legacy of innovations once hailed as revolutionary. Industrial agriculture advanced so quickly that </w:t>
      </w:r>
      <w:r w:rsidR="0079359A">
        <w:rPr>
          <w:rFonts w:ascii="Arial" w:hAnsi="Arial" w:cs="Arial"/>
          <w:sz w:val="24"/>
          <w:szCs w:val="24"/>
        </w:rPr>
        <w:t xml:space="preserve">pesticide and antibiotic </w:t>
      </w:r>
      <w:r w:rsidRPr="00B52903">
        <w:rPr>
          <w:rFonts w:ascii="Arial" w:hAnsi="Arial" w:cs="Arial"/>
          <w:sz w:val="24"/>
          <w:szCs w:val="24"/>
        </w:rPr>
        <w:t xml:space="preserve">resistance, soil degradation, and environmental damage soon followed. Today, with climate change, resource depletion, pollution, and the biodiversity crisis intensifying, we may not have the luxury of slow reflection as we shape the next agricultural revolution. The </w:t>
      </w:r>
      <w:r w:rsidR="0079359A">
        <w:rPr>
          <w:rFonts w:ascii="Arial" w:hAnsi="Arial" w:cs="Arial"/>
          <w:sz w:val="24"/>
          <w:szCs w:val="24"/>
        </w:rPr>
        <w:t>4</w:t>
      </w:r>
      <w:r w:rsidR="0079359A" w:rsidRPr="0079359A">
        <w:rPr>
          <w:rFonts w:ascii="Arial" w:hAnsi="Arial" w:cs="Arial"/>
          <w:sz w:val="24"/>
          <w:szCs w:val="24"/>
          <w:vertAlign w:val="superscript"/>
        </w:rPr>
        <w:t>th</w:t>
      </w:r>
      <w:r w:rsidR="0079359A">
        <w:rPr>
          <w:rFonts w:ascii="Arial" w:hAnsi="Arial" w:cs="Arial"/>
          <w:sz w:val="24"/>
          <w:szCs w:val="24"/>
        </w:rPr>
        <w:t xml:space="preserve"> agricultural </w:t>
      </w:r>
      <w:r w:rsidRPr="00B52903">
        <w:rPr>
          <w:rFonts w:ascii="Arial" w:hAnsi="Arial" w:cs="Arial"/>
          <w:sz w:val="24"/>
          <w:szCs w:val="24"/>
        </w:rPr>
        <w:t xml:space="preserve">evolution remains some way off; digital tools have yet to reliably guide and revolutionise most farm operations. Agroecological approaches, combined with carefully applied digital </w:t>
      </w:r>
      <w:r w:rsidRPr="00B52903">
        <w:rPr>
          <w:rFonts w:ascii="Arial" w:hAnsi="Arial" w:cs="Arial"/>
          <w:sz w:val="24"/>
          <w:szCs w:val="24"/>
        </w:rPr>
        <w:lastRenderedPageBreak/>
        <w:t>innovations, appear the most responsible path forward, but urgent global action is needed to prevent further instability and hunger.</w:t>
      </w:r>
    </w:p>
    <w:p w14:paraId="06F68EA9" w14:textId="77777777" w:rsidR="00EE2222" w:rsidRPr="00B52903" w:rsidRDefault="00EE2222" w:rsidP="00F65D6C">
      <w:pPr>
        <w:rPr>
          <w:rFonts w:ascii="Arial" w:hAnsi="Arial" w:cs="Arial"/>
          <w:sz w:val="24"/>
          <w:szCs w:val="24"/>
        </w:rPr>
      </w:pPr>
    </w:p>
    <w:p w14:paraId="05DEAD37" w14:textId="3BCB9F58" w:rsidR="00F65D6C" w:rsidRDefault="00F65D6C" w:rsidP="00F65D6C">
      <w:pPr>
        <w:rPr>
          <w:rFonts w:ascii="Arial" w:hAnsi="Arial" w:cs="Arial"/>
          <w:sz w:val="24"/>
          <w:szCs w:val="24"/>
        </w:rPr>
      </w:pPr>
      <w:r>
        <w:rPr>
          <w:rFonts w:ascii="Arial" w:hAnsi="Arial" w:cs="Arial"/>
          <w:sz w:val="24"/>
          <w:szCs w:val="24"/>
        </w:rPr>
        <w:t>Agriculture is as important today as it ever has been</w:t>
      </w:r>
      <w:r w:rsidR="00E25E81">
        <w:rPr>
          <w:rFonts w:ascii="Arial" w:hAnsi="Arial" w:cs="Arial"/>
          <w:sz w:val="24"/>
          <w:szCs w:val="24"/>
        </w:rPr>
        <w:t xml:space="preserve">, </w:t>
      </w:r>
      <w:r w:rsidR="00665C50">
        <w:rPr>
          <w:rFonts w:ascii="Arial" w:hAnsi="Arial" w:cs="Arial"/>
          <w:sz w:val="24"/>
          <w:szCs w:val="24"/>
        </w:rPr>
        <w:t>a</w:t>
      </w:r>
      <w:r w:rsidR="00E25E81">
        <w:rPr>
          <w:rFonts w:ascii="Arial" w:hAnsi="Arial" w:cs="Arial"/>
          <w:sz w:val="24"/>
          <w:szCs w:val="24"/>
        </w:rPr>
        <w:t xml:space="preserve">ffecting </w:t>
      </w:r>
      <w:r w:rsidR="00665C50">
        <w:rPr>
          <w:rFonts w:ascii="Arial" w:hAnsi="Arial" w:cs="Arial"/>
          <w:sz w:val="24"/>
          <w:szCs w:val="24"/>
        </w:rPr>
        <w:t xml:space="preserve">everyone’s </w:t>
      </w:r>
      <w:r w:rsidR="00E25E81">
        <w:rPr>
          <w:rFonts w:ascii="Arial" w:hAnsi="Arial" w:cs="Arial"/>
          <w:sz w:val="24"/>
          <w:szCs w:val="24"/>
        </w:rPr>
        <w:t xml:space="preserve">food security, availability and health.  </w:t>
      </w:r>
      <w:r w:rsidR="00A865B3">
        <w:rPr>
          <w:rFonts w:ascii="Arial" w:hAnsi="Arial" w:cs="Arial"/>
          <w:sz w:val="24"/>
          <w:szCs w:val="24"/>
        </w:rPr>
        <w:t>The products of agricultural production</w:t>
      </w:r>
      <w:r w:rsidRPr="00173A8A">
        <w:rPr>
          <w:rFonts w:ascii="Arial" w:hAnsi="Arial" w:cs="Arial"/>
          <w:sz w:val="24"/>
          <w:szCs w:val="24"/>
        </w:rPr>
        <w:t xml:space="preserve"> form the basis of international trade including wheat, coffee and cocoa.  The development of agricultural systems over millennia has led to the changing of landscapes with land clearance, terracing</w:t>
      </w:r>
      <w:r w:rsidR="00A865B3">
        <w:rPr>
          <w:rFonts w:ascii="Arial" w:hAnsi="Arial" w:cs="Arial"/>
          <w:sz w:val="24"/>
          <w:szCs w:val="24"/>
        </w:rPr>
        <w:t>,</w:t>
      </w:r>
      <w:r w:rsidRPr="00173A8A">
        <w:rPr>
          <w:rFonts w:ascii="Arial" w:hAnsi="Arial" w:cs="Arial"/>
          <w:sz w:val="24"/>
          <w:szCs w:val="24"/>
        </w:rPr>
        <w:t xml:space="preserve"> irrigation</w:t>
      </w:r>
      <w:r w:rsidR="00A865B3">
        <w:rPr>
          <w:rFonts w:ascii="Arial" w:hAnsi="Arial" w:cs="Arial"/>
          <w:sz w:val="24"/>
          <w:szCs w:val="24"/>
        </w:rPr>
        <w:t xml:space="preserve"> and thereby shaping and characterising much of our planet</w:t>
      </w:r>
      <w:r w:rsidRPr="00173A8A">
        <w:rPr>
          <w:rFonts w:ascii="Arial" w:hAnsi="Arial" w:cs="Arial"/>
          <w:sz w:val="24"/>
          <w:szCs w:val="24"/>
        </w:rPr>
        <w:t>. The majority of calories consumed globally today are from wheat, rice and maize</w:t>
      </w:r>
      <w:r w:rsidR="00A865B3">
        <w:rPr>
          <w:rFonts w:ascii="Arial" w:hAnsi="Arial" w:cs="Arial"/>
          <w:sz w:val="24"/>
          <w:szCs w:val="24"/>
        </w:rPr>
        <w:t xml:space="preserve"> and derived from livestock that feed on these crops</w:t>
      </w:r>
      <w:r w:rsidRPr="00173A8A">
        <w:rPr>
          <w:rFonts w:ascii="Arial" w:hAnsi="Arial" w:cs="Arial"/>
          <w:sz w:val="24"/>
          <w:szCs w:val="24"/>
        </w:rPr>
        <w:t xml:space="preserve">.  </w:t>
      </w:r>
      <w:r w:rsidR="00A865B3">
        <w:rPr>
          <w:rFonts w:ascii="Arial" w:hAnsi="Arial" w:cs="Arial"/>
          <w:sz w:val="24"/>
          <w:szCs w:val="24"/>
        </w:rPr>
        <w:t xml:space="preserve">What will diets look like in 100 </w:t>
      </w:r>
      <w:r w:rsidR="0079359A">
        <w:rPr>
          <w:rFonts w:ascii="Arial" w:hAnsi="Arial" w:cs="Arial"/>
          <w:sz w:val="24"/>
          <w:szCs w:val="24"/>
        </w:rPr>
        <w:t>years’ time</w:t>
      </w:r>
      <w:r w:rsidR="00A865B3">
        <w:rPr>
          <w:rFonts w:ascii="Arial" w:hAnsi="Arial" w:cs="Arial"/>
          <w:sz w:val="24"/>
          <w:szCs w:val="24"/>
        </w:rPr>
        <w:t>, indeed, what will our planet look like?</w:t>
      </w:r>
    </w:p>
    <w:p w14:paraId="0DACC46B" w14:textId="77777777" w:rsidR="00EE2222" w:rsidRPr="00173A8A" w:rsidRDefault="00EE2222" w:rsidP="00F65D6C">
      <w:pPr>
        <w:rPr>
          <w:rFonts w:ascii="Arial" w:hAnsi="Arial" w:cs="Arial"/>
          <w:sz w:val="24"/>
          <w:szCs w:val="24"/>
        </w:rPr>
      </w:pPr>
    </w:p>
    <w:p w14:paraId="69D71FF1" w14:textId="0DF82E22" w:rsidR="0034760D" w:rsidRDefault="0034760D" w:rsidP="0034760D">
      <w:pPr>
        <w:spacing w:before="100" w:beforeAutospacing="1" w:after="100" w:afterAutospacing="1" w:line="240" w:lineRule="auto"/>
        <w:rPr>
          <w:rFonts w:ascii="Arial" w:eastAsia="Times New Roman" w:hAnsi="Arial" w:cs="Arial"/>
          <w:sz w:val="24"/>
          <w:szCs w:val="24"/>
          <w:lang w:eastAsia="en-GB"/>
        </w:rPr>
      </w:pPr>
      <w:r w:rsidRPr="0034760D">
        <w:rPr>
          <w:rFonts w:ascii="Arial" w:eastAsia="Times New Roman" w:hAnsi="Arial" w:cs="Arial"/>
          <w:sz w:val="24"/>
          <w:szCs w:val="24"/>
          <w:lang w:eastAsia="en-GB"/>
        </w:rPr>
        <w:t>Over the next 20 years, agriculture is expected to see deeper integration of smart technologies, with AI and robotics finally becoming practical tools for decision-making and farm management. Advances are already reducing pesticide use, both through lower application rates and the substitution of synthetic chemicals with biologically derived alternatives. Improving nutrient efficiency will be critical, with research shifting toward circular systems that recycle waste from one enterprise into inputs for another</w:t>
      </w:r>
      <w:r w:rsidR="0034117E">
        <w:rPr>
          <w:rFonts w:ascii="Arial" w:eastAsia="Times New Roman" w:hAnsi="Arial" w:cs="Arial"/>
          <w:sz w:val="24"/>
          <w:szCs w:val="24"/>
          <w:lang w:eastAsia="en-GB"/>
        </w:rPr>
        <w:t xml:space="preserve"> and precision, sensor driven irrigation systems</w:t>
      </w:r>
      <w:r w:rsidRPr="0034760D">
        <w:rPr>
          <w:rFonts w:ascii="Arial" w:eastAsia="Times New Roman" w:hAnsi="Arial" w:cs="Arial"/>
          <w:sz w:val="24"/>
          <w:szCs w:val="24"/>
          <w:lang w:eastAsia="en-GB"/>
        </w:rPr>
        <w:t>. Plant breeding will continue to shape what farmers grow, but the focus is moving from yield and quality to resilience, nutrient efficiency, and compatibility with regenerative practices</w:t>
      </w:r>
      <w:r w:rsidR="00E60C2B">
        <w:rPr>
          <w:rFonts w:ascii="Arial" w:eastAsia="Times New Roman" w:hAnsi="Arial" w:cs="Arial"/>
          <w:sz w:val="24"/>
          <w:szCs w:val="24"/>
          <w:lang w:eastAsia="en-GB"/>
        </w:rPr>
        <w:t xml:space="preserve"> thereby </w:t>
      </w:r>
      <w:r w:rsidRPr="0034760D">
        <w:rPr>
          <w:rFonts w:ascii="Arial" w:eastAsia="Times New Roman" w:hAnsi="Arial" w:cs="Arial"/>
          <w:sz w:val="24"/>
          <w:szCs w:val="24"/>
          <w:lang w:eastAsia="en-GB"/>
        </w:rPr>
        <w:t>helping farms adapt to climate extremes. At the same time, consumer demand for transparency, traceability, and ethical sourcing will pressure supply chains to evolve, though price sensitivity and economic conditions will remain powerful influences</w:t>
      </w:r>
      <w:r w:rsidR="00E60C2B">
        <w:rPr>
          <w:rFonts w:ascii="Arial" w:eastAsia="Times New Roman" w:hAnsi="Arial" w:cs="Arial"/>
          <w:sz w:val="24"/>
          <w:szCs w:val="24"/>
          <w:lang w:eastAsia="en-GB"/>
        </w:rPr>
        <w:t xml:space="preserve">.  </w:t>
      </w:r>
      <w:r w:rsidR="00E60C2B" w:rsidRPr="00E60C2B">
        <w:rPr>
          <w:rFonts w:ascii="Arial" w:hAnsi="Arial" w:cs="Arial"/>
          <w:sz w:val="24"/>
          <w:szCs w:val="24"/>
        </w:rPr>
        <w:t>However, land use will be subject to mounting tensions as the need for food production competes with the drive to grow crops for energy</w:t>
      </w:r>
      <w:r w:rsidR="00E60C2B">
        <w:rPr>
          <w:rFonts w:ascii="Arial" w:hAnsi="Arial" w:cs="Arial"/>
          <w:sz w:val="24"/>
          <w:szCs w:val="24"/>
        </w:rPr>
        <w:t xml:space="preserve"> generation</w:t>
      </w:r>
      <w:r w:rsidR="00D631A2">
        <w:rPr>
          <w:rFonts w:ascii="Arial" w:hAnsi="Arial" w:cs="Arial"/>
          <w:sz w:val="24"/>
          <w:szCs w:val="24"/>
        </w:rPr>
        <w:t xml:space="preserve"> whilst also providing space for nature</w:t>
      </w:r>
      <w:r w:rsidR="00E60C2B" w:rsidRPr="00E60C2B">
        <w:rPr>
          <w:rFonts w:ascii="Arial" w:hAnsi="Arial" w:cs="Arial"/>
          <w:sz w:val="24"/>
          <w:szCs w:val="24"/>
        </w:rPr>
        <w:t>.</w:t>
      </w:r>
    </w:p>
    <w:p w14:paraId="4058DAA6" w14:textId="77777777" w:rsidR="00EE2222" w:rsidRPr="0034760D" w:rsidRDefault="00EE2222" w:rsidP="0034760D">
      <w:pPr>
        <w:spacing w:before="100" w:beforeAutospacing="1" w:after="100" w:afterAutospacing="1" w:line="240" w:lineRule="auto"/>
        <w:rPr>
          <w:rFonts w:ascii="Arial" w:eastAsia="Times New Roman" w:hAnsi="Arial" w:cs="Arial"/>
          <w:sz w:val="24"/>
          <w:szCs w:val="24"/>
          <w:lang w:eastAsia="en-GB"/>
        </w:rPr>
      </w:pPr>
    </w:p>
    <w:p w14:paraId="7CF153C9" w14:textId="2BC8DCEF" w:rsidR="0034760D" w:rsidRDefault="0034760D" w:rsidP="0034760D">
      <w:pPr>
        <w:spacing w:before="100" w:beforeAutospacing="1" w:after="100" w:afterAutospacing="1" w:line="240" w:lineRule="auto"/>
        <w:rPr>
          <w:rFonts w:ascii="Arial" w:eastAsia="Times New Roman" w:hAnsi="Arial" w:cs="Arial"/>
          <w:sz w:val="24"/>
          <w:szCs w:val="24"/>
          <w:lang w:eastAsia="en-GB"/>
        </w:rPr>
      </w:pPr>
      <w:r w:rsidRPr="0034760D">
        <w:rPr>
          <w:rFonts w:ascii="Arial" w:eastAsia="Times New Roman" w:hAnsi="Arial" w:cs="Arial"/>
          <w:sz w:val="24"/>
          <w:szCs w:val="24"/>
          <w:lang w:eastAsia="en-GB"/>
        </w:rPr>
        <w:t>Fifty years from now, agriculture may look very different. Cellular agriculture and lab-grown meat are likely to be mainstream, reducing reliance on livestock and cutting methane emissions. Farms will operate as highly efficient closed-loop systems, recycling water and nutrients with the help of advanced sensors and automation.</w:t>
      </w:r>
    </w:p>
    <w:p w14:paraId="53D0935E" w14:textId="77777777" w:rsidR="00EE2222" w:rsidRPr="0034760D" w:rsidRDefault="00EE2222" w:rsidP="0034760D">
      <w:pPr>
        <w:spacing w:before="100" w:beforeAutospacing="1" w:after="100" w:afterAutospacing="1" w:line="240" w:lineRule="auto"/>
        <w:rPr>
          <w:rFonts w:ascii="Arial" w:eastAsia="Times New Roman" w:hAnsi="Arial" w:cs="Arial"/>
          <w:sz w:val="24"/>
          <w:szCs w:val="24"/>
          <w:lang w:eastAsia="en-GB"/>
        </w:rPr>
      </w:pPr>
    </w:p>
    <w:p w14:paraId="51285428" w14:textId="6A6F7150" w:rsidR="0034760D" w:rsidRDefault="0034760D" w:rsidP="0034760D">
      <w:pPr>
        <w:spacing w:before="100" w:beforeAutospacing="1" w:after="100" w:afterAutospacing="1" w:line="240" w:lineRule="auto"/>
        <w:rPr>
          <w:rFonts w:ascii="Arial" w:eastAsia="Times New Roman" w:hAnsi="Arial" w:cs="Arial"/>
          <w:sz w:val="24"/>
          <w:szCs w:val="24"/>
          <w:lang w:eastAsia="en-GB"/>
        </w:rPr>
      </w:pPr>
      <w:r w:rsidRPr="0034760D">
        <w:rPr>
          <w:rFonts w:ascii="Arial" w:eastAsia="Times New Roman" w:hAnsi="Arial" w:cs="Arial"/>
          <w:sz w:val="24"/>
          <w:szCs w:val="24"/>
          <w:lang w:eastAsia="en-GB"/>
        </w:rPr>
        <w:t>By 100 years, traditional farming could be largely replaced by synthetic food production, with diets tailored to individual genetic and health profiles. Yet land management will remain vital for climate regulation, and it is</w:t>
      </w:r>
      <w:r w:rsidR="00D631A2">
        <w:rPr>
          <w:rFonts w:ascii="Arial" w:eastAsia="Times New Roman" w:hAnsi="Arial" w:cs="Arial"/>
          <w:sz w:val="24"/>
          <w:szCs w:val="24"/>
          <w:lang w:eastAsia="en-GB"/>
        </w:rPr>
        <w:t xml:space="preserve"> highly</w:t>
      </w:r>
      <w:r w:rsidRPr="0034760D">
        <w:rPr>
          <w:rFonts w:ascii="Arial" w:eastAsia="Times New Roman" w:hAnsi="Arial" w:cs="Arial"/>
          <w:sz w:val="24"/>
          <w:szCs w:val="24"/>
          <w:lang w:eastAsia="en-GB"/>
        </w:rPr>
        <w:t xml:space="preserve"> unlikely that humanity will completely abandon land-based food systems within this timeframe.</w:t>
      </w:r>
    </w:p>
    <w:p w14:paraId="6A922729" w14:textId="77777777" w:rsidR="00EE2222" w:rsidRPr="0034760D" w:rsidRDefault="00EE2222" w:rsidP="0034760D">
      <w:pPr>
        <w:spacing w:before="100" w:beforeAutospacing="1" w:after="100" w:afterAutospacing="1" w:line="240" w:lineRule="auto"/>
        <w:rPr>
          <w:rFonts w:ascii="Arial" w:eastAsia="Times New Roman" w:hAnsi="Arial" w:cs="Arial"/>
          <w:sz w:val="24"/>
          <w:szCs w:val="24"/>
          <w:lang w:eastAsia="en-GB"/>
        </w:rPr>
      </w:pPr>
    </w:p>
    <w:p w14:paraId="18C7F64D" w14:textId="1AD78029" w:rsidR="00E25E81" w:rsidRDefault="00E25E81" w:rsidP="00E25E81">
      <w:pPr>
        <w:pStyle w:val="NormalWeb"/>
        <w:rPr>
          <w:rFonts w:ascii="Arial" w:hAnsi="Arial" w:cs="Arial"/>
        </w:rPr>
      </w:pPr>
      <w:r w:rsidRPr="00173A8A">
        <w:rPr>
          <w:rFonts w:ascii="Arial" w:hAnsi="Arial" w:cs="Arial"/>
        </w:rPr>
        <w:lastRenderedPageBreak/>
        <w:t xml:space="preserve">Put simply, the first agricultural revolution made civilization possible, the second fuelled industrialization, the third fed a booming global population and the fourth may determine whether we can sustainably feed </w:t>
      </w:r>
      <w:r>
        <w:rPr>
          <w:rFonts w:ascii="Arial" w:hAnsi="Arial" w:cs="Arial"/>
        </w:rPr>
        <w:t>9-</w:t>
      </w:r>
      <w:r w:rsidRPr="00173A8A">
        <w:rPr>
          <w:rFonts w:ascii="Arial" w:hAnsi="Arial" w:cs="Arial"/>
        </w:rPr>
        <w:t>10 billion people in the future.</w:t>
      </w:r>
    </w:p>
    <w:p w14:paraId="585C572C" w14:textId="0FFCC3E9" w:rsidR="000874F1" w:rsidRDefault="000874F1" w:rsidP="00E25E81">
      <w:pPr>
        <w:pStyle w:val="NormalWeb"/>
        <w:rPr>
          <w:rFonts w:ascii="Arial" w:hAnsi="Arial" w:cs="Arial"/>
        </w:rPr>
      </w:pPr>
    </w:p>
    <w:p w14:paraId="6EF4768B" w14:textId="30EF1CEB" w:rsidR="000874F1" w:rsidRDefault="003466D1" w:rsidP="00E25E81">
      <w:pPr>
        <w:pStyle w:val="NormalWeb"/>
        <w:rPr>
          <w:rFonts w:ascii="Arial" w:hAnsi="Arial" w:cs="Arial"/>
        </w:rPr>
      </w:pPr>
      <w:r>
        <w:rPr>
          <w:rFonts w:ascii="Arial" w:hAnsi="Arial" w:cs="Arial"/>
        </w:rPr>
        <w:t>Bibliography</w:t>
      </w:r>
    </w:p>
    <w:p w14:paraId="490E7436" w14:textId="49A83E67" w:rsidR="000874F1" w:rsidRPr="003466D1" w:rsidRDefault="003466D1" w:rsidP="003466D1">
      <w:pPr>
        <w:pStyle w:val="NormalWeb"/>
        <w:rPr>
          <w:rFonts w:ascii="Arial" w:hAnsi="Arial" w:cs="Arial"/>
        </w:rPr>
      </w:pPr>
      <w:r w:rsidRPr="003466D1">
        <w:rPr>
          <w:rStyle w:val="Strong"/>
          <w:rFonts w:ascii="Arial" w:hAnsi="Arial" w:cs="Arial"/>
          <w:b w:val="0"/>
          <w:bCs w:val="0"/>
        </w:rPr>
        <w:t>Professor Nicola Cannon</w:t>
      </w:r>
      <w:r w:rsidRPr="003466D1">
        <w:rPr>
          <w:rFonts w:ascii="Arial" w:hAnsi="Arial" w:cs="Arial"/>
        </w:rPr>
        <w:t xml:space="preserve"> is Professor of Agriculture at the Royal Agricultural University where she specialises in sustainable cropping systems, soil health, and agronomy, she has led international research and policy initiatives, published widely, and received awards including the Nuffield Farming Scholarship and Fellowship of the Royal Agricultural Societ</w:t>
      </w:r>
      <w:r>
        <w:rPr>
          <w:rFonts w:ascii="Arial" w:hAnsi="Arial" w:cs="Arial"/>
        </w:rPr>
        <w:t>ies</w:t>
      </w:r>
      <w:r w:rsidRPr="003466D1">
        <w:rPr>
          <w:rFonts w:ascii="Arial" w:hAnsi="Arial" w:cs="Arial"/>
        </w:rPr>
        <w:t>.</w:t>
      </w:r>
    </w:p>
    <w:sectPr w:rsidR="000874F1" w:rsidRPr="00346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70675"/>
    <w:multiLevelType w:val="multilevel"/>
    <w:tmpl w:val="D42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C7"/>
    <w:rsid w:val="00046C65"/>
    <w:rsid w:val="000874F1"/>
    <w:rsid w:val="00141F2D"/>
    <w:rsid w:val="00146C5B"/>
    <w:rsid w:val="00173A8A"/>
    <w:rsid w:val="00244639"/>
    <w:rsid w:val="00251ECF"/>
    <w:rsid w:val="00270D42"/>
    <w:rsid w:val="002973DD"/>
    <w:rsid w:val="002F14B5"/>
    <w:rsid w:val="003006C5"/>
    <w:rsid w:val="0034117E"/>
    <w:rsid w:val="003466D1"/>
    <w:rsid w:val="0034760D"/>
    <w:rsid w:val="003A1C9C"/>
    <w:rsid w:val="003B2945"/>
    <w:rsid w:val="004332D0"/>
    <w:rsid w:val="00477F39"/>
    <w:rsid w:val="004C6AFB"/>
    <w:rsid w:val="00534647"/>
    <w:rsid w:val="006062F2"/>
    <w:rsid w:val="006102E3"/>
    <w:rsid w:val="00616311"/>
    <w:rsid w:val="00621225"/>
    <w:rsid w:val="00665C50"/>
    <w:rsid w:val="006D50DD"/>
    <w:rsid w:val="00706C5A"/>
    <w:rsid w:val="007132B4"/>
    <w:rsid w:val="0072171B"/>
    <w:rsid w:val="00723B70"/>
    <w:rsid w:val="00727E1F"/>
    <w:rsid w:val="00765C5E"/>
    <w:rsid w:val="00766ADB"/>
    <w:rsid w:val="0079359A"/>
    <w:rsid w:val="008006D2"/>
    <w:rsid w:val="0089620A"/>
    <w:rsid w:val="008D2DC7"/>
    <w:rsid w:val="009B42E1"/>
    <w:rsid w:val="00A209CA"/>
    <w:rsid w:val="00A54F95"/>
    <w:rsid w:val="00A564BC"/>
    <w:rsid w:val="00A865B3"/>
    <w:rsid w:val="00AC3386"/>
    <w:rsid w:val="00B52903"/>
    <w:rsid w:val="00B57C55"/>
    <w:rsid w:val="00B72EA9"/>
    <w:rsid w:val="00BC7FB1"/>
    <w:rsid w:val="00BF0816"/>
    <w:rsid w:val="00CA34E7"/>
    <w:rsid w:val="00D331EB"/>
    <w:rsid w:val="00D417F6"/>
    <w:rsid w:val="00D631A2"/>
    <w:rsid w:val="00DA43CD"/>
    <w:rsid w:val="00DB7CFF"/>
    <w:rsid w:val="00E25E81"/>
    <w:rsid w:val="00E60C2B"/>
    <w:rsid w:val="00E67969"/>
    <w:rsid w:val="00E855BA"/>
    <w:rsid w:val="00E910E3"/>
    <w:rsid w:val="00EE2222"/>
    <w:rsid w:val="00F1509F"/>
    <w:rsid w:val="00F23EA4"/>
    <w:rsid w:val="00F40B3C"/>
    <w:rsid w:val="00F65D6C"/>
    <w:rsid w:val="00FF54CE"/>
    <w:rsid w:val="00FF7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B6D3"/>
  <w15:chartTrackingRefBased/>
  <w15:docId w15:val="{AC3CA8BA-10C9-4F70-9F35-676D77D5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A2"/>
  </w:style>
  <w:style w:type="paragraph" w:styleId="Heading2">
    <w:name w:val="heading 2"/>
    <w:basedOn w:val="Normal"/>
    <w:link w:val="Heading2Char"/>
    <w:uiPriority w:val="9"/>
    <w:qFormat/>
    <w:rsid w:val="006D50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50D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D50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50DD"/>
    <w:rPr>
      <w:b/>
      <w:bCs/>
    </w:rPr>
  </w:style>
  <w:style w:type="table" w:styleId="TableGrid">
    <w:name w:val="Table Grid"/>
    <w:basedOn w:val="TableNormal"/>
    <w:uiPriority w:val="39"/>
    <w:rsid w:val="0072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6575">
      <w:bodyDiv w:val="1"/>
      <w:marLeft w:val="0"/>
      <w:marRight w:val="0"/>
      <w:marTop w:val="0"/>
      <w:marBottom w:val="0"/>
      <w:divBdr>
        <w:top w:val="none" w:sz="0" w:space="0" w:color="auto"/>
        <w:left w:val="none" w:sz="0" w:space="0" w:color="auto"/>
        <w:bottom w:val="none" w:sz="0" w:space="0" w:color="auto"/>
        <w:right w:val="none" w:sz="0" w:space="0" w:color="auto"/>
      </w:divBdr>
    </w:div>
    <w:div w:id="672612098">
      <w:bodyDiv w:val="1"/>
      <w:marLeft w:val="0"/>
      <w:marRight w:val="0"/>
      <w:marTop w:val="0"/>
      <w:marBottom w:val="0"/>
      <w:divBdr>
        <w:top w:val="none" w:sz="0" w:space="0" w:color="auto"/>
        <w:left w:val="none" w:sz="0" w:space="0" w:color="auto"/>
        <w:bottom w:val="none" w:sz="0" w:space="0" w:color="auto"/>
        <w:right w:val="none" w:sz="0" w:space="0" w:color="auto"/>
      </w:divBdr>
    </w:div>
    <w:div w:id="672728850">
      <w:bodyDiv w:val="1"/>
      <w:marLeft w:val="0"/>
      <w:marRight w:val="0"/>
      <w:marTop w:val="0"/>
      <w:marBottom w:val="0"/>
      <w:divBdr>
        <w:top w:val="none" w:sz="0" w:space="0" w:color="auto"/>
        <w:left w:val="none" w:sz="0" w:space="0" w:color="auto"/>
        <w:bottom w:val="none" w:sz="0" w:space="0" w:color="auto"/>
        <w:right w:val="none" w:sz="0" w:space="0" w:color="auto"/>
      </w:divBdr>
    </w:div>
    <w:div w:id="1071002052">
      <w:bodyDiv w:val="1"/>
      <w:marLeft w:val="0"/>
      <w:marRight w:val="0"/>
      <w:marTop w:val="0"/>
      <w:marBottom w:val="0"/>
      <w:divBdr>
        <w:top w:val="none" w:sz="0" w:space="0" w:color="auto"/>
        <w:left w:val="none" w:sz="0" w:space="0" w:color="auto"/>
        <w:bottom w:val="none" w:sz="0" w:space="0" w:color="auto"/>
        <w:right w:val="none" w:sz="0" w:space="0" w:color="auto"/>
      </w:divBdr>
    </w:div>
    <w:div w:id="1561818348">
      <w:bodyDiv w:val="1"/>
      <w:marLeft w:val="0"/>
      <w:marRight w:val="0"/>
      <w:marTop w:val="0"/>
      <w:marBottom w:val="0"/>
      <w:divBdr>
        <w:top w:val="none" w:sz="0" w:space="0" w:color="auto"/>
        <w:left w:val="none" w:sz="0" w:space="0" w:color="auto"/>
        <w:bottom w:val="none" w:sz="0" w:space="0" w:color="auto"/>
        <w:right w:val="none" w:sz="0" w:space="0" w:color="auto"/>
      </w:divBdr>
    </w:div>
    <w:div w:id="1716345263">
      <w:bodyDiv w:val="1"/>
      <w:marLeft w:val="0"/>
      <w:marRight w:val="0"/>
      <w:marTop w:val="0"/>
      <w:marBottom w:val="0"/>
      <w:divBdr>
        <w:top w:val="none" w:sz="0" w:space="0" w:color="auto"/>
        <w:left w:val="none" w:sz="0" w:space="0" w:color="auto"/>
        <w:bottom w:val="none" w:sz="0" w:space="0" w:color="auto"/>
        <w:right w:val="none" w:sz="0" w:space="0" w:color="auto"/>
      </w:divBdr>
    </w:div>
    <w:div w:id="193613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Cannon</dc:creator>
  <cp:keywords/>
  <dc:description/>
  <cp:lastModifiedBy>Nicola Cannon</cp:lastModifiedBy>
  <cp:revision>7</cp:revision>
  <dcterms:created xsi:type="dcterms:W3CDTF">2025-10-15T10:19:00Z</dcterms:created>
  <dcterms:modified xsi:type="dcterms:W3CDTF">2025-10-17T10:55:00Z</dcterms:modified>
</cp:coreProperties>
</file>