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12" w:rsidRDefault="00957B12">
      <w:pPr>
        <w:pStyle w:val="BodyText"/>
        <w:spacing w:before="5"/>
        <w:rPr>
          <w:sz w:val="26"/>
        </w:rPr>
      </w:pPr>
    </w:p>
    <w:p w:rsidR="00957B12" w:rsidRDefault="00A26A28">
      <w:pPr>
        <w:ind w:left="114" w:right="-18"/>
        <w:rPr>
          <w:rFonts w:ascii="Courier New"/>
          <w:sz w:val="21"/>
        </w:rPr>
      </w:pPr>
      <w:r>
        <w:rPr>
          <w:rFonts w:ascii="Courier New"/>
          <w:sz w:val="21"/>
        </w:rPr>
        <w:t>Veterinary Journal</w:t>
      </w:r>
    </w:p>
    <w:p w:rsidR="00957B12" w:rsidRDefault="00A26A28">
      <w:pPr>
        <w:spacing w:before="67" w:line="480" w:lineRule="auto"/>
        <w:ind w:left="743" w:right="975" w:hanging="629"/>
        <w:rPr>
          <w:rFonts w:ascii="Courier New"/>
          <w:sz w:val="21"/>
        </w:rPr>
      </w:pPr>
      <w:r>
        <w:br w:type="column"/>
      </w:r>
      <w:r>
        <w:rPr>
          <w:rFonts w:ascii="Courier New"/>
          <w:sz w:val="21"/>
        </w:rPr>
        <w:t xml:space="preserve">Elsevier Editorial System(tm) for </w:t>
      </w:r>
      <w:proofErr w:type="gramStart"/>
      <w:r>
        <w:rPr>
          <w:rFonts w:ascii="Courier New"/>
          <w:sz w:val="21"/>
        </w:rPr>
        <w:t>The</w:t>
      </w:r>
      <w:proofErr w:type="gramEnd"/>
      <w:r>
        <w:rPr>
          <w:rFonts w:ascii="Courier New"/>
          <w:sz w:val="21"/>
        </w:rPr>
        <w:t xml:space="preserve"> Manuscript Draft</w:t>
      </w:r>
    </w:p>
    <w:p w:rsidR="00957B12" w:rsidRDefault="00957B12">
      <w:pPr>
        <w:spacing w:line="480" w:lineRule="auto"/>
        <w:rPr>
          <w:rFonts w:ascii="Courier New"/>
          <w:sz w:val="21"/>
        </w:rPr>
        <w:sectPr w:rsidR="00957B12">
          <w:type w:val="continuous"/>
          <w:pgSz w:w="11910" w:h="16840"/>
          <w:pgMar w:top="1360" w:right="1260" w:bottom="280" w:left="1220" w:header="720" w:footer="720" w:gutter="0"/>
          <w:cols w:num="2" w:space="720" w:equalWidth="0">
            <w:col w:w="2385" w:space="1273"/>
            <w:col w:w="5772"/>
          </w:cols>
        </w:sectPr>
      </w:pPr>
    </w:p>
    <w:p w:rsidR="00957B12" w:rsidRDefault="00957B12">
      <w:pPr>
        <w:pStyle w:val="BodyText"/>
        <w:spacing w:before="0"/>
        <w:rPr>
          <w:rFonts w:ascii="Courier New"/>
          <w:sz w:val="14"/>
        </w:rPr>
      </w:pPr>
    </w:p>
    <w:p w:rsidR="00957B12" w:rsidRDefault="00A26A28">
      <w:pPr>
        <w:spacing w:before="81"/>
        <w:ind w:left="114" w:right="348"/>
        <w:rPr>
          <w:rFonts w:ascii="Courier New"/>
          <w:sz w:val="21"/>
        </w:rPr>
      </w:pPr>
      <w:r>
        <w:rPr>
          <w:rFonts w:ascii="Courier New"/>
          <w:sz w:val="21"/>
        </w:rPr>
        <w:t>Manuscript Number: YTVJL-D-16-00099R3</w:t>
      </w:r>
    </w:p>
    <w:p w:rsidR="00957B12" w:rsidRDefault="00957B12">
      <w:pPr>
        <w:pStyle w:val="BodyText"/>
        <w:spacing w:before="10"/>
        <w:rPr>
          <w:rFonts w:ascii="Courier New"/>
          <w:sz w:val="20"/>
        </w:rPr>
      </w:pPr>
    </w:p>
    <w:p w:rsidR="00957B12" w:rsidRDefault="00A26A28">
      <w:pPr>
        <w:ind w:left="114" w:right="348"/>
        <w:rPr>
          <w:rFonts w:ascii="Courier New"/>
          <w:sz w:val="21"/>
        </w:rPr>
      </w:pPr>
      <w:r>
        <w:rPr>
          <w:rFonts w:ascii="Courier New"/>
          <w:sz w:val="21"/>
        </w:rPr>
        <w:t xml:space="preserve">Title: Shortened egg reappearance after </w:t>
      </w:r>
      <w:proofErr w:type="spellStart"/>
      <w:r>
        <w:rPr>
          <w:rFonts w:ascii="Courier New"/>
          <w:sz w:val="21"/>
        </w:rPr>
        <w:t>ivermectin</w:t>
      </w:r>
      <w:proofErr w:type="spellEnd"/>
      <w:r>
        <w:rPr>
          <w:rFonts w:ascii="Courier New"/>
          <w:sz w:val="21"/>
        </w:rPr>
        <w:t xml:space="preserve"> or </w:t>
      </w:r>
      <w:proofErr w:type="spellStart"/>
      <w:r>
        <w:rPr>
          <w:rFonts w:ascii="Courier New"/>
          <w:sz w:val="21"/>
        </w:rPr>
        <w:t>moxidectin</w:t>
      </w:r>
      <w:proofErr w:type="spellEnd"/>
      <w:r>
        <w:rPr>
          <w:rFonts w:ascii="Courier New"/>
          <w:sz w:val="21"/>
        </w:rPr>
        <w:t xml:space="preserve"> use in horses in the UK</w:t>
      </w:r>
    </w:p>
    <w:p w:rsidR="00957B12" w:rsidRDefault="00957B12">
      <w:pPr>
        <w:pStyle w:val="BodyText"/>
        <w:spacing w:before="10"/>
        <w:rPr>
          <w:rFonts w:ascii="Courier New"/>
          <w:sz w:val="20"/>
        </w:rPr>
      </w:pPr>
    </w:p>
    <w:p w:rsidR="00957B12" w:rsidRDefault="00A26A28">
      <w:pPr>
        <w:ind w:left="114" w:right="348"/>
        <w:rPr>
          <w:rFonts w:ascii="Courier New"/>
          <w:sz w:val="21"/>
        </w:rPr>
      </w:pPr>
      <w:r>
        <w:rPr>
          <w:rFonts w:ascii="Courier New"/>
          <w:sz w:val="21"/>
        </w:rPr>
        <w:t>Article Type: Short communication</w:t>
      </w:r>
    </w:p>
    <w:p w:rsidR="00957B12" w:rsidRDefault="00957B12">
      <w:pPr>
        <w:pStyle w:val="BodyText"/>
        <w:spacing w:before="10"/>
        <w:rPr>
          <w:rFonts w:ascii="Courier New"/>
          <w:sz w:val="20"/>
        </w:rPr>
      </w:pPr>
    </w:p>
    <w:p w:rsidR="00957B12" w:rsidRDefault="00A26A28">
      <w:pPr>
        <w:spacing w:line="242" w:lineRule="auto"/>
        <w:ind w:left="114" w:right="1356"/>
        <w:rPr>
          <w:rFonts w:ascii="Courier New"/>
          <w:sz w:val="21"/>
        </w:rPr>
      </w:pPr>
      <w:r>
        <w:rPr>
          <w:rFonts w:ascii="Courier New"/>
          <w:sz w:val="21"/>
        </w:rPr>
        <w:t xml:space="preserve">Keywords: Egg reappearance; </w:t>
      </w:r>
      <w:proofErr w:type="spellStart"/>
      <w:r>
        <w:rPr>
          <w:rFonts w:ascii="Courier New"/>
          <w:sz w:val="21"/>
        </w:rPr>
        <w:t>Ivermectin</w:t>
      </w:r>
      <w:proofErr w:type="spellEnd"/>
      <w:r>
        <w:rPr>
          <w:rFonts w:ascii="Courier New"/>
          <w:sz w:val="21"/>
        </w:rPr>
        <w:t xml:space="preserve">; </w:t>
      </w:r>
      <w:proofErr w:type="spellStart"/>
      <w:r>
        <w:rPr>
          <w:rFonts w:ascii="Courier New"/>
          <w:sz w:val="21"/>
        </w:rPr>
        <w:t>Moxidectin</w:t>
      </w:r>
      <w:proofErr w:type="spellEnd"/>
      <w:r>
        <w:rPr>
          <w:rFonts w:ascii="Courier New"/>
          <w:sz w:val="21"/>
        </w:rPr>
        <w:t xml:space="preserve">; </w:t>
      </w:r>
      <w:proofErr w:type="spellStart"/>
      <w:r>
        <w:rPr>
          <w:rFonts w:ascii="Courier New"/>
          <w:sz w:val="21"/>
        </w:rPr>
        <w:t>Strongyles</w:t>
      </w:r>
      <w:proofErr w:type="spellEnd"/>
      <w:r>
        <w:rPr>
          <w:rFonts w:ascii="Courier New"/>
          <w:sz w:val="21"/>
        </w:rPr>
        <w:t>; Resistance</w:t>
      </w:r>
    </w:p>
    <w:p w:rsidR="00957B12" w:rsidRDefault="00957B12">
      <w:pPr>
        <w:pStyle w:val="BodyText"/>
        <w:spacing w:before="8"/>
        <w:rPr>
          <w:rFonts w:ascii="Courier New"/>
          <w:sz w:val="20"/>
        </w:rPr>
      </w:pPr>
    </w:p>
    <w:p w:rsidR="00957B12" w:rsidRDefault="00A26A28">
      <w:pPr>
        <w:ind w:left="114" w:right="348"/>
        <w:rPr>
          <w:rFonts w:ascii="Courier New"/>
          <w:sz w:val="21"/>
        </w:rPr>
      </w:pPr>
      <w:r>
        <w:rPr>
          <w:rFonts w:ascii="Courier New"/>
          <w:sz w:val="21"/>
        </w:rPr>
        <w:t>Corresponding Author: Mr. Simon Daniels,</w:t>
      </w:r>
    </w:p>
    <w:p w:rsidR="00957B12" w:rsidRDefault="00957B12">
      <w:pPr>
        <w:pStyle w:val="BodyText"/>
        <w:spacing w:before="10"/>
        <w:rPr>
          <w:rFonts w:ascii="Courier New"/>
          <w:sz w:val="20"/>
        </w:rPr>
      </w:pPr>
    </w:p>
    <w:p w:rsidR="00957B12" w:rsidRDefault="00A26A28">
      <w:pPr>
        <w:spacing w:line="480" w:lineRule="auto"/>
        <w:ind w:left="114" w:right="1104"/>
        <w:rPr>
          <w:rFonts w:ascii="Courier New"/>
          <w:sz w:val="21"/>
        </w:rPr>
      </w:pPr>
      <w:r>
        <w:rPr>
          <w:rFonts w:ascii="Courier New"/>
          <w:sz w:val="21"/>
        </w:rPr>
        <w:t>Corresponding Author's Institution: Royal Agricultural University First Author: Simon Daniels</w:t>
      </w:r>
    </w:p>
    <w:p w:rsidR="00957B12" w:rsidRDefault="00A26A28">
      <w:pPr>
        <w:spacing w:before="2"/>
        <w:ind w:left="114" w:right="348"/>
        <w:rPr>
          <w:rFonts w:ascii="Courier New"/>
          <w:sz w:val="21"/>
        </w:rPr>
      </w:pPr>
      <w:r>
        <w:rPr>
          <w:rFonts w:ascii="Courier New"/>
          <w:sz w:val="21"/>
        </w:rPr>
        <w:t xml:space="preserve">Order of Authors: Simon Daniels; Chris J </w:t>
      </w:r>
      <w:proofErr w:type="spellStart"/>
      <w:r>
        <w:rPr>
          <w:rFonts w:ascii="Courier New"/>
          <w:sz w:val="21"/>
        </w:rPr>
        <w:t>Proudman</w:t>
      </w:r>
      <w:proofErr w:type="spellEnd"/>
    </w:p>
    <w:p w:rsidR="00957B12" w:rsidRDefault="00957B12">
      <w:pPr>
        <w:pStyle w:val="BodyText"/>
        <w:spacing w:before="10"/>
        <w:rPr>
          <w:rFonts w:ascii="Courier New"/>
          <w:sz w:val="20"/>
        </w:rPr>
      </w:pPr>
    </w:p>
    <w:p w:rsidR="00957B12" w:rsidRDefault="00A26A28">
      <w:pPr>
        <w:ind w:left="114" w:right="104"/>
        <w:rPr>
          <w:rFonts w:ascii="Courier New"/>
          <w:sz w:val="21"/>
        </w:rPr>
      </w:pPr>
      <w:r>
        <w:rPr>
          <w:rFonts w:ascii="Courier New"/>
          <w:sz w:val="21"/>
        </w:rPr>
        <w:t xml:space="preserve">Abstract: This study reports </w:t>
      </w:r>
      <w:proofErr w:type="spellStart"/>
      <w:r>
        <w:rPr>
          <w:rFonts w:ascii="Courier New"/>
          <w:sz w:val="21"/>
        </w:rPr>
        <w:t>ivermectin</w:t>
      </w:r>
      <w:proofErr w:type="spellEnd"/>
      <w:r>
        <w:rPr>
          <w:rFonts w:ascii="Courier New"/>
          <w:sz w:val="21"/>
        </w:rPr>
        <w:t xml:space="preserve"> and </w:t>
      </w:r>
      <w:proofErr w:type="spellStart"/>
      <w:r>
        <w:rPr>
          <w:rFonts w:ascii="Courier New"/>
          <w:sz w:val="21"/>
        </w:rPr>
        <w:t>moxidectin</w:t>
      </w:r>
      <w:proofErr w:type="spellEnd"/>
      <w:r>
        <w:rPr>
          <w:rFonts w:ascii="Courier New"/>
          <w:sz w:val="21"/>
        </w:rPr>
        <w:t xml:space="preserve"> egg reappearance periods (ERP) from UK horses with persistently positive </w:t>
      </w:r>
      <w:proofErr w:type="spellStart"/>
      <w:r>
        <w:rPr>
          <w:rFonts w:ascii="Courier New"/>
          <w:sz w:val="21"/>
        </w:rPr>
        <w:t>faecal</w:t>
      </w:r>
      <w:proofErr w:type="spellEnd"/>
      <w:r>
        <w:rPr>
          <w:rFonts w:ascii="Courier New"/>
          <w:sz w:val="21"/>
        </w:rPr>
        <w:t xml:space="preserve"> egg counts (FEC), defined as positive FEC within the ERP of an anthelm</w:t>
      </w:r>
      <w:r>
        <w:rPr>
          <w:rFonts w:ascii="Courier New"/>
          <w:sz w:val="21"/>
        </w:rPr>
        <w:t xml:space="preserve">intic post- treatment, or with FECs that remained positive after the normal ERP post- anthelmintic treatment. A selected population of UK pleasure horses deemed at high risk of </w:t>
      </w:r>
      <w:proofErr w:type="spellStart"/>
      <w:r>
        <w:rPr>
          <w:rFonts w:ascii="Courier New"/>
          <w:sz w:val="21"/>
        </w:rPr>
        <w:t>strongyle</w:t>
      </w:r>
      <w:proofErr w:type="spellEnd"/>
      <w:r>
        <w:rPr>
          <w:rFonts w:ascii="Courier New"/>
          <w:sz w:val="21"/>
        </w:rPr>
        <w:t xml:space="preserve"> infection were studied. The earliest ERP recorded after </w:t>
      </w:r>
      <w:proofErr w:type="spellStart"/>
      <w:r>
        <w:rPr>
          <w:rFonts w:ascii="Courier New"/>
          <w:sz w:val="21"/>
        </w:rPr>
        <w:t>ivermectin</w:t>
      </w:r>
      <w:proofErr w:type="spellEnd"/>
      <w:r>
        <w:rPr>
          <w:rFonts w:ascii="Courier New"/>
          <w:sz w:val="21"/>
        </w:rPr>
        <w:t xml:space="preserve"> or</w:t>
      </w:r>
      <w:r>
        <w:rPr>
          <w:rFonts w:ascii="Courier New"/>
          <w:sz w:val="21"/>
        </w:rPr>
        <w:t xml:space="preserve"> </w:t>
      </w:r>
      <w:proofErr w:type="spellStart"/>
      <w:r>
        <w:rPr>
          <w:rFonts w:ascii="Courier New"/>
          <w:sz w:val="21"/>
        </w:rPr>
        <w:t>moxidectin</w:t>
      </w:r>
      <w:proofErr w:type="spellEnd"/>
      <w:r>
        <w:rPr>
          <w:rFonts w:ascii="Courier New"/>
          <w:sz w:val="21"/>
        </w:rPr>
        <w:t xml:space="preserve">, using first positive FEC, was 5 weeks. From 16 premises where </w:t>
      </w:r>
      <w:proofErr w:type="spellStart"/>
      <w:r>
        <w:rPr>
          <w:rFonts w:ascii="Courier New"/>
          <w:sz w:val="21"/>
        </w:rPr>
        <w:t>moxidectin</w:t>
      </w:r>
      <w:proofErr w:type="spellEnd"/>
      <w:r>
        <w:rPr>
          <w:rFonts w:ascii="Courier New"/>
          <w:sz w:val="21"/>
        </w:rPr>
        <w:t xml:space="preserve"> was used, five had ERP 12 weeks using two further metrics. For premises where </w:t>
      </w:r>
      <w:proofErr w:type="spellStart"/>
      <w:r>
        <w:rPr>
          <w:rFonts w:ascii="Courier New"/>
          <w:sz w:val="21"/>
        </w:rPr>
        <w:t>moxidectin</w:t>
      </w:r>
      <w:proofErr w:type="spellEnd"/>
      <w:r>
        <w:rPr>
          <w:rFonts w:ascii="Courier New"/>
          <w:sz w:val="21"/>
        </w:rPr>
        <w:t xml:space="preserve"> was administered to only one animal (present or tested), and evaluated as one gro</w:t>
      </w:r>
      <w:r>
        <w:rPr>
          <w:rFonts w:ascii="Courier New"/>
          <w:sz w:val="21"/>
        </w:rPr>
        <w:t xml:space="preserve">up (n=61), ERP was 10 weeks. For premises where </w:t>
      </w:r>
      <w:proofErr w:type="spellStart"/>
      <w:r>
        <w:rPr>
          <w:rFonts w:ascii="Courier New"/>
          <w:sz w:val="21"/>
        </w:rPr>
        <w:t>ivermectin</w:t>
      </w:r>
      <w:proofErr w:type="spellEnd"/>
      <w:r>
        <w:rPr>
          <w:rFonts w:ascii="Courier New"/>
          <w:sz w:val="21"/>
        </w:rPr>
        <w:t xml:space="preserve"> was used, the ERP was 5 weeks. Premises with only one horse (present or tested), dosed with </w:t>
      </w:r>
      <w:proofErr w:type="spellStart"/>
      <w:r>
        <w:rPr>
          <w:rFonts w:ascii="Courier New"/>
          <w:sz w:val="21"/>
        </w:rPr>
        <w:t>ivermectin</w:t>
      </w:r>
      <w:proofErr w:type="spellEnd"/>
      <w:r>
        <w:rPr>
          <w:rFonts w:ascii="Courier New"/>
          <w:sz w:val="21"/>
        </w:rPr>
        <w:t xml:space="preserve"> (n=31), </w:t>
      </w:r>
      <w:proofErr w:type="spellStart"/>
      <w:r>
        <w:rPr>
          <w:rFonts w:ascii="Courier New"/>
          <w:sz w:val="21"/>
        </w:rPr>
        <w:t>analysed</w:t>
      </w:r>
      <w:proofErr w:type="spellEnd"/>
      <w:r>
        <w:rPr>
          <w:rFonts w:ascii="Courier New"/>
          <w:sz w:val="21"/>
        </w:rPr>
        <w:t xml:space="preserve"> as one group, demonstrated egg reappearance 6 weeks. This field data suggests</w:t>
      </w:r>
      <w:r>
        <w:rPr>
          <w:rFonts w:ascii="Courier New"/>
          <w:sz w:val="21"/>
        </w:rPr>
        <w:t xml:space="preserve"> shortened ERPs following macrocyclic lactone treatment compared to previously published values (8-10 and &gt;13 weeks respectively) when these drugs were first</w:t>
      </w:r>
      <w:r>
        <w:rPr>
          <w:rFonts w:ascii="Courier New"/>
          <w:spacing w:val="-31"/>
          <w:sz w:val="21"/>
        </w:rPr>
        <w:t xml:space="preserve"> </w:t>
      </w:r>
      <w:r>
        <w:rPr>
          <w:rFonts w:ascii="Courier New"/>
          <w:sz w:val="21"/>
        </w:rPr>
        <w:t>marketed.</w:t>
      </w:r>
    </w:p>
    <w:p w:rsidR="00957B12" w:rsidRDefault="00957B12">
      <w:pPr>
        <w:rPr>
          <w:rFonts w:ascii="Courier New"/>
          <w:sz w:val="21"/>
        </w:rPr>
        <w:sectPr w:rsidR="00957B12">
          <w:type w:val="continuous"/>
          <w:pgSz w:w="11910" w:h="16840"/>
          <w:pgMar w:top="1360" w:right="1260" w:bottom="280" w:left="1220" w:header="720" w:footer="720" w:gutter="0"/>
          <w:cols w:space="720"/>
        </w:sectPr>
      </w:pPr>
    </w:p>
    <w:p w:rsidR="00957B12" w:rsidRDefault="00A26A28">
      <w:pPr>
        <w:spacing w:before="34"/>
        <w:ind w:left="100"/>
        <w:rPr>
          <w:rFonts w:ascii="Arial"/>
          <w:b/>
          <w:sz w:val="20"/>
        </w:rPr>
      </w:pPr>
      <w:r>
        <w:rPr>
          <w:rFonts w:ascii="Arial"/>
          <w:b/>
          <w:sz w:val="20"/>
        </w:rPr>
        <w:lastRenderedPageBreak/>
        <w:t>Manuscript</w:t>
      </w:r>
    </w:p>
    <w:p w:rsidR="00957B12" w:rsidRDefault="00A26A28">
      <w:pPr>
        <w:spacing w:before="10"/>
        <w:ind w:left="100"/>
        <w:rPr>
          <w:rFonts w:ascii="Arial"/>
          <w:b/>
          <w:sz w:val="20"/>
        </w:rPr>
      </w:pPr>
      <w:hyperlink r:id="rId5">
        <w:r>
          <w:rPr>
            <w:rFonts w:ascii="Arial"/>
            <w:b/>
            <w:color w:val="0000FF"/>
            <w:sz w:val="20"/>
          </w:rPr>
          <w:t>Click here to view linked References</w:t>
        </w:r>
      </w:hyperlink>
    </w:p>
    <w:p w:rsidR="00957B12" w:rsidRDefault="00957B12">
      <w:pPr>
        <w:pStyle w:val="BodyText"/>
        <w:spacing w:before="0"/>
        <w:rPr>
          <w:rFonts w:ascii="Arial"/>
          <w:b/>
          <w:sz w:val="20"/>
        </w:rPr>
      </w:pPr>
    </w:p>
    <w:p w:rsidR="00957B12" w:rsidRDefault="00957B12">
      <w:pPr>
        <w:pStyle w:val="BodyText"/>
        <w:spacing w:before="0"/>
        <w:rPr>
          <w:rFonts w:ascii="Arial"/>
          <w:b/>
          <w:sz w:val="20"/>
        </w:rPr>
      </w:pPr>
    </w:p>
    <w:p w:rsidR="00957B12" w:rsidRDefault="00957B12">
      <w:pPr>
        <w:pStyle w:val="BodyText"/>
        <w:spacing w:before="0"/>
        <w:rPr>
          <w:rFonts w:ascii="Arial"/>
          <w:b/>
          <w:sz w:val="20"/>
        </w:rPr>
      </w:pPr>
    </w:p>
    <w:p w:rsidR="00957B12" w:rsidRDefault="00957B12">
      <w:pPr>
        <w:pStyle w:val="BodyText"/>
        <w:spacing w:before="6"/>
        <w:rPr>
          <w:rFonts w:ascii="Arial"/>
          <w:b/>
          <w:sz w:val="19"/>
        </w:rPr>
      </w:pPr>
    </w:p>
    <w:p w:rsidR="00957B12" w:rsidRDefault="00A26A28">
      <w:pPr>
        <w:pStyle w:val="Heading1"/>
        <w:tabs>
          <w:tab w:val="left" w:pos="1440"/>
        </w:tabs>
        <w:spacing w:before="0"/>
        <w:ind w:left="967" w:firstLine="0"/>
      </w:pPr>
      <w:r>
        <w:rPr>
          <w:rFonts w:ascii="Calibri"/>
          <w:b w:val="0"/>
          <w:sz w:val="22"/>
        </w:rPr>
        <w:t>1</w:t>
      </w:r>
      <w:r>
        <w:rPr>
          <w:rFonts w:ascii="Calibri"/>
          <w:b w:val="0"/>
          <w:sz w:val="22"/>
        </w:rPr>
        <w:tab/>
      </w:r>
      <w:r>
        <w:t>Short</w:t>
      </w:r>
      <w:r>
        <w:rPr>
          <w:spacing w:val="-9"/>
        </w:rPr>
        <w:t xml:space="preserve"> </w:t>
      </w:r>
      <w:r>
        <w:t>communication</w:t>
      </w:r>
    </w:p>
    <w:p w:rsidR="00957B12" w:rsidRDefault="00A26A28">
      <w:pPr>
        <w:spacing w:before="7"/>
        <w:ind w:right="8178"/>
        <w:jc w:val="center"/>
        <w:rPr>
          <w:rFonts w:ascii="Calibri"/>
        </w:rPr>
      </w:pPr>
      <w:r>
        <w:rPr>
          <w:rFonts w:ascii="Calibri"/>
        </w:rPr>
        <w:t>2</w:t>
      </w:r>
    </w:p>
    <w:p w:rsidR="00957B12" w:rsidRDefault="00A26A28">
      <w:pPr>
        <w:spacing w:before="2" w:line="267" w:lineRule="exact"/>
        <w:ind w:right="8178"/>
        <w:jc w:val="center"/>
        <w:rPr>
          <w:rFonts w:ascii="Calibri"/>
        </w:rPr>
      </w:pPr>
      <w:r>
        <w:rPr>
          <w:rFonts w:ascii="Calibri"/>
        </w:rPr>
        <w:t>3</w:t>
      </w:r>
    </w:p>
    <w:p w:rsidR="00957B12" w:rsidRDefault="00A26A28">
      <w:pPr>
        <w:pStyle w:val="Heading1"/>
        <w:tabs>
          <w:tab w:val="left" w:pos="1440"/>
        </w:tabs>
        <w:spacing w:before="0" w:line="282" w:lineRule="exact"/>
        <w:ind w:left="967" w:firstLine="0"/>
      </w:pPr>
      <w:r>
        <w:rPr>
          <w:rFonts w:ascii="Calibri"/>
          <w:b w:val="0"/>
          <w:sz w:val="22"/>
        </w:rPr>
        <w:t>4</w:t>
      </w:r>
      <w:r>
        <w:rPr>
          <w:rFonts w:ascii="Calibri"/>
          <w:b w:val="0"/>
          <w:sz w:val="22"/>
        </w:rPr>
        <w:tab/>
      </w:r>
      <w:r>
        <w:t xml:space="preserve">Shortened egg reappearance after </w:t>
      </w:r>
      <w:proofErr w:type="spellStart"/>
      <w:r>
        <w:t>ivermectin</w:t>
      </w:r>
      <w:proofErr w:type="spellEnd"/>
      <w:r>
        <w:t xml:space="preserve"> or </w:t>
      </w:r>
      <w:proofErr w:type="spellStart"/>
      <w:r>
        <w:t>moxidectin</w:t>
      </w:r>
      <w:proofErr w:type="spellEnd"/>
      <w:r>
        <w:t xml:space="preserve"> use in horses in the</w:t>
      </w:r>
      <w:r>
        <w:rPr>
          <w:spacing w:val="-15"/>
        </w:rPr>
        <w:t xml:space="preserve"> </w:t>
      </w:r>
      <w:r>
        <w:t>UK</w:t>
      </w:r>
    </w:p>
    <w:p w:rsidR="00957B12" w:rsidRDefault="00A26A28">
      <w:pPr>
        <w:spacing w:before="7"/>
        <w:ind w:right="8178"/>
        <w:jc w:val="center"/>
        <w:rPr>
          <w:rFonts w:ascii="Calibri"/>
        </w:rPr>
      </w:pPr>
      <w:r>
        <w:rPr>
          <w:rFonts w:ascii="Calibri"/>
        </w:rPr>
        <w:t>5</w:t>
      </w:r>
    </w:p>
    <w:p w:rsidR="00957B12" w:rsidRDefault="00A26A28">
      <w:pPr>
        <w:spacing w:before="2" w:line="247" w:lineRule="exact"/>
        <w:ind w:right="8178"/>
        <w:jc w:val="center"/>
        <w:rPr>
          <w:rFonts w:ascii="Calibri"/>
        </w:rPr>
      </w:pPr>
      <w:r>
        <w:rPr>
          <w:rFonts w:ascii="Calibri"/>
        </w:rPr>
        <w:t>6</w:t>
      </w:r>
    </w:p>
    <w:p w:rsidR="00957B12" w:rsidRDefault="00A26A28">
      <w:pPr>
        <w:tabs>
          <w:tab w:val="left" w:pos="1440"/>
        </w:tabs>
        <w:spacing w:line="297" w:lineRule="exact"/>
        <w:ind w:left="967"/>
        <w:rPr>
          <w:sz w:val="16"/>
        </w:rPr>
      </w:pPr>
      <w:r>
        <w:rPr>
          <w:rFonts w:ascii="Calibri"/>
        </w:rPr>
        <w:t>7</w:t>
      </w:r>
      <w:r>
        <w:rPr>
          <w:rFonts w:ascii="Calibri"/>
        </w:rPr>
        <w:tab/>
      </w:r>
      <w:r>
        <w:rPr>
          <w:sz w:val="24"/>
        </w:rPr>
        <w:t xml:space="preserve">S.P. Daniels </w:t>
      </w:r>
      <w:r>
        <w:rPr>
          <w:position w:val="11"/>
          <w:sz w:val="16"/>
        </w:rPr>
        <w:t>a, b,</w:t>
      </w:r>
      <w:r>
        <w:rPr>
          <w:sz w:val="24"/>
        </w:rPr>
        <w:t xml:space="preserve">*, C.J. </w:t>
      </w:r>
      <w:proofErr w:type="spellStart"/>
      <w:r>
        <w:rPr>
          <w:sz w:val="24"/>
        </w:rPr>
        <w:t>Proudman</w:t>
      </w:r>
      <w:proofErr w:type="spellEnd"/>
      <w:r>
        <w:rPr>
          <w:spacing w:val="-10"/>
          <w:sz w:val="24"/>
        </w:rPr>
        <w:t xml:space="preserve"> </w:t>
      </w:r>
      <w:r>
        <w:rPr>
          <w:position w:val="11"/>
          <w:sz w:val="16"/>
        </w:rPr>
        <w:t>b</w:t>
      </w:r>
    </w:p>
    <w:p w:rsidR="00957B12" w:rsidRDefault="00A26A28">
      <w:pPr>
        <w:spacing w:before="7" w:line="247" w:lineRule="exact"/>
        <w:ind w:right="8178"/>
        <w:jc w:val="center"/>
        <w:rPr>
          <w:rFonts w:ascii="Calibri"/>
        </w:rPr>
      </w:pPr>
      <w:r>
        <w:rPr>
          <w:rFonts w:ascii="Calibri"/>
        </w:rPr>
        <w:t>8</w:t>
      </w:r>
    </w:p>
    <w:p w:rsidR="00957B12" w:rsidRDefault="00A26A28">
      <w:pPr>
        <w:pStyle w:val="ListParagraph"/>
        <w:numPr>
          <w:ilvl w:val="0"/>
          <w:numId w:val="17"/>
        </w:numPr>
        <w:tabs>
          <w:tab w:val="left" w:pos="1440"/>
          <w:tab w:val="left" w:pos="1441"/>
        </w:tabs>
        <w:spacing w:before="0" w:line="294" w:lineRule="exact"/>
        <w:ind w:hanging="473"/>
        <w:jc w:val="left"/>
        <w:rPr>
          <w:i/>
          <w:sz w:val="24"/>
        </w:rPr>
      </w:pPr>
      <w:r>
        <w:rPr>
          <w:position w:val="11"/>
          <w:sz w:val="16"/>
        </w:rPr>
        <w:t xml:space="preserve">a </w:t>
      </w:r>
      <w:r>
        <w:rPr>
          <w:i/>
          <w:sz w:val="24"/>
        </w:rPr>
        <w:t>School of Equine Management and Science, Royal Agricultural University,</w:t>
      </w:r>
      <w:r>
        <w:rPr>
          <w:i/>
          <w:spacing w:val="-12"/>
          <w:sz w:val="24"/>
        </w:rPr>
        <w:t xml:space="preserve"> </w:t>
      </w:r>
      <w:proofErr w:type="spellStart"/>
      <w:r>
        <w:rPr>
          <w:i/>
          <w:sz w:val="24"/>
        </w:rPr>
        <w:t>Cirencester</w:t>
      </w:r>
      <w:proofErr w:type="spellEnd"/>
      <w:r>
        <w:rPr>
          <w:i/>
          <w:sz w:val="24"/>
        </w:rPr>
        <w:t>,</w:t>
      </w:r>
    </w:p>
    <w:p w:rsidR="00957B12" w:rsidRDefault="00A26A28">
      <w:pPr>
        <w:pStyle w:val="ListParagraph"/>
        <w:numPr>
          <w:ilvl w:val="0"/>
          <w:numId w:val="17"/>
        </w:numPr>
        <w:tabs>
          <w:tab w:val="left" w:pos="1440"/>
          <w:tab w:val="left" w:pos="1441"/>
        </w:tabs>
        <w:spacing w:before="0" w:line="258" w:lineRule="exact"/>
        <w:ind w:hanging="586"/>
        <w:jc w:val="left"/>
        <w:rPr>
          <w:i/>
          <w:sz w:val="24"/>
        </w:rPr>
      </w:pPr>
      <w:r>
        <w:rPr>
          <w:i/>
          <w:sz w:val="24"/>
        </w:rPr>
        <w:t>Gloucestershire, GL7</w:t>
      </w:r>
      <w:r>
        <w:rPr>
          <w:i/>
          <w:spacing w:val="-3"/>
          <w:sz w:val="24"/>
        </w:rPr>
        <w:t xml:space="preserve"> </w:t>
      </w:r>
      <w:r>
        <w:rPr>
          <w:i/>
          <w:sz w:val="24"/>
        </w:rPr>
        <w:t>6JS</w:t>
      </w:r>
    </w:p>
    <w:p w:rsidR="00957B12" w:rsidRDefault="00A26A28">
      <w:pPr>
        <w:pStyle w:val="ListParagraph"/>
        <w:numPr>
          <w:ilvl w:val="0"/>
          <w:numId w:val="17"/>
        </w:numPr>
        <w:tabs>
          <w:tab w:val="left" w:pos="1440"/>
          <w:tab w:val="left" w:pos="1441"/>
        </w:tabs>
        <w:spacing w:before="0" w:line="297" w:lineRule="exact"/>
        <w:ind w:hanging="586"/>
        <w:jc w:val="left"/>
        <w:rPr>
          <w:i/>
          <w:sz w:val="24"/>
        </w:rPr>
      </w:pPr>
      <w:r>
        <w:rPr>
          <w:position w:val="11"/>
          <w:sz w:val="16"/>
        </w:rPr>
        <w:t xml:space="preserve">b </w:t>
      </w:r>
      <w:r>
        <w:rPr>
          <w:i/>
          <w:sz w:val="24"/>
        </w:rPr>
        <w:t>School of Veterinary Medicine, University of Surrey, Guildford, Surrey, GU2</w:t>
      </w:r>
      <w:r>
        <w:rPr>
          <w:i/>
          <w:spacing w:val="-9"/>
          <w:sz w:val="24"/>
        </w:rPr>
        <w:t xml:space="preserve"> </w:t>
      </w:r>
      <w:r>
        <w:rPr>
          <w:i/>
          <w:sz w:val="24"/>
        </w:rPr>
        <w:t>7TE</w:t>
      </w:r>
    </w:p>
    <w:p w:rsidR="00957B12" w:rsidRDefault="00A26A28">
      <w:pPr>
        <w:spacing w:before="7"/>
        <w:ind w:left="838" w:right="9128"/>
        <w:jc w:val="center"/>
        <w:rPr>
          <w:rFonts w:ascii="Calibri"/>
        </w:rPr>
      </w:pPr>
      <w:r>
        <w:rPr>
          <w:rFonts w:ascii="Calibri"/>
        </w:rPr>
        <w:t>12</w:t>
      </w:r>
    </w:p>
    <w:p w:rsidR="00957B12" w:rsidRDefault="00A26A28">
      <w:pPr>
        <w:spacing w:before="8"/>
        <w:ind w:left="838" w:right="9128"/>
        <w:jc w:val="center"/>
        <w:rPr>
          <w:rFonts w:ascii="Calibri"/>
        </w:rPr>
      </w:pPr>
      <w:r>
        <w:rPr>
          <w:rFonts w:ascii="Calibri"/>
        </w:rPr>
        <w:t>13</w:t>
      </w:r>
    </w:p>
    <w:p w:rsidR="00957B12" w:rsidRDefault="00A26A28">
      <w:pPr>
        <w:spacing w:before="7"/>
        <w:ind w:left="838" w:right="9128"/>
        <w:jc w:val="center"/>
        <w:rPr>
          <w:rFonts w:ascii="Calibri"/>
        </w:rPr>
      </w:pPr>
      <w:r>
        <w:rPr>
          <w:rFonts w:ascii="Calibri"/>
        </w:rPr>
        <w:t>14</w:t>
      </w:r>
    </w:p>
    <w:p w:rsidR="00957B12" w:rsidRDefault="00A26A28">
      <w:pPr>
        <w:spacing w:before="7" w:line="265" w:lineRule="exact"/>
        <w:ind w:left="838" w:right="9128"/>
        <w:jc w:val="center"/>
        <w:rPr>
          <w:rFonts w:ascii="Calibri"/>
        </w:rPr>
      </w:pPr>
      <w:r>
        <w:rPr>
          <w:rFonts w:ascii="Calibri"/>
        </w:rPr>
        <w:t>15</w:t>
      </w:r>
    </w:p>
    <w:p w:rsidR="00957B12" w:rsidRDefault="00A26A28">
      <w:pPr>
        <w:pStyle w:val="ListParagraph"/>
        <w:numPr>
          <w:ilvl w:val="0"/>
          <w:numId w:val="16"/>
        </w:numPr>
        <w:tabs>
          <w:tab w:val="left" w:pos="1440"/>
          <w:tab w:val="left" w:pos="1441"/>
        </w:tabs>
        <w:spacing w:before="0" w:line="276" w:lineRule="exact"/>
        <w:ind w:hanging="586"/>
        <w:rPr>
          <w:sz w:val="24"/>
        </w:rPr>
      </w:pPr>
      <w:r>
        <w:rPr>
          <w:sz w:val="24"/>
        </w:rPr>
        <w:t>*   Corresponding author. Tel.: +1285</w:t>
      </w:r>
      <w:r>
        <w:rPr>
          <w:spacing w:val="-22"/>
          <w:sz w:val="24"/>
        </w:rPr>
        <w:t xml:space="preserve"> </w:t>
      </w:r>
      <w:r>
        <w:rPr>
          <w:sz w:val="24"/>
        </w:rPr>
        <w:t>889847</w:t>
      </w:r>
    </w:p>
    <w:p w:rsidR="00957B12" w:rsidRDefault="00A26A28">
      <w:pPr>
        <w:pStyle w:val="ListParagraph"/>
        <w:numPr>
          <w:ilvl w:val="0"/>
          <w:numId w:val="16"/>
        </w:numPr>
        <w:tabs>
          <w:tab w:val="left" w:pos="1723"/>
          <w:tab w:val="left" w:pos="1724"/>
        </w:tabs>
        <w:spacing w:before="0" w:line="280" w:lineRule="exact"/>
        <w:ind w:left="1723" w:hanging="869"/>
        <w:rPr>
          <w:sz w:val="24"/>
        </w:rPr>
      </w:pPr>
      <w:r>
        <w:rPr>
          <w:i/>
          <w:sz w:val="24"/>
        </w:rPr>
        <w:t xml:space="preserve">E-mail address: </w:t>
      </w:r>
      <w:hyperlink r:id="rId6">
        <w:r>
          <w:rPr>
            <w:sz w:val="24"/>
            <w:u w:val="single"/>
          </w:rPr>
          <w:t xml:space="preserve">simon.daniels@rau.ac.uk </w:t>
        </w:r>
      </w:hyperlink>
      <w:r>
        <w:rPr>
          <w:sz w:val="24"/>
        </w:rPr>
        <w:t>(S.P.</w:t>
      </w:r>
      <w:r>
        <w:rPr>
          <w:spacing w:val="-6"/>
          <w:sz w:val="24"/>
        </w:rPr>
        <w:t xml:space="preserve"> </w:t>
      </w:r>
      <w:r>
        <w:rPr>
          <w:sz w:val="24"/>
        </w:rPr>
        <w:t>Daniels).</w:t>
      </w:r>
    </w:p>
    <w:p w:rsidR="00957B12" w:rsidRDefault="00A26A28">
      <w:pPr>
        <w:spacing w:before="12"/>
        <w:ind w:left="838" w:right="9128"/>
        <w:jc w:val="center"/>
        <w:rPr>
          <w:rFonts w:ascii="Calibri"/>
        </w:rPr>
      </w:pPr>
      <w:r>
        <w:rPr>
          <w:rFonts w:ascii="Calibri"/>
        </w:rPr>
        <w:t>18</w:t>
      </w:r>
    </w:p>
    <w:p w:rsidR="00957B12" w:rsidRDefault="00957B12">
      <w:pPr>
        <w:jc w:val="center"/>
        <w:rPr>
          <w:rFonts w:ascii="Calibri"/>
        </w:rPr>
        <w:sectPr w:rsidR="00957B12">
          <w:pgSz w:w="11910" w:h="16840"/>
          <w:pgMar w:top="0" w:right="1680" w:bottom="280" w:left="0" w:header="720" w:footer="720" w:gutter="0"/>
          <w:cols w:space="720"/>
        </w:sectPr>
      </w:pPr>
    </w:p>
    <w:p w:rsidR="00957B12" w:rsidRDefault="00A26A28">
      <w:pPr>
        <w:pStyle w:val="Heading1"/>
        <w:numPr>
          <w:ilvl w:val="0"/>
          <w:numId w:val="15"/>
        </w:numPr>
        <w:tabs>
          <w:tab w:val="left" w:pos="700"/>
          <w:tab w:val="left" w:pos="701"/>
        </w:tabs>
        <w:spacing w:before="41"/>
        <w:ind w:hanging="586"/>
      </w:pPr>
      <w:r>
        <w:lastRenderedPageBreak/>
        <w:t>Abstract</w:t>
      </w:r>
    </w:p>
    <w:p w:rsidR="00957B12" w:rsidRDefault="00957B12">
      <w:pPr>
        <w:pStyle w:val="BodyText"/>
        <w:spacing w:before="0"/>
        <w:rPr>
          <w:b/>
          <w:sz w:val="20"/>
        </w:rPr>
      </w:pPr>
    </w:p>
    <w:p w:rsidR="00957B12" w:rsidRDefault="00957B12">
      <w:pPr>
        <w:pStyle w:val="BodyText"/>
        <w:spacing w:before="0"/>
        <w:rPr>
          <w:b/>
          <w:sz w:val="20"/>
        </w:rPr>
      </w:pPr>
    </w:p>
    <w:p w:rsidR="00957B12" w:rsidRDefault="00A26A28">
      <w:pPr>
        <w:pStyle w:val="ListParagraph"/>
        <w:numPr>
          <w:ilvl w:val="0"/>
          <w:numId w:val="15"/>
        </w:numPr>
        <w:tabs>
          <w:tab w:val="left" w:pos="1420"/>
          <w:tab w:val="left" w:pos="1421"/>
        </w:tabs>
        <w:spacing w:before="1"/>
        <w:ind w:left="1420" w:hanging="1306"/>
        <w:rPr>
          <w:sz w:val="24"/>
        </w:rPr>
      </w:pPr>
      <w:r>
        <w:rPr>
          <w:sz w:val="24"/>
        </w:rPr>
        <w:t xml:space="preserve">This study reports </w:t>
      </w:r>
      <w:proofErr w:type="spellStart"/>
      <w:r>
        <w:rPr>
          <w:sz w:val="24"/>
        </w:rPr>
        <w:t>ivermectin</w:t>
      </w:r>
      <w:proofErr w:type="spellEnd"/>
      <w:r>
        <w:rPr>
          <w:sz w:val="24"/>
        </w:rPr>
        <w:t xml:space="preserve"> and </w:t>
      </w:r>
      <w:proofErr w:type="spellStart"/>
      <w:r>
        <w:rPr>
          <w:sz w:val="24"/>
        </w:rPr>
        <w:t>moxidectin</w:t>
      </w:r>
      <w:proofErr w:type="spellEnd"/>
      <w:r>
        <w:rPr>
          <w:sz w:val="24"/>
        </w:rPr>
        <w:t xml:space="preserve"> egg reappearance periods (ERP)</w:t>
      </w:r>
      <w:r>
        <w:rPr>
          <w:spacing w:val="-13"/>
          <w:sz w:val="24"/>
        </w:rPr>
        <w:t xml:space="preserve"> </w:t>
      </w:r>
      <w:r>
        <w:rPr>
          <w:sz w:val="24"/>
        </w:rPr>
        <w:t>f</w:t>
      </w:r>
      <w:r>
        <w:rPr>
          <w:sz w:val="24"/>
        </w:rPr>
        <w:t>rom</w:t>
      </w:r>
    </w:p>
    <w:p w:rsidR="00957B12" w:rsidRDefault="00957B12">
      <w:pPr>
        <w:pStyle w:val="BodyText"/>
        <w:rPr>
          <w:sz w:val="17"/>
        </w:rPr>
      </w:pPr>
    </w:p>
    <w:p w:rsidR="00957B12" w:rsidRDefault="00A26A28">
      <w:pPr>
        <w:pStyle w:val="ListParagraph"/>
        <w:numPr>
          <w:ilvl w:val="0"/>
          <w:numId w:val="15"/>
        </w:numPr>
        <w:tabs>
          <w:tab w:val="left" w:pos="700"/>
          <w:tab w:val="left" w:pos="701"/>
        </w:tabs>
        <w:ind w:hanging="586"/>
        <w:rPr>
          <w:sz w:val="24"/>
        </w:rPr>
      </w:pPr>
      <w:r>
        <w:rPr>
          <w:sz w:val="24"/>
        </w:rPr>
        <w:t xml:space="preserve">UK horses with persistently positive </w:t>
      </w:r>
      <w:proofErr w:type="spellStart"/>
      <w:r>
        <w:rPr>
          <w:sz w:val="24"/>
        </w:rPr>
        <w:t>faecal</w:t>
      </w:r>
      <w:proofErr w:type="spellEnd"/>
      <w:r>
        <w:rPr>
          <w:sz w:val="24"/>
        </w:rPr>
        <w:t xml:space="preserve"> egg counts (FEC), defined as positive FEC</w:t>
      </w:r>
      <w:r>
        <w:rPr>
          <w:spacing w:val="-12"/>
          <w:sz w:val="24"/>
        </w:rPr>
        <w:t xml:space="preserve"> </w:t>
      </w:r>
      <w:r>
        <w:rPr>
          <w:sz w:val="24"/>
        </w:rPr>
        <w:t>within</w:t>
      </w:r>
    </w:p>
    <w:p w:rsidR="00957B12" w:rsidRDefault="00957B12">
      <w:pPr>
        <w:pStyle w:val="BodyText"/>
        <w:rPr>
          <w:sz w:val="17"/>
        </w:rPr>
      </w:pPr>
    </w:p>
    <w:p w:rsidR="00957B12" w:rsidRDefault="00A26A28">
      <w:pPr>
        <w:pStyle w:val="ListParagraph"/>
        <w:numPr>
          <w:ilvl w:val="0"/>
          <w:numId w:val="15"/>
        </w:numPr>
        <w:tabs>
          <w:tab w:val="left" w:pos="700"/>
          <w:tab w:val="left" w:pos="701"/>
        </w:tabs>
        <w:ind w:hanging="586"/>
        <w:rPr>
          <w:sz w:val="24"/>
        </w:rPr>
      </w:pPr>
      <w:r>
        <w:rPr>
          <w:sz w:val="24"/>
        </w:rPr>
        <w:t>the ERP of an anthelmintic post-treatment, or with FECs that remained positive after</w:t>
      </w:r>
      <w:r>
        <w:rPr>
          <w:spacing w:val="-14"/>
          <w:sz w:val="24"/>
        </w:rPr>
        <w:t xml:space="preserve"> </w:t>
      </w:r>
      <w:r>
        <w:rPr>
          <w:sz w:val="24"/>
        </w:rPr>
        <w:t>the</w:t>
      </w:r>
    </w:p>
    <w:p w:rsidR="00957B12" w:rsidRDefault="00957B12">
      <w:pPr>
        <w:pStyle w:val="BodyText"/>
        <w:rPr>
          <w:sz w:val="17"/>
        </w:rPr>
      </w:pPr>
    </w:p>
    <w:p w:rsidR="00957B12" w:rsidRDefault="00A26A28">
      <w:pPr>
        <w:pStyle w:val="ListParagraph"/>
        <w:numPr>
          <w:ilvl w:val="0"/>
          <w:numId w:val="15"/>
        </w:numPr>
        <w:tabs>
          <w:tab w:val="left" w:pos="700"/>
          <w:tab w:val="left" w:pos="701"/>
        </w:tabs>
        <w:ind w:hanging="586"/>
        <w:rPr>
          <w:sz w:val="24"/>
        </w:rPr>
      </w:pPr>
      <w:proofErr w:type="gramStart"/>
      <w:r>
        <w:rPr>
          <w:sz w:val="24"/>
        </w:rPr>
        <w:t>normal</w:t>
      </w:r>
      <w:proofErr w:type="gramEnd"/>
      <w:r>
        <w:rPr>
          <w:sz w:val="24"/>
        </w:rPr>
        <w:t xml:space="preserve"> ERP post-anthelmintic treatment. A selected population of UK pleasure</w:t>
      </w:r>
      <w:r>
        <w:rPr>
          <w:spacing w:val="-15"/>
          <w:sz w:val="24"/>
        </w:rPr>
        <w:t xml:space="preserve"> </w:t>
      </w:r>
      <w:r>
        <w:rPr>
          <w:sz w:val="24"/>
        </w:rPr>
        <w:t>horses</w:t>
      </w:r>
    </w:p>
    <w:p w:rsidR="00957B12" w:rsidRDefault="00957B12">
      <w:pPr>
        <w:pStyle w:val="BodyText"/>
        <w:rPr>
          <w:sz w:val="17"/>
        </w:rPr>
      </w:pPr>
    </w:p>
    <w:p w:rsidR="00957B12" w:rsidRDefault="00A26A28">
      <w:pPr>
        <w:pStyle w:val="ListParagraph"/>
        <w:numPr>
          <w:ilvl w:val="0"/>
          <w:numId w:val="15"/>
        </w:numPr>
        <w:tabs>
          <w:tab w:val="left" w:pos="700"/>
          <w:tab w:val="left" w:pos="701"/>
        </w:tabs>
        <w:ind w:hanging="586"/>
        <w:rPr>
          <w:sz w:val="24"/>
        </w:rPr>
      </w:pPr>
      <w:proofErr w:type="gramStart"/>
      <w:r>
        <w:rPr>
          <w:sz w:val="24"/>
        </w:rPr>
        <w:t>deemed</w:t>
      </w:r>
      <w:proofErr w:type="gramEnd"/>
      <w:r>
        <w:rPr>
          <w:sz w:val="24"/>
        </w:rPr>
        <w:t xml:space="preserve"> at high risk of </w:t>
      </w:r>
      <w:proofErr w:type="spellStart"/>
      <w:r>
        <w:rPr>
          <w:sz w:val="24"/>
        </w:rPr>
        <w:t>strongyle</w:t>
      </w:r>
      <w:proofErr w:type="spellEnd"/>
      <w:r>
        <w:rPr>
          <w:sz w:val="24"/>
        </w:rPr>
        <w:t xml:space="preserve"> infection were studied. The earliest ERP recorded</w:t>
      </w:r>
      <w:r>
        <w:rPr>
          <w:spacing w:val="-10"/>
          <w:sz w:val="24"/>
        </w:rPr>
        <w:t xml:space="preserve"> </w:t>
      </w:r>
      <w:r>
        <w:rPr>
          <w:sz w:val="24"/>
        </w:rPr>
        <w:t>after</w:t>
      </w:r>
    </w:p>
    <w:p w:rsidR="00957B12" w:rsidRDefault="00957B12">
      <w:pPr>
        <w:pStyle w:val="BodyText"/>
        <w:rPr>
          <w:sz w:val="17"/>
        </w:rPr>
      </w:pPr>
    </w:p>
    <w:p w:rsidR="00957B12" w:rsidRDefault="00A26A28">
      <w:pPr>
        <w:pStyle w:val="ListParagraph"/>
        <w:numPr>
          <w:ilvl w:val="0"/>
          <w:numId w:val="15"/>
        </w:numPr>
        <w:tabs>
          <w:tab w:val="left" w:pos="700"/>
          <w:tab w:val="left" w:pos="701"/>
        </w:tabs>
        <w:spacing w:before="70"/>
        <w:ind w:hanging="586"/>
        <w:rPr>
          <w:sz w:val="24"/>
        </w:rPr>
      </w:pPr>
      <w:bookmarkStart w:id="0" w:name="_GoBack"/>
      <w:proofErr w:type="spellStart"/>
      <w:proofErr w:type="gramStart"/>
      <w:r>
        <w:rPr>
          <w:sz w:val="24"/>
        </w:rPr>
        <w:t>ivermectin</w:t>
      </w:r>
      <w:proofErr w:type="spellEnd"/>
      <w:proofErr w:type="gramEnd"/>
      <w:r>
        <w:rPr>
          <w:sz w:val="24"/>
        </w:rPr>
        <w:t xml:space="preserve"> or </w:t>
      </w:r>
      <w:proofErr w:type="spellStart"/>
      <w:r>
        <w:rPr>
          <w:sz w:val="24"/>
        </w:rPr>
        <w:t>moxidectin</w:t>
      </w:r>
      <w:proofErr w:type="spellEnd"/>
      <w:r>
        <w:rPr>
          <w:sz w:val="24"/>
        </w:rPr>
        <w:t>, using first positive FEC, was 5 weeks. From 16 premises</w:t>
      </w:r>
      <w:r>
        <w:rPr>
          <w:spacing w:val="-15"/>
          <w:sz w:val="24"/>
        </w:rPr>
        <w:t xml:space="preserve"> </w:t>
      </w:r>
      <w:r>
        <w:rPr>
          <w:sz w:val="24"/>
        </w:rPr>
        <w:t>where</w:t>
      </w:r>
    </w:p>
    <w:bookmarkEnd w:id="0"/>
    <w:p w:rsidR="00957B12" w:rsidRDefault="00957B12">
      <w:pPr>
        <w:pStyle w:val="BodyText"/>
        <w:spacing w:before="8"/>
        <w:rPr>
          <w:sz w:val="18"/>
        </w:rPr>
      </w:pPr>
    </w:p>
    <w:p w:rsidR="00957B12" w:rsidRDefault="00A26A28">
      <w:pPr>
        <w:pStyle w:val="ListParagraph"/>
        <w:numPr>
          <w:ilvl w:val="0"/>
          <w:numId w:val="15"/>
        </w:numPr>
        <w:tabs>
          <w:tab w:val="left" w:pos="700"/>
          <w:tab w:val="left" w:pos="701"/>
        </w:tabs>
        <w:spacing w:before="56"/>
        <w:ind w:hanging="586"/>
        <w:rPr>
          <w:sz w:val="24"/>
        </w:rPr>
      </w:pPr>
      <w:proofErr w:type="spellStart"/>
      <w:proofErr w:type="gramStart"/>
      <w:r>
        <w:rPr>
          <w:sz w:val="24"/>
        </w:rPr>
        <w:t>moxidectin</w:t>
      </w:r>
      <w:proofErr w:type="spellEnd"/>
      <w:proofErr w:type="gramEnd"/>
      <w:r>
        <w:rPr>
          <w:sz w:val="24"/>
        </w:rPr>
        <w:t xml:space="preserve"> was used, five had ERP </w:t>
      </w:r>
      <w:r>
        <w:rPr>
          <w:rFonts w:ascii="Symbol" w:hAnsi="Symbol"/>
          <w:sz w:val="24"/>
        </w:rPr>
        <w:t></w:t>
      </w:r>
      <w:r>
        <w:rPr>
          <w:sz w:val="24"/>
        </w:rPr>
        <w:t>12 weeks using two further metrics. For premises</w:t>
      </w:r>
      <w:r>
        <w:rPr>
          <w:spacing w:val="-14"/>
          <w:sz w:val="24"/>
        </w:rPr>
        <w:t xml:space="preserve"> </w:t>
      </w:r>
      <w:r>
        <w:rPr>
          <w:sz w:val="24"/>
        </w:rPr>
        <w:t>where</w:t>
      </w:r>
    </w:p>
    <w:p w:rsidR="00957B12" w:rsidRDefault="00957B12">
      <w:pPr>
        <w:pStyle w:val="BodyText"/>
        <w:spacing w:before="9"/>
        <w:rPr>
          <w:sz w:val="18"/>
        </w:rPr>
      </w:pPr>
    </w:p>
    <w:p w:rsidR="00957B12" w:rsidRDefault="00A26A28">
      <w:pPr>
        <w:pStyle w:val="ListParagraph"/>
        <w:numPr>
          <w:ilvl w:val="0"/>
          <w:numId w:val="15"/>
        </w:numPr>
        <w:tabs>
          <w:tab w:val="left" w:pos="700"/>
          <w:tab w:val="left" w:pos="701"/>
        </w:tabs>
        <w:ind w:hanging="586"/>
        <w:rPr>
          <w:sz w:val="24"/>
        </w:rPr>
      </w:pPr>
      <w:proofErr w:type="spellStart"/>
      <w:r>
        <w:rPr>
          <w:sz w:val="24"/>
        </w:rPr>
        <w:t>moxidectin</w:t>
      </w:r>
      <w:proofErr w:type="spellEnd"/>
      <w:r>
        <w:rPr>
          <w:sz w:val="24"/>
        </w:rPr>
        <w:t xml:space="preserve"> was administered to only one animal (present or tested), and evaluated as</w:t>
      </w:r>
      <w:r>
        <w:rPr>
          <w:spacing w:val="-12"/>
          <w:sz w:val="24"/>
        </w:rPr>
        <w:t xml:space="preserve"> </w:t>
      </w:r>
      <w:r>
        <w:rPr>
          <w:sz w:val="24"/>
        </w:rPr>
        <w:t>one</w:t>
      </w:r>
    </w:p>
    <w:p w:rsidR="00957B12" w:rsidRDefault="00957B12">
      <w:pPr>
        <w:pStyle w:val="BodyText"/>
        <w:spacing w:before="8"/>
        <w:rPr>
          <w:sz w:val="18"/>
        </w:rPr>
      </w:pPr>
    </w:p>
    <w:p w:rsidR="00957B12" w:rsidRDefault="00A26A28">
      <w:pPr>
        <w:pStyle w:val="ListParagraph"/>
        <w:numPr>
          <w:ilvl w:val="0"/>
          <w:numId w:val="15"/>
        </w:numPr>
        <w:tabs>
          <w:tab w:val="left" w:pos="700"/>
          <w:tab w:val="left" w:pos="701"/>
        </w:tabs>
        <w:spacing w:before="56"/>
        <w:ind w:hanging="586"/>
        <w:rPr>
          <w:sz w:val="24"/>
        </w:rPr>
      </w:pPr>
      <w:proofErr w:type="gramStart"/>
      <w:r>
        <w:rPr>
          <w:sz w:val="24"/>
        </w:rPr>
        <w:t>group</w:t>
      </w:r>
      <w:proofErr w:type="gramEnd"/>
      <w:r>
        <w:rPr>
          <w:sz w:val="24"/>
        </w:rPr>
        <w:t xml:space="preserve"> (</w:t>
      </w:r>
      <w:r>
        <w:rPr>
          <w:i/>
          <w:sz w:val="24"/>
        </w:rPr>
        <w:t>n</w:t>
      </w:r>
      <w:r>
        <w:rPr>
          <w:sz w:val="24"/>
        </w:rPr>
        <w:t xml:space="preserve">=61), ERP was </w:t>
      </w:r>
      <w:r>
        <w:rPr>
          <w:rFonts w:ascii="Symbol" w:hAnsi="Symbol"/>
          <w:sz w:val="24"/>
        </w:rPr>
        <w:t></w:t>
      </w:r>
      <w:r>
        <w:rPr>
          <w:sz w:val="24"/>
        </w:rPr>
        <w:t xml:space="preserve">10 weeks. For premises where </w:t>
      </w:r>
      <w:proofErr w:type="spellStart"/>
      <w:r>
        <w:rPr>
          <w:sz w:val="24"/>
        </w:rPr>
        <w:t>ivermectin</w:t>
      </w:r>
      <w:proofErr w:type="spellEnd"/>
      <w:r>
        <w:rPr>
          <w:sz w:val="24"/>
        </w:rPr>
        <w:t xml:space="preserve"> was </w:t>
      </w:r>
      <w:r>
        <w:rPr>
          <w:sz w:val="24"/>
        </w:rPr>
        <w:t>used, the ERP</w:t>
      </w:r>
      <w:r>
        <w:rPr>
          <w:spacing w:val="-16"/>
          <w:sz w:val="24"/>
        </w:rPr>
        <w:t xml:space="preserve"> </w:t>
      </w:r>
      <w:r>
        <w:rPr>
          <w:sz w:val="24"/>
        </w:rPr>
        <w:t>was</w:t>
      </w:r>
    </w:p>
    <w:p w:rsidR="00957B12" w:rsidRDefault="00957B12">
      <w:pPr>
        <w:pStyle w:val="BodyText"/>
        <w:spacing w:before="2"/>
        <w:rPr>
          <w:sz w:val="20"/>
        </w:rPr>
      </w:pPr>
    </w:p>
    <w:p w:rsidR="00957B12" w:rsidRDefault="00A26A28">
      <w:pPr>
        <w:pStyle w:val="ListParagraph"/>
        <w:numPr>
          <w:ilvl w:val="0"/>
          <w:numId w:val="15"/>
        </w:numPr>
        <w:tabs>
          <w:tab w:val="left" w:pos="700"/>
          <w:tab w:val="left" w:pos="701"/>
        </w:tabs>
        <w:spacing w:before="55"/>
        <w:ind w:hanging="586"/>
        <w:rPr>
          <w:sz w:val="24"/>
        </w:rPr>
      </w:pPr>
      <w:r>
        <w:rPr>
          <w:rFonts w:ascii="Symbol" w:hAnsi="Symbol"/>
          <w:sz w:val="24"/>
        </w:rPr>
        <w:t></w:t>
      </w:r>
      <w:r>
        <w:rPr>
          <w:sz w:val="24"/>
        </w:rPr>
        <w:t xml:space="preserve">5 weeks. Premises with only one horse (present or tested), dosed with </w:t>
      </w:r>
      <w:proofErr w:type="spellStart"/>
      <w:r>
        <w:rPr>
          <w:sz w:val="24"/>
        </w:rPr>
        <w:t>ivermectin</w:t>
      </w:r>
      <w:proofErr w:type="spellEnd"/>
      <w:r>
        <w:rPr>
          <w:spacing w:val="-15"/>
          <w:sz w:val="24"/>
        </w:rPr>
        <w:t xml:space="preserve"> </w:t>
      </w:r>
      <w:r>
        <w:rPr>
          <w:sz w:val="24"/>
        </w:rPr>
        <w:t>(</w:t>
      </w:r>
      <w:r>
        <w:rPr>
          <w:i/>
          <w:sz w:val="24"/>
        </w:rPr>
        <w:t>n</w:t>
      </w:r>
      <w:r>
        <w:rPr>
          <w:sz w:val="24"/>
        </w:rPr>
        <w:t>=31),</w:t>
      </w:r>
    </w:p>
    <w:p w:rsidR="00957B12" w:rsidRDefault="00957B12">
      <w:pPr>
        <w:pStyle w:val="BodyText"/>
        <w:spacing w:before="2"/>
        <w:rPr>
          <w:sz w:val="20"/>
        </w:rPr>
      </w:pPr>
    </w:p>
    <w:p w:rsidR="00957B12" w:rsidRDefault="00A26A28">
      <w:pPr>
        <w:pStyle w:val="ListParagraph"/>
        <w:numPr>
          <w:ilvl w:val="0"/>
          <w:numId w:val="15"/>
        </w:numPr>
        <w:tabs>
          <w:tab w:val="left" w:pos="700"/>
          <w:tab w:val="left" w:pos="701"/>
        </w:tabs>
        <w:spacing w:before="56"/>
        <w:ind w:hanging="586"/>
        <w:rPr>
          <w:sz w:val="24"/>
        </w:rPr>
      </w:pPr>
      <w:proofErr w:type="spellStart"/>
      <w:proofErr w:type="gramStart"/>
      <w:r>
        <w:rPr>
          <w:sz w:val="24"/>
        </w:rPr>
        <w:t>analysed</w:t>
      </w:r>
      <w:proofErr w:type="spellEnd"/>
      <w:proofErr w:type="gramEnd"/>
      <w:r>
        <w:rPr>
          <w:sz w:val="24"/>
        </w:rPr>
        <w:t xml:space="preserve"> as one group, demonstrated egg reappearance </w:t>
      </w:r>
      <w:r>
        <w:rPr>
          <w:rFonts w:ascii="Symbol" w:hAnsi="Symbol"/>
          <w:sz w:val="24"/>
        </w:rPr>
        <w:t></w:t>
      </w:r>
      <w:r>
        <w:rPr>
          <w:sz w:val="24"/>
        </w:rPr>
        <w:t>6 weeks. This field data</w:t>
      </w:r>
      <w:r>
        <w:rPr>
          <w:spacing w:val="-15"/>
          <w:sz w:val="24"/>
        </w:rPr>
        <w:t xml:space="preserve"> </w:t>
      </w:r>
      <w:r>
        <w:rPr>
          <w:sz w:val="24"/>
        </w:rPr>
        <w:t>suggests</w:t>
      </w:r>
    </w:p>
    <w:p w:rsidR="00957B12" w:rsidRDefault="00957B12">
      <w:pPr>
        <w:pStyle w:val="BodyText"/>
        <w:spacing w:before="9"/>
        <w:rPr>
          <w:sz w:val="18"/>
        </w:rPr>
      </w:pPr>
    </w:p>
    <w:p w:rsidR="00957B12" w:rsidRDefault="00A26A28">
      <w:pPr>
        <w:pStyle w:val="ListParagraph"/>
        <w:numPr>
          <w:ilvl w:val="0"/>
          <w:numId w:val="15"/>
        </w:numPr>
        <w:tabs>
          <w:tab w:val="left" w:pos="700"/>
          <w:tab w:val="left" w:pos="701"/>
        </w:tabs>
        <w:ind w:hanging="586"/>
        <w:rPr>
          <w:sz w:val="24"/>
        </w:rPr>
      </w:pPr>
      <w:r>
        <w:rPr>
          <w:sz w:val="24"/>
        </w:rPr>
        <w:t>shortened ERPs following macrocyclic lactone treatment co</w:t>
      </w:r>
      <w:r>
        <w:rPr>
          <w:sz w:val="24"/>
        </w:rPr>
        <w:t>mpared to previously</w:t>
      </w:r>
      <w:r>
        <w:rPr>
          <w:spacing w:val="-11"/>
          <w:sz w:val="24"/>
        </w:rPr>
        <w:t xml:space="preserve"> </w:t>
      </w:r>
      <w:r>
        <w:rPr>
          <w:sz w:val="24"/>
        </w:rPr>
        <w:t>published</w:t>
      </w:r>
    </w:p>
    <w:p w:rsidR="00957B12" w:rsidRDefault="00957B12">
      <w:pPr>
        <w:pStyle w:val="BodyText"/>
        <w:spacing w:before="6"/>
        <w:rPr>
          <w:sz w:val="17"/>
        </w:rPr>
      </w:pPr>
    </w:p>
    <w:p w:rsidR="00957B12" w:rsidRDefault="00A26A28">
      <w:pPr>
        <w:pStyle w:val="ListParagraph"/>
        <w:numPr>
          <w:ilvl w:val="0"/>
          <w:numId w:val="15"/>
        </w:numPr>
        <w:tabs>
          <w:tab w:val="left" w:pos="700"/>
          <w:tab w:val="left" w:pos="701"/>
        </w:tabs>
        <w:ind w:hanging="586"/>
        <w:rPr>
          <w:sz w:val="24"/>
        </w:rPr>
      </w:pPr>
      <w:proofErr w:type="gramStart"/>
      <w:r>
        <w:rPr>
          <w:sz w:val="24"/>
        </w:rPr>
        <w:t>values</w:t>
      </w:r>
      <w:proofErr w:type="gramEnd"/>
      <w:r>
        <w:rPr>
          <w:sz w:val="24"/>
        </w:rPr>
        <w:t xml:space="preserve"> (8-10 and &gt;13 weeks respectively) when these drugs were first</w:t>
      </w:r>
      <w:r>
        <w:rPr>
          <w:spacing w:val="-10"/>
          <w:sz w:val="24"/>
        </w:rPr>
        <w:t xml:space="preserve"> </w:t>
      </w:r>
      <w:r>
        <w:rPr>
          <w:sz w:val="24"/>
        </w:rPr>
        <w:t>marketed.</w:t>
      </w:r>
    </w:p>
    <w:p w:rsidR="00957B12" w:rsidRDefault="00957B12">
      <w:pPr>
        <w:pStyle w:val="BodyText"/>
        <w:spacing w:before="0"/>
      </w:pPr>
    </w:p>
    <w:p w:rsidR="00957B12" w:rsidRDefault="00A26A28">
      <w:pPr>
        <w:spacing w:before="214"/>
        <w:ind w:left="114"/>
        <w:rPr>
          <w:rFonts w:ascii="Calibri"/>
        </w:rPr>
      </w:pPr>
      <w:r>
        <w:rPr>
          <w:rFonts w:ascii="Calibri"/>
        </w:rPr>
        <w:t>33</w:t>
      </w:r>
    </w:p>
    <w:p w:rsidR="00957B12" w:rsidRDefault="00957B12">
      <w:pPr>
        <w:pStyle w:val="BodyText"/>
        <w:spacing w:before="0"/>
        <w:rPr>
          <w:rFonts w:ascii="Calibri"/>
          <w:sz w:val="20"/>
        </w:rPr>
      </w:pPr>
    </w:p>
    <w:p w:rsidR="00957B12" w:rsidRDefault="00957B12">
      <w:pPr>
        <w:pStyle w:val="BodyText"/>
        <w:spacing w:before="11"/>
        <w:rPr>
          <w:rFonts w:ascii="Calibri"/>
          <w:sz w:val="17"/>
        </w:rPr>
      </w:pPr>
    </w:p>
    <w:p w:rsidR="00957B12" w:rsidRDefault="00A26A28">
      <w:pPr>
        <w:pStyle w:val="BodyText"/>
        <w:tabs>
          <w:tab w:val="left" w:pos="700"/>
        </w:tabs>
        <w:spacing w:before="0"/>
        <w:ind w:left="114"/>
      </w:pPr>
      <w:r>
        <w:rPr>
          <w:rFonts w:ascii="Calibri"/>
          <w:sz w:val="22"/>
        </w:rPr>
        <w:t>34</w:t>
      </w:r>
      <w:r>
        <w:rPr>
          <w:rFonts w:ascii="Calibri"/>
          <w:sz w:val="22"/>
        </w:rPr>
        <w:tab/>
      </w:r>
      <w:r>
        <w:rPr>
          <w:i/>
        </w:rPr>
        <w:t>Keywords</w:t>
      </w:r>
      <w:r>
        <w:t xml:space="preserve">: Egg reappearance; </w:t>
      </w:r>
      <w:proofErr w:type="spellStart"/>
      <w:r>
        <w:t>Ivermectin</w:t>
      </w:r>
      <w:proofErr w:type="spellEnd"/>
      <w:r>
        <w:t xml:space="preserve">; </w:t>
      </w:r>
      <w:proofErr w:type="spellStart"/>
      <w:r>
        <w:t>Moxidectin</w:t>
      </w:r>
      <w:proofErr w:type="spellEnd"/>
      <w:r>
        <w:t xml:space="preserve">; </w:t>
      </w:r>
      <w:proofErr w:type="spellStart"/>
      <w:r>
        <w:t>Strongyles</w:t>
      </w:r>
      <w:proofErr w:type="spellEnd"/>
      <w:r>
        <w:t>;</w:t>
      </w:r>
      <w:r>
        <w:rPr>
          <w:spacing w:val="-14"/>
        </w:rPr>
        <w:t xml:space="preserve"> </w:t>
      </w:r>
      <w:r>
        <w:t>Resistance</w:t>
      </w:r>
    </w:p>
    <w:p w:rsidR="00957B12" w:rsidRDefault="00957B12">
      <w:pPr>
        <w:pStyle w:val="BodyText"/>
        <w:spacing w:before="6"/>
        <w:rPr>
          <w:sz w:val="21"/>
        </w:rPr>
      </w:pPr>
    </w:p>
    <w:p w:rsidR="00957B12" w:rsidRDefault="00A26A28">
      <w:pPr>
        <w:ind w:left="114"/>
        <w:rPr>
          <w:rFonts w:ascii="Calibri"/>
        </w:rPr>
      </w:pPr>
      <w:r>
        <w:rPr>
          <w:rFonts w:ascii="Calibri"/>
        </w:rPr>
        <w:t>35</w:t>
      </w:r>
    </w:p>
    <w:p w:rsidR="00957B12" w:rsidRDefault="00957B12">
      <w:pPr>
        <w:rPr>
          <w:rFonts w:ascii="Calibri"/>
        </w:rPr>
        <w:sectPr w:rsidR="00957B12">
          <w:pgSz w:w="11910" w:h="16840"/>
          <w:pgMar w:top="1380" w:right="1360" w:bottom="280" w:left="740" w:header="720" w:footer="720" w:gutter="0"/>
          <w:cols w:space="720"/>
        </w:sectPr>
      </w:pPr>
    </w:p>
    <w:p w:rsidR="00957B12" w:rsidRDefault="00A26A28">
      <w:pPr>
        <w:pStyle w:val="ListParagraph"/>
        <w:numPr>
          <w:ilvl w:val="0"/>
          <w:numId w:val="14"/>
        </w:numPr>
        <w:tabs>
          <w:tab w:val="left" w:pos="1420"/>
          <w:tab w:val="left" w:pos="1421"/>
        </w:tabs>
        <w:spacing w:before="54"/>
        <w:rPr>
          <w:sz w:val="24"/>
        </w:rPr>
      </w:pPr>
      <w:r>
        <w:rPr>
          <w:sz w:val="24"/>
        </w:rPr>
        <w:lastRenderedPageBreak/>
        <w:t>Shortened egg reappearance periods (ERP) are an early indicator of</w:t>
      </w:r>
      <w:r>
        <w:rPr>
          <w:spacing w:val="-10"/>
          <w:sz w:val="24"/>
        </w:rPr>
        <w:t xml:space="preserve"> </w:t>
      </w:r>
      <w:r>
        <w:rPr>
          <w:sz w:val="24"/>
        </w:rPr>
        <w:t>anthelmintic</w:t>
      </w:r>
    </w:p>
    <w:p w:rsidR="00957B12" w:rsidRDefault="00957B12">
      <w:pPr>
        <w:pStyle w:val="BodyText"/>
        <w:rPr>
          <w:sz w:val="17"/>
        </w:rPr>
      </w:pPr>
    </w:p>
    <w:p w:rsidR="00957B12" w:rsidRDefault="00A26A28">
      <w:pPr>
        <w:pStyle w:val="ListParagraph"/>
        <w:numPr>
          <w:ilvl w:val="0"/>
          <w:numId w:val="14"/>
        </w:numPr>
        <w:tabs>
          <w:tab w:val="left" w:pos="700"/>
          <w:tab w:val="left" w:pos="701"/>
        </w:tabs>
        <w:ind w:left="700" w:hanging="586"/>
        <w:rPr>
          <w:sz w:val="24"/>
        </w:rPr>
      </w:pPr>
      <w:proofErr w:type="gramStart"/>
      <w:r>
        <w:rPr>
          <w:sz w:val="24"/>
        </w:rPr>
        <w:t>resistance</w:t>
      </w:r>
      <w:proofErr w:type="gramEnd"/>
      <w:r>
        <w:rPr>
          <w:sz w:val="24"/>
        </w:rPr>
        <w:t xml:space="preserve"> (Sangster, 1999).  Original </w:t>
      </w:r>
      <w:proofErr w:type="spellStart"/>
      <w:r>
        <w:rPr>
          <w:sz w:val="24"/>
        </w:rPr>
        <w:t>ivermectin</w:t>
      </w:r>
      <w:proofErr w:type="spellEnd"/>
      <w:r>
        <w:rPr>
          <w:sz w:val="24"/>
        </w:rPr>
        <w:t xml:space="preserve"> and </w:t>
      </w:r>
      <w:proofErr w:type="spellStart"/>
      <w:r>
        <w:rPr>
          <w:sz w:val="24"/>
        </w:rPr>
        <w:t>moxidectin</w:t>
      </w:r>
      <w:proofErr w:type="spellEnd"/>
      <w:r>
        <w:rPr>
          <w:sz w:val="24"/>
        </w:rPr>
        <w:t xml:space="preserve"> ERPs have been reported</w:t>
      </w:r>
      <w:r>
        <w:rPr>
          <w:spacing w:val="-14"/>
          <w:sz w:val="24"/>
        </w:rPr>
        <w:t xml:space="preserve"> </w:t>
      </w:r>
      <w:r>
        <w:rPr>
          <w:sz w:val="24"/>
        </w:rPr>
        <w:t>as</w:t>
      </w:r>
    </w:p>
    <w:p w:rsidR="00957B12" w:rsidRDefault="00957B12">
      <w:pPr>
        <w:pStyle w:val="BodyText"/>
        <w:rPr>
          <w:sz w:val="17"/>
        </w:rPr>
      </w:pPr>
    </w:p>
    <w:p w:rsidR="00957B12" w:rsidRDefault="00A26A28">
      <w:pPr>
        <w:pStyle w:val="ListParagraph"/>
        <w:numPr>
          <w:ilvl w:val="0"/>
          <w:numId w:val="14"/>
        </w:numPr>
        <w:tabs>
          <w:tab w:val="left" w:pos="700"/>
          <w:tab w:val="left" w:pos="701"/>
        </w:tabs>
        <w:ind w:left="700" w:hanging="586"/>
        <w:rPr>
          <w:sz w:val="24"/>
        </w:rPr>
      </w:pPr>
      <w:r>
        <w:rPr>
          <w:sz w:val="24"/>
        </w:rPr>
        <w:t>8-10 weeks and &gt;13 weeks, respectively (</w:t>
      </w:r>
      <w:proofErr w:type="spellStart"/>
      <w:r>
        <w:rPr>
          <w:sz w:val="24"/>
        </w:rPr>
        <w:t>Borgsteede</w:t>
      </w:r>
      <w:proofErr w:type="spellEnd"/>
      <w:r>
        <w:rPr>
          <w:sz w:val="24"/>
        </w:rPr>
        <w:t xml:space="preserve"> et al., 1993; Jacobs et al., 19</w:t>
      </w:r>
      <w:r>
        <w:rPr>
          <w:sz w:val="24"/>
        </w:rPr>
        <w:t>95).</w:t>
      </w:r>
      <w:r>
        <w:rPr>
          <w:spacing w:val="-13"/>
          <w:sz w:val="24"/>
        </w:rPr>
        <w:t xml:space="preserve"> </w:t>
      </w:r>
      <w:r>
        <w:rPr>
          <w:sz w:val="24"/>
        </w:rPr>
        <w:t>This</w:t>
      </w:r>
    </w:p>
    <w:p w:rsidR="00957B12" w:rsidRDefault="00957B12">
      <w:pPr>
        <w:pStyle w:val="BodyText"/>
        <w:rPr>
          <w:sz w:val="17"/>
        </w:rPr>
      </w:pPr>
    </w:p>
    <w:p w:rsidR="00957B12" w:rsidRDefault="00A26A28">
      <w:pPr>
        <w:pStyle w:val="ListParagraph"/>
        <w:numPr>
          <w:ilvl w:val="0"/>
          <w:numId w:val="14"/>
        </w:numPr>
        <w:tabs>
          <w:tab w:val="left" w:pos="700"/>
          <w:tab w:val="left" w:pos="701"/>
        </w:tabs>
        <w:ind w:left="700" w:hanging="586"/>
        <w:rPr>
          <w:sz w:val="24"/>
        </w:rPr>
      </w:pPr>
      <w:r>
        <w:rPr>
          <w:sz w:val="24"/>
        </w:rPr>
        <w:t xml:space="preserve">retrospective study was performed to determine ERP after </w:t>
      </w:r>
      <w:proofErr w:type="spellStart"/>
      <w:r>
        <w:rPr>
          <w:sz w:val="24"/>
        </w:rPr>
        <w:t>ivermectin</w:t>
      </w:r>
      <w:proofErr w:type="spellEnd"/>
      <w:r>
        <w:rPr>
          <w:sz w:val="24"/>
        </w:rPr>
        <w:t xml:space="preserve"> or</w:t>
      </w:r>
      <w:r>
        <w:rPr>
          <w:spacing w:val="-14"/>
          <w:sz w:val="24"/>
        </w:rPr>
        <w:t xml:space="preserve"> </w:t>
      </w:r>
      <w:proofErr w:type="spellStart"/>
      <w:r>
        <w:rPr>
          <w:sz w:val="24"/>
        </w:rPr>
        <w:t>moxidectin</w:t>
      </w:r>
      <w:proofErr w:type="spellEnd"/>
    </w:p>
    <w:p w:rsidR="00957B12" w:rsidRDefault="00957B12">
      <w:pPr>
        <w:pStyle w:val="BodyText"/>
        <w:rPr>
          <w:sz w:val="17"/>
        </w:rPr>
      </w:pPr>
    </w:p>
    <w:p w:rsidR="00957B12" w:rsidRDefault="00A26A28">
      <w:pPr>
        <w:pStyle w:val="ListParagraph"/>
        <w:numPr>
          <w:ilvl w:val="0"/>
          <w:numId w:val="14"/>
        </w:numPr>
        <w:tabs>
          <w:tab w:val="left" w:pos="700"/>
          <w:tab w:val="left" w:pos="701"/>
        </w:tabs>
        <w:ind w:left="700" w:hanging="586"/>
        <w:rPr>
          <w:sz w:val="24"/>
        </w:rPr>
      </w:pPr>
      <w:r>
        <w:rPr>
          <w:sz w:val="24"/>
        </w:rPr>
        <w:t xml:space="preserve">treatment under field conditions, in UK pleasure horses with persistently positive </w:t>
      </w:r>
      <w:proofErr w:type="spellStart"/>
      <w:r>
        <w:rPr>
          <w:sz w:val="24"/>
        </w:rPr>
        <w:t>faecal</w:t>
      </w:r>
      <w:proofErr w:type="spellEnd"/>
      <w:r>
        <w:rPr>
          <w:spacing w:val="-11"/>
          <w:sz w:val="24"/>
        </w:rPr>
        <w:t xml:space="preserve"> </w:t>
      </w:r>
      <w:r>
        <w:rPr>
          <w:sz w:val="24"/>
        </w:rPr>
        <w:t>egg</w:t>
      </w:r>
    </w:p>
    <w:p w:rsidR="00957B12" w:rsidRDefault="00957B12">
      <w:pPr>
        <w:pStyle w:val="BodyText"/>
        <w:rPr>
          <w:sz w:val="17"/>
        </w:rPr>
      </w:pPr>
    </w:p>
    <w:p w:rsidR="00957B12" w:rsidRDefault="00A26A28">
      <w:pPr>
        <w:pStyle w:val="ListParagraph"/>
        <w:numPr>
          <w:ilvl w:val="0"/>
          <w:numId w:val="14"/>
        </w:numPr>
        <w:tabs>
          <w:tab w:val="left" w:pos="700"/>
          <w:tab w:val="left" w:pos="701"/>
        </w:tabs>
        <w:ind w:left="700" w:hanging="586"/>
        <w:rPr>
          <w:sz w:val="24"/>
        </w:rPr>
      </w:pPr>
      <w:proofErr w:type="gramStart"/>
      <w:r>
        <w:rPr>
          <w:sz w:val="24"/>
        </w:rPr>
        <w:t>counts</w:t>
      </w:r>
      <w:proofErr w:type="gramEnd"/>
      <w:r>
        <w:rPr>
          <w:sz w:val="24"/>
        </w:rPr>
        <w:t xml:space="preserve"> (FEC) following anthelmintic</w:t>
      </w:r>
      <w:r>
        <w:rPr>
          <w:spacing w:val="-10"/>
          <w:sz w:val="24"/>
        </w:rPr>
        <w:t xml:space="preserve"> </w:t>
      </w:r>
      <w:r>
        <w:rPr>
          <w:sz w:val="24"/>
        </w:rPr>
        <w:t>treatment.</w:t>
      </w:r>
    </w:p>
    <w:p w:rsidR="00957B12" w:rsidRDefault="00957B12">
      <w:pPr>
        <w:pStyle w:val="BodyText"/>
        <w:spacing w:before="8"/>
      </w:pPr>
    </w:p>
    <w:p w:rsidR="00957B12" w:rsidRDefault="00A26A28">
      <w:pPr>
        <w:ind w:left="114"/>
        <w:rPr>
          <w:rFonts w:ascii="Calibri"/>
        </w:rPr>
      </w:pPr>
      <w:r>
        <w:rPr>
          <w:rFonts w:ascii="Calibri"/>
        </w:rPr>
        <w:t>42</w:t>
      </w:r>
    </w:p>
    <w:p w:rsidR="00957B12" w:rsidRDefault="00957B12">
      <w:pPr>
        <w:pStyle w:val="BodyText"/>
        <w:rPr>
          <w:rFonts w:ascii="Calibri"/>
          <w:sz w:val="16"/>
        </w:rPr>
      </w:pPr>
    </w:p>
    <w:p w:rsidR="00957B12" w:rsidRDefault="00A26A28">
      <w:pPr>
        <w:pStyle w:val="ListParagraph"/>
        <w:numPr>
          <w:ilvl w:val="0"/>
          <w:numId w:val="13"/>
        </w:numPr>
        <w:tabs>
          <w:tab w:val="left" w:pos="1420"/>
          <w:tab w:val="left" w:pos="1421"/>
        </w:tabs>
        <w:rPr>
          <w:sz w:val="24"/>
        </w:rPr>
      </w:pPr>
      <w:r>
        <w:rPr>
          <w:sz w:val="24"/>
        </w:rPr>
        <w:t>Ethical approval was granted by the University of Liverpool Ethics</w:t>
      </w:r>
      <w:r>
        <w:rPr>
          <w:spacing w:val="-14"/>
          <w:sz w:val="24"/>
        </w:rPr>
        <w:t xml:space="preserve"> </w:t>
      </w:r>
      <w:r>
        <w:rPr>
          <w:sz w:val="24"/>
        </w:rPr>
        <w:t>Committee</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r>
        <w:rPr>
          <w:sz w:val="24"/>
        </w:rPr>
        <w:t xml:space="preserve">(Approval Number RETH000363). Parasite control records of horses tested for </w:t>
      </w:r>
      <w:proofErr w:type="spellStart"/>
      <w:r>
        <w:rPr>
          <w:sz w:val="24"/>
        </w:rPr>
        <w:t>ivermectin</w:t>
      </w:r>
      <w:proofErr w:type="spellEnd"/>
      <w:r>
        <w:rPr>
          <w:spacing w:val="-12"/>
          <w:sz w:val="24"/>
        </w:rPr>
        <w:t xml:space="preserve"> </w:t>
      </w:r>
      <w:r>
        <w:rPr>
          <w:sz w:val="24"/>
        </w:rPr>
        <w:t>or</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proofErr w:type="spellStart"/>
      <w:r>
        <w:rPr>
          <w:sz w:val="24"/>
        </w:rPr>
        <w:t>moxidectin</w:t>
      </w:r>
      <w:proofErr w:type="spellEnd"/>
      <w:r>
        <w:rPr>
          <w:sz w:val="24"/>
        </w:rPr>
        <w:t xml:space="preserve"> efficacy by a commercial provider (EPLA) between 01/01/2008 –</w:t>
      </w:r>
      <w:r>
        <w:rPr>
          <w:spacing w:val="-13"/>
          <w:sz w:val="24"/>
        </w:rPr>
        <w:t xml:space="preserve"> </w:t>
      </w:r>
      <w:r>
        <w:rPr>
          <w:sz w:val="24"/>
        </w:rPr>
        <w:t>29/08/2011</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proofErr w:type="gramStart"/>
      <w:r>
        <w:rPr>
          <w:sz w:val="24"/>
        </w:rPr>
        <w:t>we</w:t>
      </w:r>
      <w:r>
        <w:rPr>
          <w:sz w:val="24"/>
        </w:rPr>
        <w:t>re</w:t>
      </w:r>
      <w:proofErr w:type="gramEnd"/>
      <w:r>
        <w:rPr>
          <w:sz w:val="24"/>
        </w:rPr>
        <w:t xml:space="preserve"> reviewed (</w:t>
      </w:r>
      <w:r>
        <w:rPr>
          <w:i/>
          <w:sz w:val="24"/>
        </w:rPr>
        <w:t>n</w:t>
      </w:r>
      <w:r>
        <w:rPr>
          <w:sz w:val="24"/>
        </w:rPr>
        <w:t>=200). Parasite control programs were designed around FEC data,</w:t>
      </w:r>
      <w:r>
        <w:rPr>
          <w:spacing w:val="-12"/>
          <w:sz w:val="24"/>
        </w:rPr>
        <w:t xml:space="preserve"> </w:t>
      </w:r>
      <w:r>
        <w:rPr>
          <w:sz w:val="24"/>
        </w:rPr>
        <w:t>horse</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proofErr w:type="gramStart"/>
      <w:r>
        <w:rPr>
          <w:sz w:val="24"/>
        </w:rPr>
        <w:t>age</w:t>
      </w:r>
      <w:proofErr w:type="gramEnd"/>
      <w:r>
        <w:rPr>
          <w:sz w:val="24"/>
        </w:rPr>
        <w:t>, breed, weight and pasture management. Where horses demonstrated persistently</w:t>
      </w:r>
      <w:r>
        <w:rPr>
          <w:spacing w:val="-15"/>
          <w:sz w:val="24"/>
        </w:rPr>
        <w:t xml:space="preserve"> </w:t>
      </w:r>
      <w:r>
        <w:rPr>
          <w:sz w:val="24"/>
        </w:rPr>
        <w:t>positive</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r>
        <w:rPr>
          <w:sz w:val="24"/>
        </w:rPr>
        <w:t>FEC and anthelmintic ERP post-treatment data was recorded, the commercial provider</w:t>
      </w:r>
      <w:r>
        <w:rPr>
          <w:spacing w:val="-17"/>
          <w:sz w:val="24"/>
        </w:rPr>
        <w:t xml:space="preserve"> </w:t>
      </w:r>
      <w:r>
        <w:rPr>
          <w:sz w:val="24"/>
        </w:rPr>
        <w:t>placed</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proofErr w:type="gramStart"/>
      <w:r>
        <w:rPr>
          <w:sz w:val="24"/>
        </w:rPr>
        <w:t>these</w:t>
      </w:r>
      <w:proofErr w:type="gramEnd"/>
      <w:r>
        <w:rPr>
          <w:sz w:val="24"/>
        </w:rPr>
        <w:t xml:space="preserve"> animals under additional FEC monitoring. This involved additional FECs</w:t>
      </w:r>
      <w:r>
        <w:rPr>
          <w:spacing w:val="-13"/>
          <w:sz w:val="24"/>
        </w:rPr>
        <w:t xml:space="preserve"> </w:t>
      </w:r>
      <w:r>
        <w:rPr>
          <w:sz w:val="24"/>
        </w:rPr>
        <w:t>scheduled</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r>
        <w:rPr>
          <w:sz w:val="24"/>
        </w:rPr>
        <w:t>before further anthelmintic treatment and then again within the ERP for the</w:t>
      </w:r>
      <w:r>
        <w:rPr>
          <w:spacing w:val="-13"/>
          <w:sz w:val="24"/>
        </w:rPr>
        <w:t xml:space="preserve"> </w:t>
      </w:r>
      <w:r>
        <w:rPr>
          <w:sz w:val="24"/>
        </w:rPr>
        <w:t>a</w:t>
      </w:r>
      <w:r>
        <w:rPr>
          <w:sz w:val="24"/>
        </w:rPr>
        <w:t>nthelmintic</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r>
        <w:rPr>
          <w:sz w:val="24"/>
        </w:rPr>
        <w:t>(</w:t>
      </w:r>
      <w:proofErr w:type="gramStart"/>
      <w:r>
        <w:rPr>
          <w:sz w:val="24"/>
        </w:rPr>
        <w:t>efficacy</w:t>
      </w:r>
      <w:proofErr w:type="gramEnd"/>
      <w:r>
        <w:rPr>
          <w:sz w:val="24"/>
        </w:rPr>
        <w:t xml:space="preserve"> testing). This process worked backwards from the end of the anthelmintic ERP,</w:t>
      </w:r>
      <w:r>
        <w:rPr>
          <w:spacing w:val="-13"/>
          <w:sz w:val="24"/>
        </w:rPr>
        <w:t xml:space="preserve"> </w:t>
      </w:r>
      <w:r>
        <w:rPr>
          <w:sz w:val="24"/>
        </w:rPr>
        <w:t>in</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proofErr w:type="gramStart"/>
      <w:r>
        <w:rPr>
          <w:sz w:val="24"/>
        </w:rPr>
        <w:t>weeks</w:t>
      </w:r>
      <w:proofErr w:type="gramEnd"/>
      <w:r>
        <w:rPr>
          <w:sz w:val="24"/>
        </w:rPr>
        <w:t>, to identify the time point of egg reappearance. All FEC results, drug dosing data</w:t>
      </w:r>
      <w:r>
        <w:rPr>
          <w:spacing w:val="-16"/>
          <w:sz w:val="24"/>
        </w:rPr>
        <w:t xml:space="preserve"> </w:t>
      </w:r>
      <w:r>
        <w:rPr>
          <w:sz w:val="24"/>
        </w:rPr>
        <w:t>and</w:t>
      </w:r>
    </w:p>
    <w:p w:rsidR="00957B12" w:rsidRDefault="00957B12">
      <w:pPr>
        <w:pStyle w:val="BodyText"/>
        <w:rPr>
          <w:sz w:val="17"/>
        </w:rPr>
      </w:pPr>
    </w:p>
    <w:p w:rsidR="00957B12" w:rsidRDefault="00A26A28">
      <w:pPr>
        <w:pStyle w:val="ListParagraph"/>
        <w:numPr>
          <w:ilvl w:val="0"/>
          <w:numId w:val="13"/>
        </w:numPr>
        <w:tabs>
          <w:tab w:val="left" w:pos="700"/>
          <w:tab w:val="left" w:pos="701"/>
        </w:tabs>
        <w:spacing w:before="70"/>
        <w:ind w:left="700" w:hanging="586"/>
        <w:rPr>
          <w:sz w:val="24"/>
        </w:rPr>
      </w:pPr>
      <w:proofErr w:type="gramStart"/>
      <w:r>
        <w:rPr>
          <w:sz w:val="24"/>
        </w:rPr>
        <w:t>dates</w:t>
      </w:r>
      <w:proofErr w:type="gramEnd"/>
      <w:r>
        <w:rPr>
          <w:sz w:val="24"/>
        </w:rPr>
        <w:t xml:space="preserve"> were recorded in the horses’ records. Sample collec</w:t>
      </w:r>
      <w:r>
        <w:rPr>
          <w:sz w:val="24"/>
        </w:rPr>
        <w:t>tion and anthelmintic</w:t>
      </w:r>
      <w:r>
        <w:rPr>
          <w:spacing w:val="-17"/>
          <w:sz w:val="24"/>
        </w:rPr>
        <w:t xml:space="preserve"> </w:t>
      </w:r>
      <w:r>
        <w:rPr>
          <w:sz w:val="24"/>
        </w:rPr>
        <w:t>treatment</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proofErr w:type="gramStart"/>
      <w:r>
        <w:rPr>
          <w:sz w:val="24"/>
        </w:rPr>
        <w:t>were</w:t>
      </w:r>
      <w:proofErr w:type="gramEnd"/>
      <w:r>
        <w:rPr>
          <w:sz w:val="24"/>
        </w:rPr>
        <w:t xml:space="preserve"> undertaken by the client, as instructed by the commercial provider. The</w:t>
      </w:r>
      <w:r>
        <w:rPr>
          <w:spacing w:val="-12"/>
          <w:sz w:val="24"/>
        </w:rPr>
        <w:t xml:space="preserve"> </w:t>
      </w:r>
      <w:r>
        <w:rPr>
          <w:sz w:val="24"/>
        </w:rPr>
        <w:t>instructions</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proofErr w:type="gramStart"/>
      <w:r>
        <w:rPr>
          <w:sz w:val="24"/>
        </w:rPr>
        <w:t>given</w:t>
      </w:r>
      <w:proofErr w:type="gramEnd"/>
      <w:r>
        <w:rPr>
          <w:sz w:val="24"/>
        </w:rPr>
        <w:t xml:space="preserve"> to clients for sample collection and dosing agreed with current practice. FECs</w:t>
      </w:r>
      <w:r>
        <w:rPr>
          <w:spacing w:val="-13"/>
          <w:sz w:val="24"/>
        </w:rPr>
        <w:t xml:space="preserve"> </w:t>
      </w:r>
      <w:r>
        <w:rPr>
          <w:sz w:val="24"/>
        </w:rPr>
        <w:t>were</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r>
        <w:rPr>
          <w:sz w:val="24"/>
        </w:rPr>
        <w:t>processed at the University of Liverpool using a modified McMaster technique</w:t>
      </w:r>
      <w:r>
        <w:rPr>
          <w:spacing w:val="-11"/>
          <w:sz w:val="24"/>
        </w:rPr>
        <w:t xml:space="preserve"> </w:t>
      </w:r>
      <w:r>
        <w:rPr>
          <w:sz w:val="24"/>
        </w:rPr>
        <w:t>representing</w:t>
      </w:r>
    </w:p>
    <w:p w:rsidR="00957B12" w:rsidRDefault="00957B12">
      <w:pPr>
        <w:pStyle w:val="BodyText"/>
        <w:rPr>
          <w:sz w:val="17"/>
        </w:rPr>
      </w:pPr>
    </w:p>
    <w:p w:rsidR="00957B12" w:rsidRDefault="00A26A28">
      <w:pPr>
        <w:pStyle w:val="ListParagraph"/>
        <w:numPr>
          <w:ilvl w:val="0"/>
          <w:numId w:val="13"/>
        </w:numPr>
        <w:tabs>
          <w:tab w:val="left" w:pos="700"/>
          <w:tab w:val="left" w:pos="701"/>
        </w:tabs>
        <w:ind w:left="700" w:hanging="586"/>
        <w:rPr>
          <w:sz w:val="24"/>
        </w:rPr>
      </w:pPr>
      <w:r>
        <w:rPr>
          <w:sz w:val="24"/>
        </w:rPr>
        <w:t>25 eggs per gram (</w:t>
      </w:r>
      <w:proofErr w:type="spellStart"/>
      <w:r>
        <w:rPr>
          <w:sz w:val="24"/>
        </w:rPr>
        <w:t>epg</w:t>
      </w:r>
      <w:proofErr w:type="spellEnd"/>
      <w:r>
        <w:rPr>
          <w:sz w:val="24"/>
        </w:rPr>
        <w:t>); all eggs were reported as</w:t>
      </w:r>
      <w:r>
        <w:rPr>
          <w:spacing w:val="-14"/>
          <w:sz w:val="24"/>
        </w:rPr>
        <w:t xml:space="preserve"> </w:t>
      </w:r>
      <w:proofErr w:type="spellStart"/>
      <w:r>
        <w:rPr>
          <w:sz w:val="24"/>
        </w:rPr>
        <w:t>strongyles</w:t>
      </w:r>
      <w:proofErr w:type="spellEnd"/>
      <w:r>
        <w:rPr>
          <w:sz w:val="24"/>
        </w:rPr>
        <w:t>.</w:t>
      </w:r>
    </w:p>
    <w:p w:rsidR="00957B12" w:rsidRDefault="00957B12">
      <w:pPr>
        <w:pStyle w:val="BodyText"/>
        <w:spacing w:before="7"/>
      </w:pPr>
    </w:p>
    <w:p w:rsidR="00957B12" w:rsidRDefault="00A26A28">
      <w:pPr>
        <w:ind w:left="114"/>
        <w:rPr>
          <w:rFonts w:ascii="Calibri"/>
        </w:rPr>
      </w:pPr>
      <w:r>
        <w:rPr>
          <w:rFonts w:ascii="Calibri"/>
        </w:rPr>
        <w:t>58</w:t>
      </w:r>
    </w:p>
    <w:p w:rsidR="00957B12" w:rsidRDefault="00957B12">
      <w:pPr>
        <w:pStyle w:val="BodyText"/>
        <w:rPr>
          <w:rFonts w:ascii="Calibri"/>
          <w:sz w:val="16"/>
        </w:rPr>
      </w:pPr>
    </w:p>
    <w:p w:rsidR="00957B12" w:rsidRDefault="00A26A28">
      <w:pPr>
        <w:pStyle w:val="ListParagraph"/>
        <w:numPr>
          <w:ilvl w:val="0"/>
          <w:numId w:val="12"/>
        </w:numPr>
        <w:tabs>
          <w:tab w:val="left" w:pos="1420"/>
          <w:tab w:val="left" w:pos="1421"/>
        </w:tabs>
        <w:spacing w:before="70"/>
        <w:rPr>
          <w:sz w:val="24"/>
        </w:rPr>
      </w:pPr>
      <w:r>
        <w:rPr>
          <w:sz w:val="24"/>
        </w:rPr>
        <w:t>FEC results and treatment data were extracted from paper records and entered into</w:t>
      </w:r>
      <w:r>
        <w:rPr>
          <w:spacing w:val="-11"/>
          <w:sz w:val="24"/>
        </w:rPr>
        <w:t xml:space="preserve"> </w:t>
      </w:r>
      <w:r>
        <w:rPr>
          <w:sz w:val="24"/>
        </w:rPr>
        <w:t>a</w:t>
      </w:r>
    </w:p>
    <w:p w:rsidR="00957B12" w:rsidRDefault="00957B12">
      <w:pPr>
        <w:pStyle w:val="BodyText"/>
        <w:rPr>
          <w:sz w:val="17"/>
        </w:rPr>
      </w:pPr>
    </w:p>
    <w:p w:rsidR="00957B12" w:rsidRDefault="00A26A28">
      <w:pPr>
        <w:pStyle w:val="ListParagraph"/>
        <w:numPr>
          <w:ilvl w:val="0"/>
          <w:numId w:val="12"/>
        </w:numPr>
        <w:tabs>
          <w:tab w:val="left" w:pos="700"/>
          <w:tab w:val="left" w:pos="701"/>
        </w:tabs>
        <w:ind w:left="700" w:hanging="586"/>
        <w:rPr>
          <w:sz w:val="24"/>
        </w:rPr>
      </w:pPr>
      <w:proofErr w:type="gramStart"/>
      <w:r>
        <w:rPr>
          <w:sz w:val="24"/>
        </w:rPr>
        <w:t>database</w:t>
      </w:r>
      <w:proofErr w:type="gramEnd"/>
      <w:r>
        <w:rPr>
          <w:sz w:val="24"/>
        </w:rPr>
        <w:t>. FEC</w:t>
      </w:r>
      <w:r>
        <w:rPr>
          <w:sz w:val="24"/>
        </w:rPr>
        <w:t>s were performed between 4-10 weeks post-</w:t>
      </w:r>
      <w:proofErr w:type="spellStart"/>
      <w:r>
        <w:rPr>
          <w:sz w:val="24"/>
        </w:rPr>
        <w:t>ivermectin</w:t>
      </w:r>
      <w:proofErr w:type="spellEnd"/>
      <w:r>
        <w:rPr>
          <w:sz w:val="24"/>
        </w:rPr>
        <w:t xml:space="preserve"> treatment and</w:t>
      </w:r>
      <w:r>
        <w:rPr>
          <w:spacing w:val="-14"/>
          <w:sz w:val="24"/>
        </w:rPr>
        <w:t xml:space="preserve"> </w:t>
      </w:r>
      <w:r>
        <w:rPr>
          <w:sz w:val="24"/>
        </w:rPr>
        <w:t>between</w:t>
      </w:r>
    </w:p>
    <w:p w:rsidR="00957B12" w:rsidRDefault="00957B12">
      <w:pPr>
        <w:rPr>
          <w:sz w:val="24"/>
        </w:rPr>
        <w:sectPr w:rsidR="00957B12">
          <w:pgSz w:w="11910" w:h="16840"/>
          <w:pgMar w:top="1360" w:right="1340" w:bottom="280" w:left="740" w:header="720" w:footer="720" w:gutter="0"/>
          <w:cols w:space="720"/>
        </w:sectPr>
      </w:pPr>
    </w:p>
    <w:p w:rsidR="00957B12" w:rsidRDefault="00A26A28">
      <w:pPr>
        <w:pStyle w:val="ListParagraph"/>
        <w:numPr>
          <w:ilvl w:val="0"/>
          <w:numId w:val="12"/>
        </w:numPr>
        <w:tabs>
          <w:tab w:val="left" w:pos="700"/>
          <w:tab w:val="left" w:pos="701"/>
        </w:tabs>
        <w:spacing w:before="54"/>
        <w:ind w:left="700" w:hanging="586"/>
        <w:rPr>
          <w:sz w:val="24"/>
        </w:rPr>
      </w:pPr>
      <w:r>
        <w:rPr>
          <w:sz w:val="24"/>
        </w:rPr>
        <w:t>3-13 weeks post-</w:t>
      </w:r>
      <w:proofErr w:type="spellStart"/>
      <w:r>
        <w:rPr>
          <w:sz w:val="24"/>
        </w:rPr>
        <w:t>moxidectin</w:t>
      </w:r>
      <w:proofErr w:type="spellEnd"/>
      <w:r>
        <w:rPr>
          <w:sz w:val="24"/>
        </w:rPr>
        <w:t>; time points were set by the commercial provider. Horses</w:t>
      </w:r>
      <w:r>
        <w:rPr>
          <w:spacing w:val="-18"/>
          <w:sz w:val="24"/>
        </w:rPr>
        <w:t xml:space="preserve"> </w:t>
      </w:r>
      <w:r>
        <w:rPr>
          <w:sz w:val="24"/>
        </w:rPr>
        <w:t>with</w:t>
      </w:r>
    </w:p>
    <w:p w:rsidR="00957B12" w:rsidRDefault="00957B12">
      <w:pPr>
        <w:pStyle w:val="BodyText"/>
        <w:rPr>
          <w:sz w:val="17"/>
        </w:rPr>
      </w:pPr>
    </w:p>
    <w:p w:rsidR="00957B12" w:rsidRDefault="00A26A28">
      <w:pPr>
        <w:pStyle w:val="ListParagraph"/>
        <w:numPr>
          <w:ilvl w:val="0"/>
          <w:numId w:val="12"/>
        </w:numPr>
        <w:tabs>
          <w:tab w:val="left" w:pos="700"/>
          <w:tab w:val="left" w:pos="701"/>
        </w:tabs>
        <w:ind w:left="700" w:hanging="586"/>
        <w:rPr>
          <w:sz w:val="24"/>
        </w:rPr>
      </w:pPr>
      <w:proofErr w:type="gramStart"/>
      <w:r>
        <w:rPr>
          <w:sz w:val="24"/>
        </w:rPr>
        <w:t>initial</w:t>
      </w:r>
      <w:proofErr w:type="gramEnd"/>
      <w:r>
        <w:rPr>
          <w:sz w:val="24"/>
        </w:rPr>
        <w:t xml:space="preserve"> pre-treatment FECs &lt;</w:t>
      </w:r>
      <w:r>
        <w:rPr>
          <w:sz w:val="24"/>
        </w:rPr>
        <w:t>150epg were excluded (Coles et al., 2006). Horses that</w:t>
      </w:r>
      <w:r>
        <w:rPr>
          <w:spacing w:val="-17"/>
          <w:sz w:val="24"/>
        </w:rPr>
        <w:t xml:space="preserve"> </w:t>
      </w:r>
      <w:r>
        <w:rPr>
          <w:sz w:val="24"/>
        </w:rPr>
        <w:t>received</w:t>
      </w:r>
    </w:p>
    <w:p w:rsidR="00957B12" w:rsidRDefault="00957B12">
      <w:pPr>
        <w:pStyle w:val="BodyText"/>
        <w:rPr>
          <w:sz w:val="17"/>
        </w:rPr>
      </w:pPr>
    </w:p>
    <w:p w:rsidR="00957B12" w:rsidRDefault="00A26A28">
      <w:pPr>
        <w:pStyle w:val="ListParagraph"/>
        <w:numPr>
          <w:ilvl w:val="0"/>
          <w:numId w:val="12"/>
        </w:numPr>
        <w:tabs>
          <w:tab w:val="left" w:pos="700"/>
          <w:tab w:val="left" w:pos="701"/>
        </w:tabs>
        <w:ind w:left="700" w:hanging="586"/>
        <w:rPr>
          <w:sz w:val="24"/>
        </w:rPr>
      </w:pPr>
      <w:proofErr w:type="gramStart"/>
      <w:r>
        <w:rPr>
          <w:sz w:val="24"/>
        </w:rPr>
        <w:t>anthelmintic</w:t>
      </w:r>
      <w:proofErr w:type="gramEnd"/>
      <w:r>
        <w:rPr>
          <w:sz w:val="24"/>
        </w:rPr>
        <w:t xml:space="preserve"> 90 days before the initial FEC were also</w:t>
      </w:r>
      <w:r>
        <w:rPr>
          <w:spacing w:val="-10"/>
          <w:sz w:val="24"/>
        </w:rPr>
        <w:t xml:space="preserve"> </w:t>
      </w:r>
      <w:r>
        <w:rPr>
          <w:sz w:val="24"/>
        </w:rPr>
        <w:t>excluded.</w:t>
      </w:r>
    </w:p>
    <w:p w:rsidR="00957B12" w:rsidRDefault="00957B12">
      <w:pPr>
        <w:pStyle w:val="BodyText"/>
        <w:spacing w:before="7"/>
      </w:pPr>
    </w:p>
    <w:p w:rsidR="00957B12" w:rsidRDefault="00A26A28">
      <w:pPr>
        <w:ind w:left="114"/>
        <w:rPr>
          <w:rFonts w:ascii="Calibri"/>
        </w:rPr>
      </w:pPr>
      <w:r>
        <w:rPr>
          <w:rFonts w:ascii="Calibri"/>
        </w:rPr>
        <w:t>64</w:t>
      </w:r>
    </w:p>
    <w:p w:rsidR="00957B12" w:rsidRDefault="00957B12">
      <w:pPr>
        <w:pStyle w:val="BodyText"/>
        <w:rPr>
          <w:rFonts w:ascii="Calibri"/>
          <w:sz w:val="16"/>
        </w:rPr>
      </w:pPr>
    </w:p>
    <w:p w:rsidR="00957B12" w:rsidRDefault="00A26A28">
      <w:pPr>
        <w:pStyle w:val="ListParagraph"/>
        <w:numPr>
          <w:ilvl w:val="0"/>
          <w:numId w:val="11"/>
        </w:numPr>
        <w:tabs>
          <w:tab w:val="left" w:pos="1420"/>
          <w:tab w:val="left" w:pos="1421"/>
        </w:tabs>
        <w:rPr>
          <w:sz w:val="24"/>
        </w:rPr>
      </w:pPr>
      <w:r>
        <w:rPr>
          <w:sz w:val="24"/>
        </w:rPr>
        <w:t>Currently there are no globally accepted published guidelines for measuring</w:t>
      </w:r>
      <w:r>
        <w:rPr>
          <w:spacing w:val="-13"/>
          <w:sz w:val="24"/>
        </w:rPr>
        <w:t xml:space="preserve"> </w:t>
      </w:r>
      <w:r>
        <w:rPr>
          <w:sz w:val="24"/>
        </w:rPr>
        <w:t>ERP</w:t>
      </w:r>
    </w:p>
    <w:p w:rsidR="00957B12" w:rsidRDefault="00957B12">
      <w:pPr>
        <w:pStyle w:val="BodyText"/>
        <w:rPr>
          <w:sz w:val="17"/>
        </w:rPr>
      </w:pPr>
    </w:p>
    <w:p w:rsidR="00957B12" w:rsidRDefault="00A26A28">
      <w:pPr>
        <w:pStyle w:val="ListParagraph"/>
        <w:numPr>
          <w:ilvl w:val="0"/>
          <w:numId w:val="11"/>
        </w:numPr>
        <w:tabs>
          <w:tab w:val="left" w:pos="700"/>
          <w:tab w:val="left" w:pos="701"/>
        </w:tabs>
        <w:ind w:left="700" w:hanging="586"/>
        <w:rPr>
          <w:sz w:val="24"/>
        </w:rPr>
      </w:pPr>
      <w:r>
        <w:rPr>
          <w:sz w:val="24"/>
        </w:rPr>
        <w:t>(</w:t>
      </w:r>
      <w:proofErr w:type="spellStart"/>
      <w:r>
        <w:rPr>
          <w:sz w:val="24"/>
        </w:rPr>
        <w:t>Relf</w:t>
      </w:r>
      <w:proofErr w:type="spellEnd"/>
      <w:r>
        <w:rPr>
          <w:sz w:val="24"/>
        </w:rPr>
        <w:t xml:space="preserve"> et al., 2014). Therefore, ERP was described using previously reported methods: (1)</w:t>
      </w:r>
      <w:r>
        <w:rPr>
          <w:spacing w:val="-12"/>
          <w:sz w:val="24"/>
        </w:rPr>
        <w:t xml:space="preserve"> </w:t>
      </w:r>
      <w:r>
        <w:rPr>
          <w:sz w:val="24"/>
        </w:rPr>
        <w:t>the</w:t>
      </w:r>
    </w:p>
    <w:p w:rsidR="00957B12" w:rsidRDefault="00957B12">
      <w:pPr>
        <w:pStyle w:val="BodyText"/>
        <w:rPr>
          <w:sz w:val="17"/>
        </w:rPr>
      </w:pPr>
    </w:p>
    <w:p w:rsidR="00957B12" w:rsidRDefault="00A26A28">
      <w:pPr>
        <w:pStyle w:val="ListParagraph"/>
        <w:numPr>
          <w:ilvl w:val="0"/>
          <w:numId w:val="11"/>
        </w:numPr>
        <w:tabs>
          <w:tab w:val="left" w:pos="700"/>
          <w:tab w:val="left" w:pos="701"/>
        </w:tabs>
        <w:spacing w:before="70"/>
        <w:ind w:left="700" w:hanging="586"/>
        <w:rPr>
          <w:sz w:val="24"/>
        </w:rPr>
      </w:pPr>
      <w:r>
        <w:rPr>
          <w:sz w:val="24"/>
        </w:rPr>
        <w:t>first positive FEC post-treatment (Lyons et al., 2008); (2) group arithmetic mean FEC</w:t>
      </w:r>
      <w:r>
        <w:rPr>
          <w:spacing w:val="-19"/>
          <w:sz w:val="24"/>
        </w:rPr>
        <w:t xml:space="preserve"> </w:t>
      </w:r>
      <w:r>
        <w:rPr>
          <w:sz w:val="24"/>
        </w:rPr>
        <w:t>&gt;10%</w:t>
      </w:r>
    </w:p>
    <w:p w:rsidR="00957B12" w:rsidRDefault="00957B12">
      <w:pPr>
        <w:pStyle w:val="BodyText"/>
        <w:rPr>
          <w:sz w:val="17"/>
        </w:rPr>
      </w:pPr>
    </w:p>
    <w:p w:rsidR="00957B12" w:rsidRDefault="00A26A28">
      <w:pPr>
        <w:pStyle w:val="ListParagraph"/>
        <w:numPr>
          <w:ilvl w:val="0"/>
          <w:numId w:val="11"/>
        </w:numPr>
        <w:tabs>
          <w:tab w:val="left" w:pos="700"/>
          <w:tab w:val="left" w:pos="701"/>
        </w:tabs>
        <w:ind w:left="700" w:hanging="586"/>
        <w:rPr>
          <w:sz w:val="24"/>
        </w:rPr>
      </w:pPr>
      <w:r>
        <w:rPr>
          <w:sz w:val="24"/>
        </w:rPr>
        <w:t>of the group arithmetic mean FEC at Day 0 (Larsen et al., 2011); and (</w:t>
      </w:r>
      <w:r>
        <w:rPr>
          <w:sz w:val="24"/>
        </w:rPr>
        <w:t>3) &lt;90%</w:t>
      </w:r>
      <w:r>
        <w:rPr>
          <w:spacing w:val="-13"/>
          <w:sz w:val="24"/>
        </w:rPr>
        <w:t xml:space="preserve"> </w:t>
      </w:r>
      <w:r>
        <w:rPr>
          <w:sz w:val="24"/>
        </w:rPr>
        <w:t>FEC</w:t>
      </w:r>
    </w:p>
    <w:p w:rsidR="00957B12" w:rsidRDefault="00957B12">
      <w:pPr>
        <w:pStyle w:val="BodyText"/>
        <w:rPr>
          <w:sz w:val="17"/>
        </w:rPr>
      </w:pPr>
    </w:p>
    <w:p w:rsidR="00957B12" w:rsidRDefault="00A26A28">
      <w:pPr>
        <w:pStyle w:val="ListParagraph"/>
        <w:numPr>
          <w:ilvl w:val="0"/>
          <w:numId w:val="11"/>
        </w:numPr>
        <w:tabs>
          <w:tab w:val="left" w:pos="700"/>
          <w:tab w:val="left" w:pos="701"/>
        </w:tabs>
        <w:ind w:left="700" w:hanging="586"/>
        <w:rPr>
          <w:sz w:val="24"/>
        </w:rPr>
      </w:pPr>
      <w:proofErr w:type="gramStart"/>
      <w:r>
        <w:rPr>
          <w:sz w:val="24"/>
        </w:rPr>
        <w:t>reduction</w:t>
      </w:r>
      <w:proofErr w:type="gramEnd"/>
      <w:r>
        <w:rPr>
          <w:sz w:val="24"/>
        </w:rPr>
        <w:t xml:space="preserve"> (FECR) within the ERP for the product (Larson et al.,</w:t>
      </w:r>
      <w:r>
        <w:rPr>
          <w:spacing w:val="-10"/>
          <w:sz w:val="24"/>
        </w:rPr>
        <w:t xml:space="preserve"> </w:t>
      </w:r>
      <w:r>
        <w:rPr>
          <w:sz w:val="24"/>
        </w:rPr>
        <w:t>2011).</w:t>
      </w:r>
    </w:p>
    <w:p w:rsidR="00957B12" w:rsidRDefault="00957B12">
      <w:pPr>
        <w:pStyle w:val="BodyText"/>
        <w:spacing w:before="7"/>
      </w:pPr>
    </w:p>
    <w:p w:rsidR="00957B12" w:rsidRDefault="00A26A28">
      <w:pPr>
        <w:ind w:left="114"/>
        <w:rPr>
          <w:rFonts w:ascii="Calibri"/>
        </w:rPr>
      </w:pPr>
      <w:r>
        <w:rPr>
          <w:rFonts w:ascii="Calibri"/>
        </w:rPr>
        <w:t>70</w:t>
      </w:r>
    </w:p>
    <w:p w:rsidR="00957B12" w:rsidRDefault="00957B12">
      <w:pPr>
        <w:pStyle w:val="BodyText"/>
        <w:rPr>
          <w:rFonts w:ascii="Calibri"/>
          <w:sz w:val="16"/>
        </w:rPr>
      </w:pPr>
    </w:p>
    <w:p w:rsidR="00957B12" w:rsidRDefault="00A26A28">
      <w:pPr>
        <w:pStyle w:val="ListParagraph"/>
        <w:numPr>
          <w:ilvl w:val="0"/>
          <w:numId w:val="10"/>
        </w:numPr>
        <w:tabs>
          <w:tab w:val="left" w:pos="1480"/>
          <w:tab w:val="left" w:pos="1481"/>
        </w:tabs>
        <w:rPr>
          <w:sz w:val="24"/>
        </w:rPr>
      </w:pPr>
      <w:r>
        <w:rPr>
          <w:sz w:val="24"/>
        </w:rPr>
        <w:t>ERP metrics were evaluated at the premises level (</w:t>
      </w:r>
      <w:proofErr w:type="spellStart"/>
      <w:r>
        <w:rPr>
          <w:sz w:val="24"/>
        </w:rPr>
        <w:t>moxidectin</w:t>
      </w:r>
      <w:proofErr w:type="spellEnd"/>
      <w:r>
        <w:rPr>
          <w:sz w:val="24"/>
        </w:rPr>
        <w:t xml:space="preserve"> </w:t>
      </w:r>
      <w:r>
        <w:rPr>
          <w:i/>
          <w:sz w:val="24"/>
        </w:rPr>
        <w:t>n</w:t>
      </w:r>
      <w:r>
        <w:rPr>
          <w:sz w:val="24"/>
        </w:rPr>
        <w:t>=16;</w:t>
      </w:r>
      <w:r>
        <w:rPr>
          <w:spacing w:val="-12"/>
          <w:sz w:val="24"/>
        </w:rPr>
        <w:t xml:space="preserve"> </w:t>
      </w:r>
      <w:proofErr w:type="spellStart"/>
      <w:r>
        <w:rPr>
          <w:sz w:val="24"/>
        </w:rPr>
        <w:t>ivermectin</w:t>
      </w:r>
      <w:proofErr w:type="spellEnd"/>
    </w:p>
    <w:p w:rsidR="00957B12" w:rsidRDefault="00957B12">
      <w:pPr>
        <w:pStyle w:val="BodyText"/>
        <w:rPr>
          <w:sz w:val="17"/>
        </w:rPr>
      </w:pPr>
    </w:p>
    <w:p w:rsidR="00957B12" w:rsidRDefault="00A26A28">
      <w:pPr>
        <w:pStyle w:val="ListParagraph"/>
        <w:numPr>
          <w:ilvl w:val="0"/>
          <w:numId w:val="10"/>
        </w:numPr>
        <w:tabs>
          <w:tab w:val="left" w:pos="700"/>
          <w:tab w:val="left" w:pos="701"/>
        </w:tabs>
        <w:ind w:left="700" w:hanging="586"/>
        <w:rPr>
          <w:sz w:val="24"/>
        </w:rPr>
      </w:pPr>
      <w:r>
        <w:rPr>
          <w:i/>
          <w:sz w:val="24"/>
        </w:rPr>
        <w:t>n</w:t>
      </w:r>
      <w:r>
        <w:rPr>
          <w:sz w:val="24"/>
        </w:rPr>
        <w:t>=10). When only one test record per premises existed, data were reported at the animal</w:t>
      </w:r>
      <w:r>
        <w:rPr>
          <w:spacing w:val="-14"/>
          <w:sz w:val="24"/>
        </w:rPr>
        <w:t xml:space="preserve"> </w:t>
      </w:r>
      <w:r>
        <w:rPr>
          <w:sz w:val="24"/>
        </w:rPr>
        <w:t>level</w:t>
      </w:r>
    </w:p>
    <w:p w:rsidR="00957B12" w:rsidRDefault="00957B12">
      <w:pPr>
        <w:pStyle w:val="BodyText"/>
        <w:rPr>
          <w:sz w:val="17"/>
        </w:rPr>
      </w:pPr>
    </w:p>
    <w:p w:rsidR="00957B12" w:rsidRDefault="00A26A28">
      <w:pPr>
        <w:pStyle w:val="ListParagraph"/>
        <w:numPr>
          <w:ilvl w:val="0"/>
          <w:numId w:val="10"/>
        </w:numPr>
        <w:tabs>
          <w:tab w:val="left" w:pos="700"/>
          <w:tab w:val="left" w:pos="701"/>
        </w:tabs>
        <w:ind w:left="700" w:hanging="586"/>
        <w:rPr>
          <w:sz w:val="24"/>
        </w:rPr>
      </w:pPr>
      <w:r>
        <w:rPr>
          <w:sz w:val="24"/>
        </w:rPr>
        <w:t>(</w:t>
      </w:r>
      <w:proofErr w:type="spellStart"/>
      <w:proofErr w:type="gramStart"/>
      <w:r>
        <w:rPr>
          <w:sz w:val="24"/>
        </w:rPr>
        <w:t>moxidectin</w:t>
      </w:r>
      <w:proofErr w:type="spellEnd"/>
      <w:proofErr w:type="gramEnd"/>
      <w:r>
        <w:rPr>
          <w:sz w:val="24"/>
        </w:rPr>
        <w:t xml:space="preserve"> </w:t>
      </w:r>
      <w:r>
        <w:rPr>
          <w:i/>
          <w:sz w:val="24"/>
        </w:rPr>
        <w:t>n</w:t>
      </w:r>
      <w:r>
        <w:rPr>
          <w:sz w:val="24"/>
        </w:rPr>
        <w:t xml:space="preserve">= 61; </w:t>
      </w:r>
      <w:proofErr w:type="spellStart"/>
      <w:r>
        <w:rPr>
          <w:sz w:val="24"/>
        </w:rPr>
        <w:t>ivermectin</w:t>
      </w:r>
      <w:proofErr w:type="spellEnd"/>
      <w:r>
        <w:rPr>
          <w:sz w:val="24"/>
        </w:rPr>
        <w:t xml:space="preserve"> </w:t>
      </w:r>
      <w:r>
        <w:rPr>
          <w:i/>
          <w:sz w:val="24"/>
        </w:rPr>
        <w:t>n</w:t>
      </w:r>
      <w:r>
        <w:rPr>
          <w:sz w:val="24"/>
        </w:rPr>
        <w:t>= 31). All single animal premises results were</w:t>
      </w:r>
      <w:r>
        <w:rPr>
          <w:spacing w:val="-15"/>
          <w:sz w:val="24"/>
        </w:rPr>
        <w:t xml:space="preserve"> </w:t>
      </w:r>
      <w:proofErr w:type="spellStart"/>
      <w:r>
        <w:rPr>
          <w:sz w:val="24"/>
        </w:rPr>
        <w:t>analysed</w:t>
      </w:r>
      <w:proofErr w:type="spellEnd"/>
    </w:p>
    <w:p w:rsidR="00957B12" w:rsidRDefault="00957B12">
      <w:pPr>
        <w:pStyle w:val="BodyText"/>
        <w:rPr>
          <w:sz w:val="17"/>
        </w:rPr>
      </w:pPr>
    </w:p>
    <w:p w:rsidR="00957B12" w:rsidRDefault="00A26A28">
      <w:pPr>
        <w:pStyle w:val="ListParagraph"/>
        <w:numPr>
          <w:ilvl w:val="0"/>
          <w:numId w:val="10"/>
        </w:numPr>
        <w:tabs>
          <w:tab w:val="left" w:pos="700"/>
          <w:tab w:val="left" w:pos="701"/>
        </w:tabs>
        <w:ind w:left="700" w:hanging="586"/>
        <w:rPr>
          <w:sz w:val="24"/>
        </w:rPr>
      </w:pPr>
      <w:proofErr w:type="gramStart"/>
      <w:r>
        <w:rPr>
          <w:sz w:val="24"/>
        </w:rPr>
        <w:t>collectively</w:t>
      </w:r>
      <w:proofErr w:type="gramEnd"/>
      <w:r>
        <w:rPr>
          <w:sz w:val="24"/>
        </w:rPr>
        <w:t>.</w:t>
      </w:r>
    </w:p>
    <w:p w:rsidR="00957B12" w:rsidRDefault="00957B12">
      <w:pPr>
        <w:pStyle w:val="BodyText"/>
        <w:spacing w:before="7"/>
      </w:pPr>
    </w:p>
    <w:p w:rsidR="00957B12" w:rsidRDefault="00A26A28">
      <w:pPr>
        <w:ind w:left="114"/>
        <w:rPr>
          <w:rFonts w:ascii="Calibri"/>
        </w:rPr>
      </w:pPr>
      <w:r>
        <w:rPr>
          <w:rFonts w:ascii="Calibri"/>
        </w:rPr>
        <w:t>75</w:t>
      </w:r>
    </w:p>
    <w:p w:rsidR="00957B12" w:rsidRDefault="00957B12">
      <w:pPr>
        <w:pStyle w:val="BodyText"/>
        <w:rPr>
          <w:rFonts w:ascii="Calibri"/>
          <w:sz w:val="16"/>
        </w:rPr>
      </w:pPr>
    </w:p>
    <w:p w:rsidR="00957B12" w:rsidRDefault="00A26A28">
      <w:pPr>
        <w:pStyle w:val="ListParagraph"/>
        <w:numPr>
          <w:ilvl w:val="0"/>
          <w:numId w:val="9"/>
        </w:numPr>
        <w:tabs>
          <w:tab w:val="left" w:pos="1420"/>
          <w:tab w:val="left" w:pos="1421"/>
        </w:tabs>
        <w:rPr>
          <w:sz w:val="24"/>
        </w:rPr>
      </w:pPr>
      <w:r>
        <w:rPr>
          <w:sz w:val="24"/>
        </w:rPr>
        <w:t xml:space="preserve">Of 200 records, 153 met the inclusion criteria, </w:t>
      </w:r>
      <w:proofErr w:type="spellStart"/>
      <w:r>
        <w:rPr>
          <w:sz w:val="24"/>
        </w:rPr>
        <w:t>categorised</w:t>
      </w:r>
      <w:proofErr w:type="spellEnd"/>
      <w:r>
        <w:rPr>
          <w:sz w:val="24"/>
        </w:rPr>
        <w:t xml:space="preserve"> as </w:t>
      </w:r>
      <w:proofErr w:type="spellStart"/>
      <w:r>
        <w:rPr>
          <w:sz w:val="24"/>
        </w:rPr>
        <w:t>moxidectin</w:t>
      </w:r>
      <w:proofErr w:type="spellEnd"/>
      <w:r>
        <w:rPr>
          <w:sz w:val="24"/>
        </w:rPr>
        <w:t xml:space="preserve"> (</w:t>
      </w:r>
      <w:r>
        <w:rPr>
          <w:i/>
          <w:sz w:val="24"/>
        </w:rPr>
        <w:t>n</w:t>
      </w:r>
      <w:r>
        <w:rPr>
          <w:sz w:val="24"/>
        </w:rPr>
        <w:t>=95)</w:t>
      </w:r>
      <w:r>
        <w:rPr>
          <w:spacing w:val="-11"/>
          <w:sz w:val="24"/>
        </w:rPr>
        <w:t xml:space="preserve"> </w:t>
      </w:r>
      <w:r>
        <w:rPr>
          <w:sz w:val="24"/>
        </w:rPr>
        <w:t>or</w:t>
      </w:r>
    </w:p>
    <w:p w:rsidR="00957B12" w:rsidRDefault="00957B12">
      <w:pPr>
        <w:pStyle w:val="BodyText"/>
        <w:rPr>
          <w:sz w:val="17"/>
        </w:rPr>
      </w:pPr>
    </w:p>
    <w:p w:rsidR="00957B12" w:rsidRDefault="00A26A28">
      <w:pPr>
        <w:pStyle w:val="ListParagraph"/>
        <w:numPr>
          <w:ilvl w:val="0"/>
          <w:numId w:val="9"/>
        </w:numPr>
        <w:tabs>
          <w:tab w:val="left" w:pos="700"/>
          <w:tab w:val="left" w:pos="701"/>
        </w:tabs>
        <w:ind w:left="700" w:hanging="586"/>
        <w:rPr>
          <w:sz w:val="24"/>
        </w:rPr>
      </w:pPr>
      <w:proofErr w:type="spellStart"/>
      <w:proofErr w:type="gramStart"/>
      <w:r>
        <w:rPr>
          <w:sz w:val="24"/>
        </w:rPr>
        <w:t>ivermectin</w:t>
      </w:r>
      <w:proofErr w:type="spellEnd"/>
      <w:proofErr w:type="gramEnd"/>
      <w:r>
        <w:rPr>
          <w:sz w:val="24"/>
        </w:rPr>
        <w:t xml:space="preserve"> (</w:t>
      </w:r>
      <w:r>
        <w:rPr>
          <w:i/>
          <w:sz w:val="24"/>
        </w:rPr>
        <w:t>n</w:t>
      </w:r>
      <w:r>
        <w:rPr>
          <w:sz w:val="24"/>
        </w:rPr>
        <w:t>=58). Breeds represented included Thoroughbreds, including cross</w:t>
      </w:r>
      <w:r>
        <w:rPr>
          <w:spacing w:val="-14"/>
          <w:sz w:val="24"/>
        </w:rPr>
        <w:t xml:space="preserve"> </w:t>
      </w:r>
      <w:r>
        <w:rPr>
          <w:sz w:val="24"/>
        </w:rPr>
        <w:t>breeds</w:t>
      </w:r>
    </w:p>
    <w:p w:rsidR="00957B12" w:rsidRDefault="00957B12">
      <w:pPr>
        <w:pStyle w:val="BodyText"/>
        <w:rPr>
          <w:sz w:val="17"/>
        </w:rPr>
      </w:pPr>
    </w:p>
    <w:p w:rsidR="00957B12" w:rsidRDefault="00A26A28">
      <w:pPr>
        <w:pStyle w:val="ListParagraph"/>
        <w:numPr>
          <w:ilvl w:val="0"/>
          <w:numId w:val="9"/>
        </w:numPr>
        <w:tabs>
          <w:tab w:val="left" w:pos="700"/>
          <w:tab w:val="left" w:pos="701"/>
        </w:tabs>
        <w:spacing w:before="70"/>
        <w:ind w:left="700" w:hanging="586"/>
        <w:rPr>
          <w:sz w:val="24"/>
        </w:rPr>
      </w:pPr>
      <w:r>
        <w:rPr>
          <w:sz w:val="24"/>
        </w:rPr>
        <w:t>(</w:t>
      </w:r>
      <w:r>
        <w:rPr>
          <w:i/>
          <w:sz w:val="24"/>
        </w:rPr>
        <w:t>n</w:t>
      </w:r>
      <w:r>
        <w:rPr>
          <w:sz w:val="24"/>
        </w:rPr>
        <w:t>=33), warmbloods, including cross breeds (</w:t>
      </w:r>
      <w:r>
        <w:rPr>
          <w:i/>
          <w:sz w:val="24"/>
        </w:rPr>
        <w:t>n</w:t>
      </w:r>
      <w:r>
        <w:rPr>
          <w:sz w:val="24"/>
        </w:rPr>
        <w:t>=40), draft horses (</w:t>
      </w:r>
      <w:r>
        <w:rPr>
          <w:i/>
          <w:sz w:val="24"/>
        </w:rPr>
        <w:t>n</w:t>
      </w:r>
      <w:r>
        <w:rPr>
          <w:sz w:val="24"/>
        </w:rPr>
        <w:t>=10), native ponies</w:t>
      </w:r>
      <w:r>
        <w:rPr>
          <w:spacing w:val="-12"/>
          <w:sz w:val="24"/>
        </w:rPr>
        <w:t xml:space="preserve"> </w:t>
      </w:r>
      <w:r>
        <w:rPr>
          <w:sz w:val="24"/>
        </w:rPr>
        <w:t>(</w:t>
      </w:r>
      <w:r>
        <w:rPr>
          <w:i/>
          <w:sz w:val="24"/>
        </w:rPr>
        <w:t>n</w:t>
      </w:r>
      <w:r>
        <w:rPr>
          <w:sz w:val="24"/>
        </w:rPr>
        <w:t>=22)</w:t>
      </w:r>
    </w:p>
    <w:p w:rsidR="00957B12" w:rsidRDefault="00957B12">
      <w:pPr>
        <w:pStyle w:val="BodyText"/>
        <w:rPr>
          <w:sz w:val="17"/>
        </w:rPr>
      </w:pPr>
    </w:p>
    <w:p w:rsidR="00957B12" w:rsidRDefault="00A26A28">
      <w:pPr>
        <w:pStyle w:val="ListParagraph"/>
        <w:numPr>
          <w:ilvl w:val="0"/>
          <w:numId w:val="9"/>
        </w:numPr>
        <w:tabs>
          <w:tab w:val="left" w:pos="700"/>
          <w:tab w:val="left" w:pos="701"/>
        </w:tabs>
        <w:ind w:left="700" w:hanging="586"/>
        <w:rPr>
          <w:sz w:val="24"/>
        </w:rPr>
      </w:pPr>
      <w:proofErr w:type="gramStart"/>
      <w:r>
        <w:rPr>
          <w:sz w:val="24"/>
        </w:rPr>
        <w:t>and</w:t>
      </w:r>
      <w:proofErr w:type="gramEnd"/>
      <w:r>
        <w:rPr>
          <w:sz w:val="24"/>
        </w:rPr>
        <w:t xml:space="preserve"> cob types (</w:t>
      </w:r>
      <w:r>
        <w:rPr>
          <w:i/>
          <w:sz w:val="24"/>
        </w:rPr>
        <w:t>n</w:t>
      </w:r>
      <w:r>
        <w:rPr>
          <w:sz w:val="24"/>
        </w:rPr>
        <w:t>=35). In some records, breed was not recorded (</w:t>
      </w:r>
      <w:r>
        <w:rPr>
          <w:i/>
          <w:sz w:val="24"/>
        </w:rPr>
        <w:t>n</w:t>
      </w:r>
      <w:r>
        <w:rPr>
          <w:sz w:val="24"/>
        </w:rPr>
        <w:t>=13). There were</w:t>
      </w:r>
      <w:r>
        <w:rPr>
          <w:spacing w:val="-13"/>
          <w:sz w:val="24"/>
        </w:rPr>
        <w:t xml:space="preserve"> </w:t>
      </w:r>
      <w:r>
        <w:rPr>
          <w:sz w:val="24"/>
        </w:rPr>
        <w:t>72</w:t>
      </w:r>
    </w:p>
    <w:p w:rsidR="00957B12" w:rsidRDefault="00957B12">
      <w:pPr>
        <w:pStyle w:val="BodyText"/>
        <w:rPr>
          <w:sz w:val="17"/>
        </w:rPr>
      </w:pPr>
    </w:p>
    <w:p w:rsidR="00957B12" w:rsidRDefault="00A26A28">
      <w:pPr>
        <w:pStyle w:val="ListParagraph"/>
        <w:numPr>
          <w:ilvl w:val="0"/>
          <w:numId w:val="9"/>
        </w:numPr>
        <w:tabs>
          <w:tab w:val="left" w:pos="700"/>
          <w:tab w:val="left" w:pos="701"/>
        </w:tabs>
        <w:ind w:left="700" w:hanging="586"/>
        <w:rPr>
          <w:sz w:val="24"/>
        </w:rPr>
      </w:pPr>
      <w:proofErr w:type="gramStart"/>
      <w:r>
        <w:rPr>
          <w:sz w:val="24"/>
        </w:rPr>
        <w:t>fema</w:t>
      </w:r>
      <w:r>
        <w:rPr>
          <w:sz w:val="24"/>
        </w:rPr>
        <w:t>les</w:t>
      </w:r>
      <w:proofErr w:type="gramEnd"/>
      <w:r>
        <w:rPr>
          <w:sz w:val="24"/>
        </w:rPr>
        <w:t xml:space="preserve"> and 81 males, ranging from 1-31 years (mean 10 ± 7.2 years). Premises</w:t>
      </w:r>
      <w:r>
        <w:rPr>
          <w:spacing w:val="-17"/>
          <w:sz w:val="24"/>
        </w:rPr>
        <w:t xml:space="preserve"> </w:t>
      </w:r>
      <w:r>
        <w:rPr>
          <w:sz w:val="24"/>
        </w:rPr>
        <w:t>were</w:t>
      </w:r>
    </w:p>
    <w:p w:rsidR="00957B12" w:rsidRDefault="00957B12">
      <w:pPr>
        <w:pStyle w:val="BodyText"/>
        <w:rPr>
          <w:sz w:val="17"/>
        </w:rPr>
      </w:pPr>
    </w:p>
    <w:p w:rsidR="00957B12" w:rsidRDefault="00A26A28">
      <w:pPr>
        <w:pStyle w:val="ListParagraph"/>
        <w:numPr>
          <w:ilvl w:val="0"/>
          <w:numId w:val="9"/>
        </w:numPr>
        <w:tabs>
          <w:tab w:val="left" w:pos="700"/>
          <w:tab w:val="left" w:pos="701"/>
        </w:tabs>
        <w:ind w:left="700" w:hanging="586"/>
        <w:rPr>
          <w:sz w:val="24"/>
        </w:rPr>
      </w:pPr>
      <w:proofErr w:type="gramStart"/>
      <w:r>
        <w:rPr>
          <w:sz w:val="24"/>
        </w:rPr>
        <w:t>predominantly</w:t>
      </w:r>
      <w:proofErr w:type="gramEnd"/>
      <w:r>
        <w:rPr>
          <w:sz w:val="24"/>
        </w:rPr>
        <w:t xml:space="preserve"> self-catering livery</w:t>
      </w:r>
      <w:r>
        <w:rPr>
          <w:spacing w:val="-11"/>
          <w:sz w:val="24"/>
        </w:rPr>
        <w:t xml:space="preserve"> </w:t>
      </w:r>
      <w:r>
        <w:rPr>
          <w:sz w:val="24"/>
        </w:rPr>
        <w:t>yards.</w:t>
      </w:r>
    </w:p>
    <w:p w:rsidR="00957B12" w:rsidRDefault="00957B12">
      <w:pPr>
        <w:pStyle w:val="BodyText"/>
        <w:spacing w:before="7"/>
      </w:pPr>
    </w:p>
    <w:p w:rsidR="00957B12" w:rsidRDefault="00A26A28">
      <w:pPr>
        <w:ind w:left="114"/>
        <w:rPr>
          <w:rFonts w:ascii="Calibri"/>
        </w:rPr>
      </w:pPr>
      <w:r>
        <w:rPr>
          <w:rFonts w:ascii="Calibri"/>
        </w:rPr>
        <w:t>82</w:t>
      </w:r>
    </w:p>
    <w:p w:rsidR="00957B12" w:rsidRDefault="00957B12">
      <w:pPr>
        <w:pStyle w:val="BodyText"/>
        <w:rPr>
          <w:rFonts w:ascii="Calibri"/>
          <w:sz w:val="16"/>
        </w:rPr>
      </w:pPr>
    </w:p>
    <w:p w:rsidR="00957B12" w:rsidRDefault="00A26A28">
      <w:pPr>
        <w:pStyle w:val="ListParagraph"/>
        <w:numPr>
          <w:ilvl w:val="0"/>
          <w:numId w:val="8"/>
        </w:numPr>
        <w:tabs>
          <w:tab w:val="left" w:pos="1420"/>
          <w:tab w:val="left" w:pos="1421"/>
        </w:tabs>
        <w:jc w:val="left"/>
        <w:rPr>
          <w:sz w:val="24"/>
        </w:rPr>
      </w:pPr>
      <w:r>
        <w:rPr>
          <w:sz w:val="24"/>
        </w:rPr>
        <w:t xml:space="preserve">The shortest observed ERP for </w:t>
      </w:r>
      <w:proofErr w:type="spellStart"/>
      <w:r>
        <w:rPr>
          <w:sz w:val="24"/>
        </w:rPr>
        <w:t>ivermectin</w:t>
      </w:r>
      <w:proofErr w:type="spellEnd"/>
      <w:r>
        <w:rPr>
          <w:sz w:val="24"/>
        </w:rPr>
        <w:t xml:space="preserve"> or </w:t>
      </w:r>
      <w:proofErr w:type="spellStart"/>
      <w:r>
        <w:rPr>
          <w:sz w:val="24"/>
        </w:rPr>
        <w:t>moxidectin</w:t>
      </w:r>
      <w:proofErr w:type="spellEnd"/>
      <w:r>
        <w:rPr>
          <w:sz w:val="24"/>
        </w:rPr>
        <w:t xml:space="preserve"> was 5 weeks.  Five of the</w:t>
      </w:r>
      <w:r>
        <w:rPr>
          <w:spacing w:val="-16"/>
          <w:sz w:val="24"/>
        </w:rPr>
        <w:t xml:space="preserve"> </w:t>
      </w:r>
      <w:r>
        <w:rPr>
          <w:sz w:val="24"/>
        </w:rPr>
        <w:t>16</w:t>
      </w:r>
    </w:p>
    <w:p w:rsidR="00957B12" w:rsidRDefault="00957B12">
      <w:pPr>
        <w:pStyle w:val="BodyText"/>
        <w:rPr>
          <w:sz w:val="17"/>
        </w:rPr>
      </w:pPr>
    </w:p>
    <w:p w:rsidR="00957B12" w:rsidRDefault="00A26A28">
      <w:pPr>
        <w:pStyle w:val="ListParagraph"/>
        <w:numPr>
          <w:ilvl w:val="0"/>
          <w:numId w:val="8"/>
        </w:numPr>
        <w:tabs>
          <w:tab w:val="left" w:pos="700"/>
          <w:tab w:val="left" w:pos="701"/>
        </w:tabs>
        <w:ind w:left="700" w:hanging="586"/>
        <w:jc w:val="left"/>
        <w:rPr>
          <w:sz w:val="24"/>
        </w:rPr>
      </w:pPr>
      <w:r>
        <w:rPr>
          <w:sz w:val="24"/>
        </w:rPr>
        <w:t xml:space="preserve">premises where </w:t>
      </w:r>
      <w:proofErr w:type="spellStart"/>
      <w:r>
        <w:rPr>
          <w:sz w:val="24"/>
        </w:rPr>
        <w:t>moxidectin</w:t>
      </w:r>
      <w:proofErr w:type="spellEnd"/>
      <w:r>
        <w:rPr>
          <w:sz w:val="24"/>
        </w:rPr>
        <w:t xml:space="preserve"> was used recorded ERP (measured as &gt;10% of day 0 FEC</w:t>
      </w:r>
      <w:r>
        <w:rPr>
          <w:spacing w:val="-15"/>
          <w:sz w:val="24"/>
        </w:rPr>
        <w:t xml:space="preserve"> </w:t>
      </w:r>
      <w:r>
        <w:rPr>
          <w:sz w:val="24"/>
        </w:rPr>
        <w:t>and</w:t>
      </w:r>
    </w:p>
    <w:p w:rsidR="00957B12" w:rsidRDefault="00957B12">
      <w:pPr>
        <w:pStyle w:val="BodyText"/>
        <w:rPr>
          <w:sz w:val="17"/>
        </w:rPr>
      </w:pPr>
    </w:p>
    <w:p w:rsidR="00957B12" w:rsidRDefault="00A26A28">
      <w:pPr>
        <w:pStyle w:val="ListParagraph"/>
        <w:numPr>
          <w:ilvl w:val="0"/>
          <w:numId w:val="8"/>
        </w:numPr>
        <w:tabs>
          <w:tab w:val="left" w:pos="700"/>
          <w:tab w:val="left" w:pos="701"/>
        </w:tabs>
        <w:ind w:left="700" w:hanging="586"/>
        <w:jc w:val="left"/>
        <w:rPr>
          <w:sz w:val="24"/>
        </w:rPr>
      </w:pPr>
      <w:r>
        <w:rPr>
          <w:sz w:val="24"/>
        </w:rPr>
        <w:t xml:space="preserve">FECR &lt;90%) at 12-13 weeks (Table 1). For collective </w:t>
      </w:r>
      <w:proofErr w:type="spellStart"/>
      <w:r>
        <w:rPr>
          <w:sz w:val="24"/>
        </w:rPr>
        <w:t>moxidectin</w:t>
      </w:r>
      <w:proofErr w:type="spellEnd"/>
      <w:r>
        <w:rPr>
          <w:sz w:val="24"/>
        </w:rPr>
        <w:t xml:space="preserve"> individual animal</w:t>
      </w:r>
      <w:r>
        <w:rPr>
          <w:spacing w:val="-14"/>
          <w:sz w:val="24"/>
        </w:rPr>
        <w:t xml:space="preserve"> </w:t>
      </w:r>
      <w:r>
        <w:rPr>
          <w:sz w:val="24"/>
        </w:rPr>
        <w:t>data</w:t>
      </w:r>
    </w:p>
    <w:p w:rsidR="00957B12" w:rsidRDefault="00957B12">
      <w:pPr>
        <w:rPr>
          <w:sz w:val="24"/>
        </w:rPr>
        <w:sectPr w:rsidR="00957B12">
          <w:pgSz w:w="11910" w:h="16840"/>
          <w:pgMar w:top="1360" w:right="1340" w:bottom="280" w:left="740" w:header="720" w:footer="720" w:gutter="0"/>
          <w:cols w:space="720"/>
        </w:sectPr>
      </w:pPr>
    </w:p>
    <w:p w:rsidR="00957B12" w:rsidRDefault="00A26A28">
      <w:pPr>
        <w:pStyle w:val="ListParagraph"/>
        <w:numPr>
          <w:ilvl w:val="0"/>
          <w:numId w:val="8"/>
        </w:numPr>
        <w:tabs>
          <w:tab w:val="left" w:pos="800"/>
          <w:tab w:val="left" w:pos="801"/>
        </w:tabs>
        <w:spacing w:before="54"/>
        <w:ind w:left="800" w:hanging="586"/>
        <w:jc w:val="left"/>
        <w:rPr>
          <w:sz w:val="24"/>
        </w:rPr>
      </w:pPr>
      <w:r>
        <w:rPr>
          <w:sz w:val="24"/>
        </w:rPr>
        <w:t>(Table 2), the earliest ERP was 5 weeks, and FECR was 67% (</w:t>
      </w:r>
      <w:r>
        <w:rPr>
          <w:i/>
          <w:sz w:val="24"/>
        </w:rPr>
        <w:t>n</w:t>
      </w:r>
      <w:r>
        <w:rPr>
          <w:sz w:val="24"/>
        </w:rPr>
        <w:t>=1). At 6 weeks</w:t>
      </w:r>
      <w:r>
        <w:rPr>
          <w:spacing w:val="-12"/>
          <w:sz w:val="24"/>
        </w:rPr>
        <w:t xml:space="preserve"> </w:t>
      </w:r>
      <w:r>
        <w:rPr>
          <w:sz w:val="24"/>
        </w:rPr>
        <w:t>post-dosing,</w:t>
      </w:r>
    </w:p>
    <w:p w:rsidR="00957B12" w:rsidRDefault="00957B12">
      <w:pPr>
        <w:pStyle w:val="BodyText"/>
        <w:rPr>
          <w:sz w:val="17"/>
        </w:rPr>
      </w:pPr>
    </w:p>
    <w:p w:rsidR="00957B12" w:rsidRDefault="00A26A28">
      <w:pPr>
        <w:pStyle w:val="ListParagraph"/>
        <w:numPr>
          <w:ilvl w:val="0"/>
          <w:numId w:val="8"/>
        </w:numPr>
        <w:tabs>
          <w:tab w:val="left" w:pos="800"/>
          <w:tab w:val="left" w:pos="801"/>
        </w:tabs>
        <w:ind w:left="800" w:hanging="586"/>
        <w:jc w:val="left"/>
        <w:rPr>
          <w:sz w:val="24"/>
        </w:rPr>
      </w:pPr>
      <w:r>
        <w:rPr>
          <w:sz w:val="24"/>
        </w:rPr>
        <w:t>the mean FECR was 87% and there was a 16% difference between pre-treatment and</w:t>
      </w:r>
      <w:r>
        <w:rPr>
          <w:spacing w:val="-12"/>
          <w:sz w:val="24"/>
        </w:rPr>
        <w:t xml:space="preserve"> </w:t>
      </w:r>
      <w:r>
        <w:rPr>
          <w:sz w:val="24"/>
        </w:rPr>
        <w:t>post-</w:t>
      </w:r>
    </w:p>
    <w:p w:rsidR="00957B12" w:rsidRDefault="00957B12">
      <w:pPr>
        <w:pStyle w:val="BodyText"/>
        <w:rPr>
          <w:sz w:val="17"/>
        </w:rPr>
      </w:pPr>
    </w:p>
    <w:p w:rsidR="00957B12" w:rsidRDefault="00A26A28">
      <w:pPr>
        <w:pStyle w:val="ListParagraph"/>
        <w:numPr>
          <w:ilvl w:val="0"/>
          <w:numId w:val="8"/>
        </w:numPr>
        <w:tabs>
          <w:tab w:val="left" w:pos="800"/>
          <w:tab w:val="left" w:pos="801"/>
        </w:tabs>
        <w:ind w:left="800" w:hanging="586"/>
        <w:jc w:val="left"/>
        <w:rPr>
          <w:sz w:val="24"/>
        </w:rPr>
      </w:pPr>
      <w:proofErr w:type="gramStart"/>
      <w:r>
        <w:rPr>
          <w:sz w:val="24"/>
        </w:rPr>
        <w:t>treatment</w:t>
      </w:r>
      <w:proofErr w:type="gramEnd"/>
      <w:r>
        <w:rPr>
          <w:sz w:val="24"/>
        </w:rPr>
        <w:t xml:space="preserve"> FEC (</w:t>
      </w:r>
      <w:r>
        <w:rPr>
          <w:i/>
          <w:sz w:val="24"/>
        </w:rPr>
        <w:t>n</w:t>
      </w:r>
      <w:r>
        <w:rPr>
          <w:sz w:val="24"/>
        </w:rPr>
        <w:t>=3). Most tests (</w:t>
      </w:r>
      <w:r>
        <w:rPr>
          <w:i/>
          <w:sz w:val="24"/>
        </w:rPr>
        <w:t>n</w:t>
      </w:r>
      <w:r>
        <w:rPr>
          <w:sz w:val="24"/>
        </w:rPr>
        <w:t>=87) were conducted between 10 and 13 weeks</w:t>
      </w:r>
      <w:r>
        <w:rPr>
          <w:spacing w:val="-10"/>
          <w:sz w:val="24"/>
        </w:rPr>
        <w:t xml:space="preserve"> </w:t>
      </w:r>
      <w:r>
        <w:rPr>
          <w:sz w:val="24"/>
        </w:rPr>
        <w:t>post-</w:t>
      </w:r>
    </w:p>
    <w:p w:rsidR="00957B12" w:rsidRDefault="00957B12">
      <w:pPr>
        <w:pStyle w:val="BodyText"/>
        <w:rPr>
          <w:sz w:val="17"/>
        </w:rPr>
      </w:pPr>
    </w:p>
    <w:p w:rsidR="00957B12" w:rsidRDefault="00A26A28">
      <w:pPr>
        <w:pStyle w:val="ListParagraph"/>
        <w:numPr>
          <w:ilvl w:val="0"/>
          <w:numId w:val="8"/>
        </w:numPr>
        <w:tabs>
          <w:tab w:val="left" w:pos="800"/>
          <w:tab w:val="left" w:pos="801"/>
        </w:tabs>
        <w:ind w:left="800" w:hanging="586"/>
        <w:jc w:val="left"/>
        <w:rPr>
          <w:sz w:val="24"/>
        </w:rPr>
      </w:pPr>
      <w:proofErr w:type="spellStart"/>
      <w:r>
        <w:rPr>
          <w:sz w:val="24"/>
        </w:rPr>
        <w:t>moxidectin</w:t>
      </w:r>
      <w:proofErr w:type="spellEnd"/>
      <w:r>
        <w:rPr>
          <w:sz w:val="24"/>
        </w:rPr>
        <w:t>, yielding a mean FECR 80-85% and pre and pos</w:t>
      </w:r>
      <w:r>
        <w:rPr>
          <w:sz w:val="24"/>
        </w:rPr>
        <w:t>t-dosing FEC differences of</w:t>
      </w:r>
      <w:r>
        <w:rPr>
          <w:spacing w:val="-17"/>
          <w:sz w:val="24"/>
        </w:rPr>
        <w:t xml:space="preserve"> </w:t>
      </w:r>
      <w:r>
        <w:rPr>
          <w:sz w:val="24"/>
        </w:rPr>
        <w:t>11-</w:t>
      </w:r>
    </w:p>
    <w:p w:rsidR="00957B12" w:rsidRDefault="00957B12">
      <w:pPr>
        <w:pStyle w:val="BodyText"/>
        <w:rPr>
          <w:sz w:val="17"/>
        </w:rPr>
      </w:pPr>
    </w:p>
    <w:p w:rsidR="00957B12" w:rsidRDefault="00A26A28">
      <w:pPr>
        <w:pStyle w:val="ListParagraph"/>
        <w:numPr>
          <w:ilvl w:val="0"/>
          <w:numId w:val="8"/>
        </w:numPr>
        <w:tabs>
          <w:tab w:val="left" w:pos="800"/>
          <w:tab w:val="left" w:pos="801"/>
        </w:tabs>
        <w:ind w:left="800" w:hanging="586"/>
        <w:jc w:val="left"/>
        <w:rPr>
          <w:sz w:val="24"/>
        </w:rPr>
      </w:pPr>
      <w:r>
        <w:rPr>
          <w:sz w:val="24"/>
        </w:rPr>
        <w:t xml:space="preserve">22%. Overall for </w:t>
      </w:r>
      <w:proofErr w:type="spellStart"/>
      <w:r>
        <w:rPr>
          <w:sz w:val="24"/>
        </w:rPr>
        <w:t>moxidectin</w:t>
      </w:r>
      <w:proofErr w:type="spellEnd"/>
      <w:r>
        <w:rPr>
          <w:sz w:val="24"/>
        </w:rPr>
        <w:t xml:space="preserve"> (Table 3), 5% of the horses had an ERP of 5-7 weeks, and</w:t>
      </w:r>
      <w:r>
        <w:rPr>
          <w:spacing w:val="-12"/>
          <w:sz w:val="24"/>
        </w:rPr>
        <w:t xml:space="preserve"> </w:t>
      </w:r>
      <w:r>
        <w:rPr>
          <w:sz w:val="24"/>
        </w:rPr>
        <w:t>95%</w:t>
      </w:r>
    </w:p>
    <w:p w:rsidR="00957B12" w:rsidRDefault="00957B12">
      <w:pPr>
        <w:pStyle w:val="BodyText"/>
        <w:rPr>
          <w:sz w:val="17"/>
        </w:rPr>
      </w:pPr>
    </w:p>
    <w:p w:rsidR="00957B12" w:rsidRDefault="00A26A28">
      <w:pPr>
        <w:pStyle w:val="ListParagraph"/>
        <w:numPr>
          <w:ilvl w:val="0"/>
          <w:numId w:val="8"/>
        </w:numPr>
        <w:tabs>
          <w:tab w:val="left" w:pos="800"/>
          <w:tab w:val="left" w:pos="801"/>
        </w:tabs>
        <w:ind w:left="800" w:hanging="586"/>
        <w:jc w:val="left"/>
        <w:rPr>
          <w:sz w:val="24"/>
        </w:rPr>
      </w:pPr>
      <w:proofErr w:type="gramStart"/>
      <w:r>
        <w:rPr>
          <w:sz w:val="24"/>
        </w:rPr>
        <w:t>of</w:t>
      </w:r>
      <w:proofErr w:type="gramEnd"/>
      <w:r>
        <w:rPr>
          <w:sz w:val="24"/>
        </w:rPr>
        <w:t xml:space="preserve"> horses had an ERP of ≤13</w:t>
      </w:r>
      <w:r>
        <w:rPr>
          <w:spacing w:val="-6"/>
          <w:sz w:val="24"/>
        </w:rPr>
        <w:t xml:space="preserve"> </w:t>
      </w:r>
      <w:r>
        <w:rPr>
          <w:sz w:val="24"/>
        </w:rPr>
        <w:t>weeks.</w:t>
      </w:r>
    </w:p>
    <w:p w:rsidR="00957B12" w:rsidRDefault="00957B12">
      <w:pPr>
        <w:pStyle w:val="BodyText"/>
        <w:spacing w:before="8"/>
      </w:pPr>
    </w:p>
    <w:p w:rsidR="00957B12" w:rsidRDefault="00A26A28">
      <w:pPr>
        <w:ind w:left="214"/>
        <w:rPr>
          <w:rFonts w:ascii="Calibri"/>
        </w:rPr>
      </w:pPr>
      <w:r>
        <w:rPr>
          <w:rFonts w:ascii="Calibri"/>
        </w:rPr>
        <w:t>92</w:t>
      </w:r>
    </w:p>
    <w:p w:rsidR="00957B12" w:rsidRDefault="00957B12">
      <w:pPr>
        <w:pStyle w:val="BodyText"/>
        <w:rPr>
          <w:rFonts w:ascii="Calibri"/>
          <w:sz w:val="16"/>
        </w:rPr>
      </w:pPr>
    </w:p>
    <w:p w:rsidR="00957B12" w:rsidRDefault="00A26A28">
      <w:pPr>
        <w:pStyle w:val="ListParagraph"/>
        <w:numPr>
          <w:ilvl w:val="0"/>
          <w:numId w:val="7"/>
        </w:numPr>
        <w:tabs>
          <w:tab w:val="left" w:pos="1520"/>
          <w:tab w:val="left" w:pos="1521"/>
        </w:tabs>
        <w:jc w:val="left"/>
        <w:rPr>
          <w:sz w:val="24"/>
        </w:rPr>
      </w:pPr>
      <w:r>
        <w:rPr>
          <w:sz w:val="24"/>
        </w:rPr>
        <w:t xml:space="preserve">Premises-level results following </w:t>
      </w:r>
      <w:proofErr w:type="spellStart"/>
      <w:r>
        <w:rPr>
          <w:sz w:val="24"/>
        </w:rPr>
        <w:t>ivermectin</w:t>
      </w:r>
      <w:proofErr w:type="spellEnd"/>
      <w:r>
        <w:rPr>
          <w:sz w:val="24"/>
        </w:rPr>
        <w:t xml:space="preserve"> treatment (Table 1) indicated that 50%</w:t>
      </w:r>
      <w:r>
        <w:rPr>
          <w:spacing w:val="-13"/>
          <w:sz w:val="24"/>
        </w:rPr>
        <w:t xml:space="preserve"> </w:t>
      </w:r>
      <w:r>
        <w:rPr>
          <w:sz w:val="24"/>
        </w:rPr>
        <w:t>of</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586"/>
        <w:jc w:val="left"/>
        <w:rPr>
          <w:sz w:val="24"/>
        </w:rPr>
      </w:pPr>
      <w:proofErr w:type="gramStart"/>
      <w:r>
        <w:rPr>
          <w:sz w:val="24"/>
        </w:rPr>
        <w:t>the</w:t>
      </w:r>
      <w:proofErr w:type="gramEnd"/>
      <w:r>
        <w:rPr>
          <w:sz w:val="24"/>
        </w:rPr>
        <w:t xml:space="preserve"> premises studied had ERPs between 5 and 10 weeks. These premises had FECR</w:t>
      </w:r>
      <w:r>
        <w:rPr>
          <w:spacing w:val="-11"/>
          <w:sz w:val="24"/>
        </w:rPr>
        <w:t xml:space="preserve"> </w:t>
      </w:r>
      <w:r>
        <w:rPr>
          <w:sz w:val="24"/>
        </w:rPr>
        <w:t>results</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586"/>
        <w:jc w:val="left"/>
        <w:rPr>
          <w:sz w:val="24"/>
        </w:rPr>
      </w:pPr>
      <w:proofErr w:type="gramStart"/>
      <w:r>
        <w:rPr>
          <w:sz w:val="24"/>
        </w:rPr>
        <w:t>ranging</w:t>
      </w:r>
      <w:proofErr w:type="gramEnd"/>
      <w:r>
        <w:rPr>
          <w:sz w:val="24"/>
        </w:rPr>
        <w:t xml:space="preserve"> from 0 to 79%, and a mean FEC difference of 18-100% (</w:t>
      </w:r>
      <w:r>
        <w:rPr>
          <w:i/>
          <w:sz w:val="24"/>
        </w:rPr>
        <w:t>n</w:t>
      </w:r>
      <w:r>
        <w:rPr>
          <w:sz w:val="24"/>
        </w:rPr>
        <w:t>=13). When</w:t>
      </w:r>
      <w:r>
        <w:rPr>
          <w:spacing w:val="-15"/>
          <w:sz w:val="24"/>
        </w:rPr>
        <w:t xml:space="preserve"> </w:t>
      </w:r>
      <w:proofErr w:type="spellStart"/>
      <w:r>
        <w:rPr>
          <w:sz w:val="24"/>
        </w:rPr>
        <w:t>analysed</w:t>
      </w:r>
      <w:proofErr w:type="spellEnd"/>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586"/>
        <w:jc w:val="left"/>
        <w:rPr>
          <w:sz w:val="24"/>
        </w:rPr>
      </w:pPr>
      <w:r>
        <w:rPr>
          <w:sz w:val="24"/>
        </w:rPr>
        <w:t>collectively, single animals had ERPs of 6-10 weeks, the FECR range was 57-89%, and</w:t>
      </w:r>
      <w:r>
        <w:rPr>
          <w:spacing w:val="-16"/>
          <w:sz w:val="24"/>
        </w:rPr>
        <w:t xml:space="preserve"> </w:t>
      </w:r>
      <w:r>
        <w:rPr>
          <w:sz w:val="24"/>
        </w:rPr>
        <w:t>pr</w:t>
      </w:r>
      <w:r>
        <w:rPr>
          <w:sz w:val="24"/>
        </w:rPr>
        <w:t>e-</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586"/>
        <w:jc w:val="left"/>
        <w:rPr>
          <w:sz w:val="24"/>
        </w:rPr>
      </w:pPr>
      <w:proofErr w:type="gramStart"/>
      <w:r>
        <w:rPr>
          <w:sz w:val="24"/>
        </w:rPr>
        <w:t>and</w:t>
      </w:r>
      <w:proofErr w:type="gramEnd"/>
      <w:r>
        <w:rPr>
          <w:sz w:val="24"/>
        </w:rPr>
        <w:t xml:space="preserve"> post-treatment FEC differences were 13-64% (</w:t>
      </w:r>
      <w:r>
        <w:rPr>
          <w:i/>
          <w:sz w:val="24"/>
        </w:rPr>
        <w:t>n</w:t>
      </w:r>
      <w:r>
        <w:rPr>
          <w:sz w:val="24"/>
        </w:rPr>
        <w:t>=31; Table 2). For all</w:t>
      </w:r>
      <w:r>
        <w:rPr>
          <w:spacing w:val="-18"/>
          <w:sz w:val="24"/>
        </w:rPr>
        <w:t xml:space="preserve"> </w:t>
      </w:r>
      <w:proofErr w:type="spellStart"/>
      <w:r>
        <w:rPr>
          <w:sz w:val="24"/>
        </w:rPr>
        <w:t>ivermectin</w:t>
      </w:r>
      <w:proofErr w:type="spellEnd"/>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586"/>
        <w:jc w:val="left"/>
        <w:rPr>
          <w:sz w:val="24"/>
        </w:rPr>
      </w:pPr>
      <w:proofErr w:type="gramStart"/>
      <w:r>
        <w:rPr>
          <w:sz w:val="24"/>
        </w:rPr>
        <w:t>treatments</w:t>
      </w:r>
      <w:proofErr w:type="gramEnd"/>
      <w:r>
        <w:rPr>
          <w:sz w:val="24"/>
        </w:rPr>
        <w:t xml:space="preserve"> collectively, two animals had egg reappearance at 5 weeks. ERP was 7-10</w:t>
      </w:r>
      <w:r>
        <w:rPr>
          <w:spacing w:val="-17"/>
          <w:sz w:val="24"/>
        </w:rPr>
        <w:t xml:space="preserve"> </w:t>
      </w:r>
      <w:r>
        <w:rPr>
          <w:sz w:val="24"/>
        </w:rPr>
        <w:t>weeks</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586"/>
        <w:jc w:val="left"/>
        <w:rPr>
          <w:sz w:val="24"/>
        </w:rPr>
      </w:pPr>
      <w:proofErr w:type="gramStart"/>
      <w:r>
        <w:rPr>
          <w:sz w:val="24"/>
        </w:rPr>
        <w:t>in</w:t>
      </w:r>
      <w:proofErr w:type="gramEnd"/>
      <w:r>
        <w:rPr>
          <w:sz w:val="24"/>
        </w:rPr>
        <w:t xml:space="preserve"> the remainder of the horses (Table 3). Comparing the FECR method and the</w:t>
      </w:r>
      <w:r>
        <w:rPr>
          <w:spacing w:val="-13"/>
          <w:sz w:val="24"/>
        </w:rPr>
        <w:t xml:space="preserve"> </w:t>
      </w:r>
      <w:r>
        <w:rPr>
          <w:sz w:val="24"/>
        </w:rPr>
        <w:t>percentage</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difference between pre- and post-treatment FECs, there was 99% agreement in</w:t>
      </w:r>
      <w:r>
        <w:rPr>
          <w:spacing w:val="-14"/>
          <w:sz w:val="24"/>
        </w:rPr>
        <w:t xml:space="preserve"> </w:t>
      </w:r>
      <w:r>
        <w:rPr>
          <w:sz w:val="24"/>
        </w:rPr>
        <w:t>classifying</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egg</w:t>
      </w:r>
      <w:proofErr w:type="gramEnd"/>
      <w:r>
        <w:rPr>
          <w:sz w:val="24"/>
        </w:rPr>
        <w:t xml:space="preserve"> reappearance at the same time</w:t>
      </w:r>
      <w:r>
        <w:rPr>
          <w:spacing w:val="-5"/>
          <w:sz w:val="24"/>
        </w:rPr>
        <w:t xml:space="preserve"> </w:t>
      </w:r>
      <w:r>
        <w:rPr>
          <w:sz w:val="24"/>
        </w:rPr>
        <w:t>point.</w:t>
      </w:r>
    </w:p>
    <w:p w:rsidR="00957B12" w:rsidRDefault="00957B12">
      <w:pPr>
        <w:pStyle w:val="BodyText"/>
        <w:spacing w:before="7"/>
      </w:pPr>
    </w:p>
    <w:p w:rsidR="00957B12" w:rsidRDefault="00957B12">
      <w:pPr>
        <w:pStyle w:val="ListParagraph"/>
        <w:numPr>
          <w:ilvl w:val="0"/>
          <w:numId w:val="7"/>
        </w:numPr>
        <w:tabs>
          <w:tab w:val="left" w:pos="441"/>
        </w:tabs>
        <w:spacing w:before="0"/>
        <w:ind w:left="440" w:hanging="339"/>
        <w:jc w:val="left"/>
        <w:rPr>
          <w:rFonts w:ascii="Calibri"/>
        </w:rPr>
      </w:pPr>
    </w:p>
    <w:p w:rsidR="00957B12" w:rsidRDefault="00957B12">
      <w:pPr>
        <w:pStyle w:val="BodyText"/>
        <w:spacing w:before="5"/>
        <w:rPr>
          <w:rFonts w:ascii="Calibri"/>
          <w:sz w:val="16"/>
        </w:rPr>
      </w:pPr>
    </w:p>
    <w:p w:rsidR="00957B12" w:rsidRDefault="00A26A28">
      <w:pPr>
        <w:pStyle w:val="ListParagraph"/>
        <w:numPr>
          <w:ilvl w:val="0"/>
          <w:numId w:val="7"/>
        </w:numPr>
        <w:tabs>
          <w:tab w:val="left" w:pos="1520"/>
          <w:tab w:val="left" w:pos="1521"/>
        </w:tabs>
        <w:ind w:hanging="1419"/>
        <w:jc w:val="left"/>
        <w:rPr>
          <w:sz w:val="24"/>
        </w:rPr>
      </w:pPr>
      <w:r>
        <w:rPr>
          <w:sz w:val="24"/>
        </w:rPr>
        <w:t xml:space="preserve">This study demonstrates shortened ERP following treatment with </w:t>
      </w:r>
      <w:proofErr w:type="spellStart"/>
      <w:r>
        <w:rPr>
          <w:sz w:val="24"/>
        </w:rPr>
        <w:t>ivermectin</w:t>
      </w:r>
      <w:proofErr w:type="spellEnd"/>
      <w:r>
        <w:rPr>
          <w:spacing w:val="-9"/>
          <w:sz w:val="24"/>
        </w:rPr>
        <w:t xml:space="preserve"> </w:t>
      </w:r>
      <w:r>
        <w:rPr>
          <w:sz w:val="24"/>
        </w:rPr>
        <w:t>or</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spellStart"/>
      <w:proofErr w:type="gramStart"/>
      <w:r>
        <w:rPr>
          <w:sz w:val="24"/>
        </w:rPr>
        <w:t>moxidectin</w:t>
      </w:r>
      <w:proofErr w:type="spellEnd"/>
      <w:proofErr w:type="gramEnd"/>
      <w:r>
        <w:rPr>
          <w:sz w:val="24"/>
        </w:rPr>
        <w:t xml:space="preserve"> compared to previously published values. Our findings support those by Lyons</w:t>
      </w:r>
      <w:r>
        <w:rPr>
          <w:spacing w:val="-16"/>
          <w:sz w:val="24"/>
        </w:rPr>
        <w:t xml:space="preserve"> </w:t>
      </w:r>
      <w:r>
        <w:rPr>
          <w:sz w:val="24"/>
        </w:rPr>
        <w:t>et</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 xml:space="preserve">al. (2011) and </w:t>
      </w:r>
      <w:proofErr w:type="spellStart"/>
      <w:r>
        <w:rPr>
          <w:sz w:val="24"/>
        </w:rPr>
        <w:t>Relf</w:t>
      </w:r>
      <w:proofErr w:type="spellEnd"/>
      <w:r>
        <w:rPr>
          <w:sz w:val="24"/>
        </w:rPr>
        <w:t xml:space="preserve"> et al. (2014), which reported shortened </w:t>
      </w:r>
      <w:proofErr w:type="spellStart"/>
      <w:r>
        <w:rPr>
          <w:sz w:val="24"/>
        </w:rPr>
        <w:t>strongyle</w:t>
      </w:r>
      <w:proofErr w:type="spellEnd"/>
      <w:r>
        <w:rPr>
          <w:sz w:val="24"/>
        </w:rPr>
        <w:t xml:space="preserve"> ERP</w:t>
      </w:r>
      <w:r>
        <w:rPr>
          <w:spacing w:val="-8"/>
          <w:sz w:val="24"/>
        </w:rPr>
        <w:t xml:space="preserve"> </w:t>
      </w:r>
      <w:r>
        <w:rPr>
          <w:sz w:val="24"/>
        </w:rPr>
        <w:t>following</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spellStart"/>
      <w:proofErr w:type="gramStart"/>
      <w:r>
        <w:rPr>
          <w:sz w:val="24"/>
        </w:rPr>
        <w:t>ivermectin</w:t>
      </w:r>
      <w:proofErr w:type="spellEnd"/>
      <w:proofErr w:type="gramEnd"/>
      <w:r>
        <w:rPr>
          <w:sz w:val="24"/>
        </w:rPr>
        <w:t xml:space="preserve"> or </w:t>
      </w:r>
      <w:proofErr w:type="spellStart"/>
      <w:r>
        <w:rPr>
          <w:sz w:val="24"/>
        </w:rPr>
        <w:t>moxidectin</w:t>
      </w:r>
      <w:proofErr w:type="spellEnd"/>
      <w:r>
        <w:rPr>
          <w:sz w:val="24"/>
        </w:rPr>
        <w:t xml:space="preserve"> treatment.  Our findings suggest that ERP for </w:t>
      </w:r>
      <w:proofErr w:type="spellStart"/>
      <w:r>
        <w:rPr>
          <w:sz w:val="24"/>
        </w:rPr>
        <w:t>ivermect</w:t>
      </w:r>
      <w:r>
        <w:rPr>
          <w:sz w:val="24"/>
        </w:rPr>
        <w:t>in</w:t>
      </w:r>
      <w:proofErr w:type="spellEnd"/>
      <w:r>
        <w:rPr>
          <w:sz w:val="24"/>
        </w:rPr>
        <w:t xml:space="preserve"> was</w:t>
      </w:r>
      <w:r>
        <w:rPr>
          <w:spacing w:val="-23"/>
          <w:sz w:val="24"/>
        </w:rPr>
        <w:t xml:space="preserve"> </w:t>
      </w:r>
      <w:r>
        <w:rPr>
          <w:sz w:val="24"/>
        </w:rPr>
        <w:t>from</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5 weeks post-treatment, less than the originally reported 8-10 weeks (</w:t>
      </w:r>
      <w:proofErr w:type="spellStart"/>
      <w:r>
        <w:rPr>
          <w:sz w:val="24"/>
        </w:rPr>
        <w:t>Borgsteede</w:t>
      </w:r>
      <w:proofErr w:type="spellEnd"/>
      <w:r>
        <w:rPr>
          <w:sz w:val="24"/>
        </w:rPr>
        <w:t xml:space="preserve"> et</w:t>
      </w:r>
      <w:r>
        <w:rPr>
          <w:spacing w:val="-17"/>
          <w:sz w:val="24"/>
        </w:rPr>
        <w:t xml:space="preserve"> </w:t>
      </w:r>
      <w:r>
        <w:rPr>
          <w:sz w:val="24"/>
        </w:rPr>
        <w:t>al.,</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 xml:space="preserve">1993). </w:t>
      </w:r>
      <w:proofErr w:type="spellStart"/>
      <w:r>
        <w:rPr>
          <w:sz w:val="24"/>
        </w:rPr>
        <w:t>Moxidectin</w:t>
      </w:r>
      <w:proofErr w:type="spellEnd"/>
      <w:r>
        <w:rPr>
          <w:sz w:val="24"/>
        </w:rPr>
        <w:t xml:space="preserve"> ERP in our study was 11-13 weeks compared to &gt;13 weeks and up to</w:t>
      </w:r>
      <w:r>
        <w:rPr>
          <w:spacing w:val="-8"/>
          <w:sz w:val="24"/>
        </w:rPr>
        <w:t xml:space="preserve"> </w:t>
      </w:r>
      <w:r>
        <w:rPr>
          <w:sz w:val="24"/>
        </w:rPr>
        <w:t>24</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weeks</w:t>
      </w:r>
      <w:proofErr w:type="gramEnd"/>
      <w:r>
        <w:rPr>
          <w:sz w:val="24"/>
        </w:rPr>
        <w:t xml:space="preserve"> (Jacobs et al., 1995). </w:t>
      </w:r>
      <w:proofErr w:type="spellStart"/>
      <w:r>
        <w:rPr>
          <w:sz w:val="24"/>
        </w:rPr>
        <w:t>Boersema</w:t>
      </w:r>
      <w:proofErr w:type="spellEnd"/>
      <w:r>
        <w:rPr>
          <w:sz w:val="24"/>
        </w:rPr>
        <w:t xml:space="preserve"> et al. (1998) reported egg r</w:t>
      </w:r>
      <w:r>
        <w:rPr>
          <w:sz w:val="24"/>
        </w:rPr>
        <w:t>eappearance at 9 weeks</w:t>
      </w:r>
      <w:r>
        <w:rPr>
          <w:spacing w:val="-17"/>
          <w:sz w:val="24"/>
        </w:rPr>
        <w:t xml:space="preserve"> </w:t>
      </w:r>
      <w:r>
        <w:rPr>
          <w:sz w:val="24"/>
        </w:rPr>
        <w:t>in</w:t>
      </w:r>
    </w:p>
    <w:p w:rsidR="00957B12" w:rsidRDefault="00957B12">
      <w:pPr>
        <w:rPr>
          <w:sz w:val="24"/>
        </w:rPr>
        <w:sectPr w:rsidR="00957B12">
          <w:pgSz w:w="11910" w:h="16840"/>
          <w:pgMar w:top="1360" w:right="1400" w:bottom="280" w:left="640" w:header="720" w:footer="720" w:gutter="0"/>
          <w:cols w:space="720"/>
        </w:sectPr>
      </w:pPr>
    </w:p>
    <w:p w:rsidR="00957B12" w:rsidRDefault="00A26A28">
      <w:pPr>
        <w:pStyle w:val="ListParagraph"/>
        <w:numPr>
          <w:ilvl w:val="0"/>
          <w:numId w:val="7"/>
        </w:numPr>
        <w:tabs>
          <w:tab w:val="left" w:pos="800"/>
          <w:tab w:val="left" w:pos="801"/>
        </w:tabs>
        <w:spacing w:before="54"/>
        <w:ind w:left="800" w:hanging="699"/>
        <w:jc w:val="left"/>
        <w:rPr>
          <w:sz w:val="24"/>
        </w:rPr>
      </w:pPr>
      <w:proofErr w:type="gramStart"/>
      <w:r>
        <w:rPr>
          <w:sz w:val="24"/>
        </w:rPr>
        <w:t>some</w:t>
      </w:r>
      <w:proofErr w:type="gramEnd"/>
      <w:r>
        <w:rPr>
          <w:sz w:val="24"/>
        </w:rPr>
        <w:t xml:space="preserve"> individual animals. Our data demonstrated egg reappearance after </w:t>
      </w:r>
      <w:proofErr w:type="spellStart"/>
      <w:r>
        <w:rPr>
          <w:sz w:val="24"/>
        </w:rPr>
        <w:t>moxidectin</w:t>
      </w:r>
      <w:proofErr w:type="spellEnd"/>
      <w:r>
        <w:rPr>
          <w:spacing w:val="-13"/>
          <w:sz w:val="24"/>
        </w:rPr>
        <w:t xml:space="preserve"> </w:t>
      </w:r>
      <w:r>
        <w:rPr>
          <w:sz w:val="24"/>
        </w:rPr>
        <w:t>treatment</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was</w:t>
      </w:r>
      <w:proofErr w:type="gramEnd"/>
      <w:r>
        <w:rPr>
          <w:sz w:val="24"/>
        </w:rPr>
        <w:t xml:space="preserve"> as low as 5 weeks in some individual</w:t>
      </w:r>
      <w:r>
        <w:rPr>
          <w:spacing w:val="-7"/>
          <w:sz w:val="24"/>
        </w:rPr>
        <w:t xml:space="preserve"> </w:t>
      </w:r>
      <w:r>
        <w:rPr>
          <w:sz w:val="24"/>
        </w:rPr>
        <w:t>animals.</w:t>
      </w:r>
    </w:p>
    <w:p w:rsidR="00957B12" w:rsidRDefault="00957B12">
      <w:pPr>
        <w:pStyle w:val="BodyText"/>
        <w:spacing w:before="7"/>
      </w:pPr>
    </w:p>
    <w:p w:rsidR="00957B12" w:rsidRDefault="00957B12">
      <w:pPr>
        <w:pStyle w:val="ListParagraph"/>
        <w:numPr>
          <w:ilvl w:val="0"/>
          <w:numId w:val="7"/>
        </w:numPr>
        <w:tabs>
          <w:tab w:val="left" w:pos="441"/>
        </w:tabs>
        <w:spacing w:before="0"/>
        <w:ind w:left="440" w:hanging="339"/>
        <w:jc w:val="left"/>
        <w:rPr>
          <w:rFonts w:ascii="Calibri"/>
        </w:rPr>
      </w:pPr>
    </w:p>
    <w:p w:rsidR="00957B12" w:rsidRDefault="00957B12">
      <w:pPr>
        <w:pStyle w:val="BodyText"/>
        <w:rPr>
          <w:rFonts w:ascii="Calibri"/>
          <w:sz w:val="16"/>
        </w:rPr>
      </w:pPr>
    </w:p>
    <w:p w:rsidR="00957B12" w:rsidRDefault="00A26A28">
      <w:pPr>
        <w:pStyle w:val="ListParagraph"/>
        <w:numPr>
          <w:ilvl w:val="0"/>
          <w:numId w:val="7"/>
        </w:numPr>
        <w:tabs>
          <w:tab w:val="left" w:pos="1520"/>
          <w:tab w:val="left" w:pos="1521"/>
        </w:tabs>
        <w:ind w:hanging="1419"/>
        <w:jc w:val="left"/>
        <w:rPr>
          <w:sz w:val="24"/>
        </w:rPr>
      </w:pPr>
      <w:r>
        <w:rPr>
          <w:sz w:val="24"/>
        </w:rPr>
        <w:t>We report egg reappearance times calculated using three different methods (Lyons</w:t>
      </w:r>
      <w:r>
        <w:rPr>
          <w:spacing w:val="-17"/>
          <w:sz w:val="24"/>
        </w:rPr>
        <w:t xml:space="preserve"> </w:t>
      </w:r>
      <w:r>
        <w:rPr>
          <w:sz w:val="24"/>
        </w:rPr>
        <w:t>et</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 xml:space="preserve">al., 2008; Larsen et al., 2011; </w:t>
      </w:r>
      <w:proofErr w:type="spellStart"/>
      <w:r>
        <w:rPr>
          <w:sz w:val="24"/>
        </w:rPr>
        <w:t>Relf</w:t>
      </w:r>
      <w:proofErr w:type="spellEnd"/>
      <w:r>
        <w:rPr>
          <w:sz w:val="24"/>
        </w:rPr>
        <w:t xml:space="preserve"> et al., 2014). Currently there are no globally</w:t>
      </w:r>
      <w:r>
        <w:rPr>
          <w:spacing w:val="-16"/>
          <w:sz w:val="24"/>
        </w:rPr>
        <w:t xml:space="preserve"> </w:t>
      </w:r>
      <w:r>
        <w:rPr>
          <w:sz w:val="24"/>
        </w:rPr>
        <w:t>accepted</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guidelines</w:t>
      </w:r>
      <w:proofErr w:type="gramEnd"/>
      <w:r>
        <w:rPr>
          <w:sz w:val="24"/>
        </w:rPr>
        <w:t xml:space="preserve"> for the calculation of an ERP. Our data would suggest that both th</w:t>
      </w:r>
      <w:r>
        <w:rPr>
          <w:sz w:val="24"/>
        </w:rPr>
        <w:t>e adapted</w:t>
      </w:r>
      <w:r>
        <w:rPr>
          <w:spacing w:val="-10"/>
          <w:sz w:val="24"/>
        </w:rPr>
        <w:t xml:space="preserve"> </w:t>
      </w:r>
      <w:r>
        <w:rPr>
          <w:sz w:val="24"/>
        </w:rPr>
        <w:t>%</w:t>
      </w:r>
    </w:p>
    <w:p w:rsidR="00957B12" w:rsidRDefault="00957B12">
      <w:pPr>
        <w:pStyle w:val="BodyText"/>
        <w:rPr>
          <w:sz w:val="17"/>
        </w:rPr>
      </w:pPr>
    </w:p>
    <w:p w:rsidR="00957B12" w:rsidRDefault="00A26A28">
      <w:pPr>
        <w:pStyle w:val="ListParagraph"/>
        <w:numPr>
          <w:ilvl w:val="0"/>
          <w:numId w:val="7"/>
        </w:numPr>
        <w:tabs>
          <w:tab w:val="left" w:pos="800"/>
          <w:tab w:val="left" w:pos="801"/>
        </w:tabs>
        <w:spacing w:before="70"/>
        <w:ind w:left="800" w:hanging="699"/>
        <w:jc w:val="left"/>
        <w:rPr>
          <w:sz w:val="24"/>
        </w:rPr>
      </w:pPr>
      <w:r>
        <w:rPr>
          <w:sz w:val="24"/>
        </w:rPr>
        <w:t>FECR method and the &gt;10% difference between pre- and post-treatment FEC method</w:t>
      </w:r>
      <w:r>
        <w:rPr>
          <w:spacing w:val="-10"/>
          <w:sz w:val="24"/>
        </w:rPr>
        <w:t xml:space="preserve"> </w:t>
      </w:r>
      <w:r>
        <w:rPr>
          <w:sz w:val="24"/>
        </w:rPr>
        <w:t>are</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acceptable</w:t>
      </w:r>
      <w:proofErr w:type="gramEnd"/>
      <w:r>
        <w:rPr>
          <w:sz w:val="24"/>
        </w:rPr>
        <w:t xml:space="preserve"> tools for evaluating ERP. Furthermore, these two metrics used together</w:t>
      </w:r>
      <w:r>
        <w:rPr>
          <w:spacing w:val="-16"/>
          <w:sz w:val="24"/>
        </w:rPr>
        <w:t xml:space="preserve"> </w:t>
      </w:r>
      <w:r>
        <w:rPr>
          <w:sz w:val="24"/>
        </w:rPr>
        <w:t>might</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provide</w:t>
      </w:r>
      <w:proofErr w:type="gramEnd"/>
      <w:r>
        <w:rPr>
          <w:sz w:val="24"/>
        </w:rPr>
        <w:t xml:space="preserve"> a more robust metric for defining reduced</w:t>
      </w:r>
      <w:r>
        <w:rPr>
          <w:spacing w:val="-12"/>
          <w:sz w:val="24"/>
        </w:rPr>
        <w:t xml:space="preserve"> </w:t>
      </w:r>
      <w:r>
        <w:rPr>
          <w:sz w:val="24"/>
        </w:rPr>
        <w:t>efficacy.</w:t>
      </w:r>
    </w:p>
    <w:p w:rsidR="00957B12" w:rsidRDefault="00957B12">
      <w:pPr>
        <w:pStyle w:val="BodyText"/>
        <w:spacing w:before="7"/>
      </w:pPr>
    </w:p>
    <w:p w:rsidR="00957B12" w:rsidRDefault="00957B12">
      <w:pPr>
        <w:pStyle w:val="ListParagraph"/>
        <w:numPr>
          <w:ilvl w:val="0"/>
          <w:numId w:val="7"/>
        </w:numPr>
        <w:tabs>
          <w:tab w:val="left" w:pos="441"/>
        </w:tabs>
        <w:spacing w:before="0"/>
        <w:ind w:left="440" w:hanging="339"/>
        <w:jc w:val="left"/>
        <w:rPr>
          <w:rFonts w:ascii="Calibri"/>
        </w:rPr>
      </w:pPr>
    </w:p>
    <w:p w:rsidR="00957B12" w:rsidRDefault="00957B12">
      <w:pPr>
        <w:pStyle w:val="BodyText"/>
        <w:rPr>
          <w:rFonts w:ascii="Calibri"/>
          <w:sz w:val="16"/>
        </w:rPr>
      </w:pPr>
    </w:p>
    <w:p w:rsidR="00957B12" w:rsidRDefault="00A26A28">
      <w:pPr>
        <w:pStyle w:val="ListParagraph"/>
        <w:numPr>
          <w:ilvl w:val="0"/>
          <w:numId w:val="7"/>
        </w:numPr>
        <w:tabs>
          <w:tab w:val="left" w:pos="1520"/>
          <w:tab w:val="left" w:pos="1521"/>
        </w:tabs>
        <w:ind w:hanging="1419"/>
        <w:jc w:val="left"/>
        <w:rPr>
          <w:sz w:val="24"/>
        </w:rPr>
      </w:pPr>
      <w:r>
        <w:rPr>
          <w:sz w:val="24"/>
        </w:rPr>
        <w:t xml:space="preserve">The authors </w:t>
      </w:r>
      <w:proofErr w:type="spellStart"/>
      <w:r>
        <w:rPr>
          <w:sz w:val="24"/>
        </w:rPr>
        <w:t>recognise</w:t>
      </w:r>
      <w:proofErr w:type="spellEnd"/>
      <w:r>
        <w:rPr>
          <w:sz w:val="24"/>
        </w:rPr>
        <w:t xml:space="preserve"> that this study had limitations. Data were</w:t>
      </w:r>
      <w:r>
        <w:rPr>
          <w:spacing w:val="-15"/>
          <w:sz w:val="24"/>
        </w:rPr>
        <w:t xml:space="preserve"> </w:t>
      </w:r>
      <w:proofErr w:type="spellStart"/>
      <w:r>
        <w:rPr>
          <w:sz w:val="24"/>
        </w:rPr>
        <w:t>analysed</w:t>
      </w:r>
      <w:proofErr w:type="spellEnd"/>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retrospectively</w:t>
      </w:r>
      <w:proofErr w:type="gramEnd"/>
      <w:r>
        <w:rPr>
          <w:sz w:val="24"/>
        </w:rPr>
        <w:t>, and original sampling and dosing was carried out by horse owners.</w:t>
      </w:r>
      <w:r>
        <w:rPr>
          <w:spacing w:val="-13"/>
          <w:sz w:val="24"/>
        </w:rPr>
        <w:t xml:space="preserve"> </w:t>
      </w:r>
      <w:r>
        <w:rPr>
          <w:sz w:val="24"/>
        </w:rPr>
        <w:t>Data</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represents field cases throughout the UK, FECs were not planned experimentally and</w:t>
      </w:r>
      <w:r>
        <w:rPr>
          <w:spacing w:val="-13"/>
          <w:sz w:val="24"/>
        </w:rPr>
        <w:t xml:space="preserve"> </w:t>
      </w:r>
      <w:r>
        <w:rPr>
          <w:sz w:val="24"/>
        </w:rPr>
        <w:t>ERP</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coul</w:t>
      </w:r>
      <w:r>
        <w:rPr>
          <w:sz w:val="24"/>
        </w:rPr>
        <w:t>d</w:t>
      </w:r>
      <w:proofErr w:type="gramEnd"/>
      <w:r>
        <w:rPr>
          <w:sz w:val="24"/>
        </w:rPr>
        <w:t xml:space="preserve"> have occurred earlier than we reported due to the timing of the scheduled FECs.</w:t>
      </w:r>
      <w:r>
        <w:rPr>
          <w:spacing w:val="-14"/>
          <w:sz w:val="24"/>
        </w:rPr>
        <w:t xml:space="preserve"> </w:t>
      </w:r>
      <w:r>
        <w:rPr>
          <w:sz w:val="24"/>
        </w:rPr>
        <w:t>There</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could be alternative reasons for early egg reappearance other than reduced</w:t>
      </w:r>
      <w:r>
        <w:rPr>
          <w:spacing w:val="-14"/>
          <w:sz w:val="24"/>
        </w:rPr>
        <w:t xml:space="preserve"> </w:t>
      </w:r>
      <w:r>
        <w:rPr>
          <w:sz w:val="24"/>
        </w:rPr>
        <w:t>anthelmintic</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efficacy</w:t>
      </w:r>
      <w:proofErr w:type="gramEnd"/>
      <w:r>
        <w:rPr>
          <w:sz w:val="24"/>
        </w:rPr>
        <w:t>, e.g. incorrect weight estimation and dosing. There was also a possib</w:t>
      </w:r>
      <w:r>
        <w:rPr>
          <w:sz w:val="24"/>
        </w:rPr>
        <w:t>ility that</w:t>
      </w:r>
      <w:r>
        <w:rPr>
          <w:spacing w:val="-15"/>
          <w:sz w:val="24"/>
        </w:rPr>
        <w:t xml:space="preserve"> </w:t>
      </w:r>
      <w:r>
        <w:rPr>
          <w:sz w:val="24"/>
        </w:rPr>
        <w:t>the</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animals in this study had persistently positive FECs due to poor anthelmintic efficacy,</w:t>
      </w:r>
      <w:r>
        <w:rPr>
          <w:spacing w:val="-20"/>
          <w:sz w:val="24"/>
        </w:rPr>
        <w:t xml:space="preserve"> </w:t>
      </w:r>
      <w:r>
        <w:rPr>
          <w:sz w:val="24"/>
        </w:rPr>
        <w:t>rather</w:t>
      </w:r>
    </w:p>
    <w:p w:rsidR="00957B12" w:rsidRDefault="00957B12">
      <w:pPr>
        <w:pStyle w:val="BodyText"/>
        <w:rPr>
          <w:sz w:val="17"/>
        </w:rPr>
      </w:pPr>
    </w:p>
    <w:p w:rsidR="00957B12" w:rsidRDefault="00A26A28">
      <w:pPr>
        <w:pStyle w:val="ListParagraph"/>
        <w:numPr>
          <w:ilvl w:val="0"/>
          <w:numId w:val="7"/>
        </w:numPr>
        <w:tabs>
          <w:tab w:val="left" w:pos="800"/>
          <w:tab w:val="left" w:pos="801"/>
        </w:tabs>
        <w:spacing w:before="70"/>
        <w:ind w:left="800" w:hanging="699"/>
        <w:jc w:val="left"/>
        <w:rPr>
          <w:sz w:val="24"/>
        </w:rPr>
      </w:pPr>
      <w:proofErr w:type="gramStart"/>
      <w:r>
        <w:rPr>
          <w:sz w:val="24"/>
        </w:rPr>
        <w:t>than</w:t>
      </w:r>
      <w:proofErr w:type="gramEnd"/>
      <w:r>
        <w:rPr>
          <w:sz w:val="24"/>
        </w:rPr>
        <w:t xml:space="preserve"> true early egg reappearance. However, true 14 day FECR data was not</w:t>
      </w:r>
      <w:r>
        <w:rPr>
          <w:spacing w:val="-18"/>
          <w:sz w:val="24"/>
        </w:rPr>
        <w:t xml:space="preserve"> </w:t>
      </w:r>
      <w:r>
        <w:rPr>
          <w:sz w:val="24"/>
        </w:rPr>
        <w:t>available.</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Additionally, at the premises level our sample numbers were small.  Where only one</w:t>
      </w:r>
      <w:r>
        <w:rPr>
          <w:spacing w:val="-16"/>
          <w:sz w:val="24"/>
        </w:rPr>
        <w:t xml:space="preserve"> </w:t>
      </w:r>
      <w:r>
        <w:rPr>
          <w:sz w:val="24"/>
        </w:rPr>
        <w:t>record</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 xml:space="preserve">per premises was available, results were </w:t>
      </w:r>
      <w:proofErr w:type="spellStart"/>
      <w:r>
        <w:rPr>
          <w:sz w:val="24"/>
        </w:rPr>
        <w:t>analysed</w:t>
      </w:r>
      <w:proofErr w:type="spellEnd"/>
      <w:r>
        <w:rPr>
          <w:sz w:val="24"/>
        </w:rPr>
        <w:t xml:space="preserve"> collectively; therefore, conclusions</w:t>
      </w:r>
      <w:r>
        <w:rPr>
          <w:spacing w:val="-14"/>
          <w:sz w:val="24"/>
        </w:rPr>
        <w:t xml:space="preserve"> </w:t>
      </w:r>
      <w:r>
        <w:rPr>
          <w:sz w:val="24"/>
        </w:rPr>
        <w:t>should</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be</w:t>
      </w:r>
      <w:proofErr w:type="gramEnd"/>
      <w:r>
        <w:rPr>
          <w:sz w:val="24"/>
        </w:rPr>
        <w:t xml:space="preserve"> drawn with caution from these data. However, it is common for horse</w:t>
      </w:r>
      <w:r>
        <w:rPr>
          <w:sz w:val="24"/>
        </w:rPr>
        <w:t>s to be kept in</w:t>
      </w:r>
      <w:r>
        <w:rPr>
          <w:spacing w:val="-14"/>
          <w:sz w:val="24"/>
        </w:rPr>
        <w:t xml:space="preserve"> </w:t>
      </w:r>
      <w:r>
        <w:rPr>
          <w:sz w:val="24"/>
        </w:rPr>
        <w:t>small</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groups and for practical identification of anthelmintic efficacy, this dataset suggests that it</w:t>
      </w:r>
      <w:r>
        <w:rPr>
          <w:spacing w:val="-20"/>
          <w:sz w:val="24"/>
        </w:rPr>
        <w:t xml:space="preserve"> </w:t>
      </w:r>
      <w:r>
        <w:rPr>
          <w:sz w:val="24"/>
        </w:rPr>
        <w:t>is</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possible</w:t>
      </w:r>
      <w:proofErr w:type="gramEnd"/>
      <w:r>
        <w:rPr>
          <w:sz w:val="24"/>
        </w:rPr>
        <w:t xml:space="preserve"> to gain an indication of egg reappearance times on premises with very few</w:t>
      </w:r>
      <w:r>
        <w:rPr>
          <w:spacing w:val="-16"/>
          <w:sz w:val="24"/>
        </w:rPr>
        <w:t xml:space="preserve"> </w:t>
      </w:r>
      <w:r>
        <w:rPr>
          <w:sz w:val="24"/>
        </w:rPr>
        <w:t>animals.</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Our sample population may not be representative of the whole UK horse population</w:t>
      </w:r>
      <w:r>
        <w:rPr>
          <w:spacing w:val="-10"/>
          <w:sz w:val="24"/>
        </w:rPr>
        <w:t xml:space="preserve"> </w:t>
      </w:r>
      <w:r>
        <w:rPr>
          <w:sz w:val="24"/>
        </w:rPr>
        <w:t>and</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horses that were selected for this study had signs of early egg reappearance, thus biasing</w:t>
      </w:r>
      <w:r>
        <w:rPr>
          <w:spacing w:val="-13"/>
          <w:sz w:val="24"/>
        </w:rPr>
        <w:t xml:space="preserve"> </w:t>
      </w:r>
      <w:r>
        <w:rPr>
          <w:sz w:val="24"/>
        </w:rPr>
        <w:t>the</w:t>
      </w:r>
    </w:p>
    <w:p w:rsidR="00957B12" w:rsidRDefault="00957B12">
      <w:pPr>
        <w:rPr>
          <w:sz w:val="24"/>
        </w:rPr>
        <w:sectPr w:rsidR="00957B12">
          <w:pgSz w:w="11910" w:h="16840"/>
          <w:pgMar w:top="1360" w:right="1360" w:bottom="280" w:left="640" w:header="720" w:footer="720" w:gutter="0"/>
          <w:cols w:space="720"/>
        </w:sectPr>
      </w:pPr>
    </w:p>
    <w:p w:rsidR="00957B12" w:rsidRDefault="00A26A28">
      <w:pPr>
        <w:pStyle w:val="ListParagraph"/>
        <w:numPr>
          <w:ilvl w:val="0"/>
          <w:numId w:val="7"/>
        </w:numPr>
        <w:tabs>
          <w:tab w:val="left" w:pos="800"/>
          <w:tab w:val="left" w:pos="801"/>
        </w:tabs>
        <w:spacing w:before="54"/>
        <w:ind w:left="800" w:hanging="699"/>
        <w:jc w:val="left"/>
        <w:rPr>
          <w:sz w:val="24"/>
        </w:rPr>
      </w:pPr>
      <w:r>
        <w:rPr>
          <w:sz w:val="24"/>
        </w:rPr>
        <w:t xml:space="preserve">sample towards horses possibly </w:t>
      </w:r>
      <w:proofErr w:type="spellStart"/>
      <w:r>
        <w:rPr>
          <w:sz w:val="24"/>
        </w:rPr>
        <w:t>harbouring</w:t>
      </w:r>
      <w:proofErr w:type="spellEnd"/>
      <w:r>
        <w:rPr>
          <w:sz w:val="24"/>
        </w:rPr>
        <w:t xml:space="preserve"> </w:t>
      </w:r>
      <w:proofErr w:type="spellStart"/>
      <w:r>
        <w:rPr>
          <w:sz w:val="24"/>
        </w:rPr>
        <w:t>strongyles</w:t>
      </w:r>
      <w:proofErr w:type="spellEnd"/>
      <w:r>
        <w:rPr>
          <w:sz w:val="24"/>
        </w:rPr>
        <w:t xml:space="preserve"> with red</w:t>
      </w:r>
      <w:r>
        <w:rPr>
          <w:sz w:val="24"/>
        </w:rPr>
        <w:t>uced susceptibility</w:t>
      </w:r>
      <w:r>
        <w:rPr>
          <w:spacing w:val="-17"/>
          <w:sz w:val="24"/>
        </w:rPr>
        <w:t xml:space="preserve"> </w:t>
      </w:r>
      <w:r>
        <w:rPr>
          <w:sz w:val="24"/>
        </w:rPr>
        <w:t>to</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spellStart"/>
      <w:proofErr w:type="gramStart"/>
      <w:r>
        <w:rPr>
          <w:sz w:val="24"/>
        </w:rPr>
        <w:t>ivermectin</w:t>
      </w:r>
      <w:proofErr w:type="spellEnd"/>
      <w:proofErr w:type="gramEnd"/>
      <w:r>
        <w:rPr>
          <w:sz w:val="24"/>
        </w:rPr>
        <w:t xml:space="preserve"> or </w:t>
      </w:r>
      <w:proofErr w:type="spellStart"/>
      <w:r>
        <w:rPr>
          <w:sz w:val="24"/>
        </w:rPr>
        <w:t>moxidectin</w:t>
      </w:r>
      <w:proofErr w:type="spellEnd"/>
      <w:r>
        <w:rPr>
          <w:sz w:val="24"/>
        </w:rPr>
        <w:t>. Notwithstanding these limitations, these data provide an</w:t>
      </w:r>
      <w:r>
        <w:rPr>
          <w:spacing w:val="-16"/>
          <w:sz w:val="24"/>
        </w:rPr>
        <w:t xml:space="preserve"> </w:t>
      </w:r>
      <w:r>
        <w:rPr>
          <w:sz w:val="24"/>
        </w:rPr>
        <w:t>insight</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into</w:t>
      </w:r>
      <w:proofErr w:type="gramEnd"/>
      <w:r>
        <w:rPr>
          <w:sz w:val="24"/>
        </w:rPr>
        <w:t xml:space="preserve"> </w:t>
      </w:r>
      <w:proofErr w:type="spellStart"/>
      <w:r>
        <w:rPr>
          <w:sz w:val="24"/>
        </w:rPr>
        <w:t>ivermectin</w:t>
      </w:r>
      <w:proofErr w:type="spellEnd"/>
      <w:r>
        <w:rPr>
          <w:sz w:val="24"/>
        </w:rPr>
        <w:t xml:space="preserve"> and </w:t>
      </w:r>
      <w:proofErr w:type="spellStart"/>
      <w:r>
        <w:rPr>
          <w:sz w:val="24"/>
        </w:rPr>
        <w:t>moxidectin</w:t>
      </w:r>
      <w:proofErr w:type="spellEnd"/>
      <w:r>
        <w:rPr>
          <w:sz w:val="24"/>
        </w:rPr>
        <w:t xml:space="preserve"> efficacy in the field. Further study is required in to</w:t>
      </w:r>
      <w:r>
        <w:rPr>
          <w:spacing w:val="-14"/>
          <w:sz w:val="24"/>
        </w:rPr>
        <w:t xml:space="preserve"> </w:t>
      </w:r>
      <w:r>
        <w:rPr>
          <w:sz w:val="24"/>
        </w:rPr>
        <w:t>define</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current ERP for these drugs and to investigate</w:t>
      </w:r>
      <w:r>
        <w:rPr>
          <w:sz w:val="24"/>
        </w:rPr>
        <w:t xml:space="preserve"> whether using two metrics provide a</w:t>
      </w:r>
      <w:r>
        <w:rPr>
          <w:spacing w:val="-14"/>
          <w:sz w:val="24"/>
        </w:rPr>
        <w:t xml:space="preserve"> </w:t>
      </w:r>
      <w:r>
        <w:rPr>
          <w:sz w:val="24"/>
        </w:rPr>
        <w:t>more</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robust</w:t>
      </w:r>
      <w:proofErr w:type="gramEnd"/>
      <w:r>
        <w:rPr>
          <w:sz w:val="24"/>
        </w:rPr>
        <w:t xml:space="preserve"> measure of ERP.  Lastly, the animals in our study comprised a range of ages.</w:t>
      </w:r>
      <w:r>
        <w:rPr>
          <w:spacing w:val="-15"/>
          <w:sz w:val="24"/>
        </w:rPr>
        <w:t xml:space="preserve"> </w:t>
      </w:r>
      <w:r>
        <w:rPr>
          <w:sz w:val="24"/>
        </w:rPr>
        <w:t>The</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 xml:space="preserve">pharmacokinetics of </w:t>
      </w:r>
      <w:proofErr w:type="spellStart"/>
      <w:r>
        <w:rPr>
          <w:sz w:val="24"/>
        </w:rPr>
        <w:t>anthelmintics</w:t>
      </w:r>
      <w:proofErr w:type="spellEnd"/>
      <w:r>
        <w:rPr>
          <w:sz w:val="24"/>
        </w:rPr>
        <w:t xml:space="preserve"> can differ in younger animals compared to older</w:t>
      </w:r>
      <w:r>
        <w:rPr>
          <w:spacing w:val="-18"/>
          <w:sz w:val="24"/>
        </w:rPr>
        <w:t xml:space="preserve"> </w:t>
      </w:r>
      <w:r>
        <w:rPr>
          <w:sz w:val="24"/>
        </w:rPr>
        <w:t>animals,</w:t>
      </w:r>
    </w:p>
    <w:p w:rsidR="00957B12" w:rsidRDefault="00957B12">
      <w:pPr>
        <w:pStyle w:val="BodyText"/>
        <w:rPr>
          <w:sz w:val="17"/>
        </w:rPr>
      </w:pPr>
    </w:p>
    <w:p w:rsidR="00957B12" w:rsidRDefault="00A26A28">
      <w:pPr>
        <w:pStyle w:val="ListParagraph"/>
        <w:numPr>
          <w:ilvl w:val="0"/>
          <w:numId w:val="7"/>
        </w:numPr>
        <w:tabs>
          <w:tab w:val="left" w:pos="800"/>
          <w:tab w:val="left" w:pos="801"/>
        </w:tabs>
        <w:spacing w:before="70"/>
        <w:ind w:left="800" w:hanging="699"/>
        <w:jc w:val="left"/>
        <w:rPr>
          <w:sz w:val="24"/>
        </w:rPr>
      </w:pPr>
      <w:proofErr w:type="gramStart"/>
      <w:r>
        <w:rPr>
          <w:sz w:val="24"/>
        </w:rPr>
        <w:t>which</w:t>
      </w:r>
      <w:proofErr w:type="gramEnd"/>
      <w:r>
        <w:rPr>
          <w:sz w:val="24"/>
        </w:rPr>
        <w:t xml:space="preserve"> may have influenced our fi</w:t>
      </w:r>
      <w:r>
        <w:rPr>
          <w:sz w:val="24"/>
        </w:rPr>
        <w:t xml:space="preserve">ndings (Gonzalez </w:t>
      </w:r>
      <w:proofErr w:type="spellStart"/>
      <w:r>
        <w:rPr>
          <w:sz w:val="24"/>
        </w:rPr>
        <w:t>Canga</w:t>
      </w:r>
      <w:proofErr w:type="spellEnd"/>
      <w:r>
        <w:rPr>
          <w:sz w:val="24"/>
        </w:rPr>
        <w:t xml:space="preserve"> et al.,</w:t>
      </w:r>
      <w:r>
        <w:rPr>
          <w:spacing w:val="-11"/>
          <w:sz w:val="24"/>
        </w:rPr>
        <w:t xml:space="preserve"> </w:t>
      </w:r>
      <w:r>
        <w:rPr>
          <w:sz w:val="24"/>
        </w:rPr>
        <w:t>2009).</w:t>
      </w:r>
    </w:p>
    <w:p w:rsidR="00957B12" w:rsidRDefault="00957B12">
      <w:pPr>
        <w:pStyle w:val="BodyText"/>
        <w:spacing w:before="7"/>
      </w:pPr>
    </w:p>
    <w:p w:rsidR="00957B12" w:rsidRDefault="00957B12">
      <w:pPr>
        <w:pStyle w:val="ListParagraph"/>
        <w:numPr>
          <w:ilvl w:val="0"/>
          <w:numId w:val="7"/>
        </w:numPr>
        <w:tabs>
          <w:tab w:val="left" w:pos="441"/>
        </w:tabs>
        <w:spacing w:before="0"/>
        <w:ind w:left="440" w:hanging="339"/>
        <w:jc w:val="left"/>
        <w:rPr>
          <w:rFonts w:ascii="Calibri"/>
        </w:rPr>
      </w:pPr>
    </w:p>
    <w:p w:rsidR="00957B12" w:rsidRDefault="00957B12">
      <w:pPr>
        <w:pStyle w:val="BodyText"/>
        <w:spacing w:before="2"/>
        <w:rPr>
          <w:rFonts w:ascii="Calibri"/>
          <w:sz w:val="23"/>
        </w:rPr>
      </w:pPr>
    </w:p>
    <w:p w:rsidR="00957B12" w:rsidRDefault="00957B12">
      <w:pPr>
        <w:pStyle w:val="ListParagraph"/>
        <w:numPr>
          <w:ilvl w:val="0"/>
          <w:numId w:val="7"/>
        </w:numPr>
        <w:tabs>
          <w:tab w:val="left" w:pos="441"/>
        </w:tabs>
        <w:spacing w:before="0"/>
        <w:ind w:left="440" w:hanging="339"/>
        <w:jc w:val="left"/>
        <w:rPr>
          <w:rFonts w:ascii="Calibri"/>
        </w:rPr>
      </w:pPr>
    </w:p>
    <w:p w:rsidR="00957B12" w:rsidRDefault="00957B12">
      <w:pPr>
        <w:pStyle w:val="BodyText"/>
        <w:rPr>
          <w:rFonts w:ascii="Calibri"/>
          <w:sz w:val="16"/>
        </w:rPr>
      </w:pPr>
    </w:p>
    <w:p w:rsidR="00957B12" w:rsidRDefault="00A26A28">
      <w:pPr>
        <w:pStyle w:val="ListParagraph"/>
        <w:numPr>
          <w:ilvl w:val="0"/>
          <w:numId w:val="7"/>
        </w:numPr>
        <w:tabs>
          <w:tab w:val="left" w:pos="1520"/>
          <w:tab w:val="left" w:pos="1521"/>
        </w:tabs>
        <w:ind w:hanging="1419"/>
        <w:jc w:val="left"/>
        <w:rPr>
          <w:sz w:val="24"/>
        </w:rPr>
      </w:pPr>
      <w:r>
        <w:rPr>
          <w:sz w:val="24"/>
        </w:rPr>
        <w:t xml:space="preserve">Our results provide evidence for reduced </w:t>
      </w:r>
      <w:proofErr w:type="spellStart"/>
      <w:r>
        <w:rPr>
          <w:sz w:val="24"/>
        </w:rPr>
        <w:t>strongyle</w:t>
      </w:r>
      <w:proofErr w:type="spellEnd"/>
      <w:r>
        <w:rPr>
          <w:sz w:val="24"/>
        </w:rPr>
        <w:t xml:space="preserve"> ERPs following </w:t>
      </w:r>
      <w:proofErr w:type="spellStart"/>
      <w:r>
        <w:rPr>
          <w:sz w:val="24"/>
        </w:rPr>
        <w:t>ivermectin</w:t>
      </w:r>
      <w:proofErr w:type="spellEnd"/>
      <w:r>
        <w:rPr>
          <w:spacing w:val="-10"/>
          <w:sz w:val="24"/>
        </w:rPr>
        <w:t xml:space="preserve"> </w:t>
      </w:r>
      <w:r>
        <w:rPr>
          <w:sz w:val="24"/>
        </w:rPr>
        <w:t>and</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spellStart"/>
      <w:proofErr w:type="gramStart"/>
      <w:r>
        <w:rPr>
          <w:sz w:val="24"/>
        </w:rPr>
        <w:t>moxidectin</w:t>
      </w:r>
      <w:proofErr w:type="spellEnd"/>
      <w:proofErr w:type="gramEnd"/>
      <w:r>
        <w:rPr>
          <w:sz w:val="24"/>
        </w:rPr>
        <w:t xml:space="preserve"> treatment in UK pleasure horses in the field. This work agrees with other</w:t>
      </w:r>
      <w:r>
        <w:rPr>
          <w:spacing w:val="-17"/>
          <w:sz w:val="24"/>
        </w:rPr>
        <w:t xml:space="preserve"> </w:t>
      </w:r>
      <w:r>
        <w:rPr>
          <w:sz w:val="24"/>
        </w:rPr>
        <w:t>recent</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reports</w:t>
      </w:r>
      <w:proofErr w:type="gramEnd"/>
      <w:r>
        <w:rPr>
          <w:sz w:val="24"/>
        </w:rPr>
        <w:t xml:space="preserve"> of reduced efficacy of these drugs in the</w:t>
      </w:r>
      <w:r>
        <w:rPr>
          <w:spacing w:val="-11"/>
          <w:sz w:val="24"/>
        </w:rPr>
        <w:t xml:space="preserve"> </w:t>
      </w:r>
      <w:r>
        <w:rPr>
          <w:sz w:val="24"/>
        </w:rPr>
        <w:t>UK.</w:t>
      </w:r>
    </w:p>
    <w:p w:rsidR="00957B12" w:rsidRDefault="00957B12">
      <w:pPr>
        <w:pStyle w:val="BodyText"/>
        <w:spacing w:before="1"/>
        <w:rPr>
          <w:sz w:val="25"/>
        </w:rPr>
      </w:pPr>
    </w:p>
    <w:p w:rsidR="00957B12" w:rsidRDefault="00957B12">
      <w:pPr>
        <w:pStyle w:val="ListParagraph"/>
        <w:numPr>
          <w:ilvl w:val="0"/>
          <w:numId w:val="7"/>
        </w:numPr>
        <w:tabs>
          <w:tab w:val="left" w:pos="441"/>
        </w:tabs>
        <w:spacing w:before="0"/>
        <w:ind w:left="440" w:hanging="339"/>
        <w:jc w:val="left"/>
        <w:rPr>
          <w:rFonts w:ascii="Calibri"/>
        </w:rPr>
      </w:pPr>
    </w:p>
    <w:p w:rsidR="00957B12" w:rsidRDefault="00957B12">
      <w:pPr>
        <w:pStyle w:val="BodyText"/>
        <w:rPr>
          <w:rFonts w:ascii="Calibri"/>
          <w:sz w:val="16"/>
        </w:rPr>
      </w:pPr>
    </w:p>
    <w:p w:rsidR="00957B12" w:rsidRDefault="00A26A28">
      <w:pPr>
        <w:pStyle w:val="Heading1"/>
        <w:numPr>
          <w:ilvl w:val="0"/>
          <w:numId w:val="7"/>
        </w:numPr>
        <w:tabs>
          <w:tab w:val="left" w:pos="800"/>
          <w:tab w:val="left" w:pos="801"/>
        </w:tabs>
        <w:spacing w:before="69"/>
        <w:ind w:left="800" w:hanging="699"/>
        <w:jc w:val="left"/>
      </w:pPr>
      <w:r>
        <w:t>Conflict of interest</w:t>
      </w:r>
      <w:r>
        <w:rPr>
          <w:spacing w:val="-11"/>
        </w:rPr>
        <w:t xml:space="preserve"> </w:t>
      </w:r>
      <w:r>
        <w:t>statement</w:t>
      </w:r>
    </w:p>
    <w:p w:rsidR="00957B12" w:rsidRDefault="00957B12">
      <w:pPr>
        <w:pStyle w:val="BodyText"/>
        <w:spacing w:before="11"/>
        <w:rPr>
          <w:b/>
          <w:sz w:val="16"/>
        </w:rPr>
      </w:pPr>
    </w:p>
    <w:p w:rsidR="00957B12" w:rsidRDefault="00A26A28">
      <w:pPr>
        <w:pStyle w:val="ListParagraph"/>
        <w:numPr>
          <w:ilvl w:val="0"/>
          <w:numId w:val="7"/>
        </w:numPr>
        <w:tabs>
          <w:tab w:val="left" w:pos="1520"/>
          <w:tab w:val="left" w:pos="1521"/>
        </w:tabs>
        <w:ind w:hanging="1419"/>
        <w:jc w:val="left"/>
        <w:rPr>
          <w:sz w:val="24"/>
        </w:rPr>
      </w:pPr>
      <w:r>
        <w:rPr>
          <w:sz w:val="24"/>
        </w:rPr>
        <w:t>Neither of the authors has any financial or personal relationships that</w:t>
      </w:r>
      <w:r>
        <w:rPr>
          <w:spacing w:val="-12"/>
          <w:sz w:val="24"/>
        </w:rPr>
        <w:t xml:space="preserve"> </w:t>
      </w:r>
      <w:r>
        <w:rPr>
          <w:sz w:val="24"/>
        </w:rPr>
        <w:t>could</w:t>
      </w:r>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proofErr w:type="gramStart"/>
      <w:r>
        <w:rPr>
          <w:sz w:val="24"/>
        </w:rPr>
        <w:t>inappropriately</w:t>
      </w:r>
      <w:proofErr w:type="gramEnd"/>
      <w:r>
        <w:rPr>
          <w:sz w:val="24"/>
        </w:rPr>
        <w:t xml:space="preserve"> influence or bias the content of the</w:t>
      </w:r>
      <w:r>
        <w:rPr>
          <w:spacing w:val="-10"/>
          <w:sz w:val="24"/>
        </w:rPr>
        <w:t xml:space="preserve"> </w:t>
      </w:r>
      <w:r>
        <w:rPr>
          <w:sz w:val="24"/>
        </w:rPr>
        <w:t>paper.</w:t>
      </w:r>
    </w:p>
    <w:p w:rsidR="00957B12" w:rsidRDefault="00957B12">
      <w:pPr>
        <w:pStyle w:val="BodyText"/>
        <w:spacing w:before="0"/>
        <w:rPr>
          <w:sz w:val="25"/>
        </w:rPr>
      </w:pPr>
    </w:p>
    <w:p w:rsidR="00957B12" w:rsidRDefault="00957B12">
      <w:pPr>
        <w:pStyle w:val="ListParagraph"/>
        <w:numPr>
          <w:ilvl w:val="0"/>
          <w:numId w:val="7"/>
        </w:numPr>
        <w:tabs>
          <w:tab w:val="left" w:pos="441"/>
        </w:tabs>
        <w:spacing w:before="0"/>
        <w:ind w:left="440" w:hanging="339"/>
        <w:jc w:val="left"/>
        <w:rPr>
          <w:rFonts w:ascii="Calibri"/>
        </w:rPr>
      </w:pPr>
    </w:p>
    <w:p w:rsidR="00957B12" w:rsidRDefault="00957B12">
      <w:pPr>
        <w:pStyle w:val="BodyText"/>
        <w:spacing w:before="5"/>
        <w:rPr>
          <w:rFonts w:ascii="Calibri"/>
          <w:sz w:val="16"/>
        </w:rPr>
      </w:pPr>
    </w:p>
    <w:p w:rsidR="00957B12" w:rsidRDefault="00A26A28">
      <w:pPr>
        <w:pStyle w:val="Heading1"/>
        <w:numPr>
          <w:ilvl w:val="0"/>
          <w:numId w:val="7"/>
        </w:numPr>
        <w:tabs>
          <w:tab w:val="left" w:pos="800"/>
          <w:tab w:val="left" w:pos="801"/>
        </w:tabs>
        <w:spacing w:before="69"/>
        <w:ind w:left="800" w:hanging="699"/>
        <w:jc w:val="left"/>
      </w:pPr>
      <w:r>
        <w:t>Acknowledgement</w:t>
      </w:r>
    </w:p>
    <w:p w:rsidR="00957B12" w:rsidRDefault="00957B12">
      <w:pPr>
        <w:pStyle w:val="BodyText"/>
        <w:spacing w:before="10"/>
        <w:rPr>
          <w:b/>
          <w:sz w:val="19"/>
        </w:rPr>
      </w:pPr>
    </w:p>
    <w:p w:rsidR="00957B12" w:rsidRDefault="00A26A28">
      <w:pPr>
        <w:pStyle w:val="ListParagraph"/>
        <w:numPr>
          <w:ilvl w:val="0"/>
          <w:numId w:val="7"/>
        </w:numPr>
        <w:tabs>
          <w:tab w:val="left" w:pos="1520"/>
          <w:tab w:val="left" w:pos="1521"/>
        </w:tabs>
        <w:spacing w:before="0"/>
        <w:ind w:hanging="1419"/>
        <w:jc w:val="left"/>
        <w:rPr>
          <w:sz w:val="16"/>
        </w:rPr>
      </w:pPr>
      <w:r>
        <w:rPr>
          <w:sz w:val="24"/>
        </w:rPr>
        <w:t>EPLA Ltd provided the data for this study. Preliminary data was presented at the</w:t>
      </w:r>
      <w:r>
        <w:rPr>
          <w:spacing w:val="-12"/>
          <w:sz w:val="24"/>
        </w:rPr>
        <w:t xml:space="preserve"> </w:t>
      </w:r>
      <w:r>
        <w:rPr>
          <w:sz w:val="24"/>
        </w:rPr>
        <w:t>11</w:t>
      </w:r>
      <w:proofErr w:type="spellStart"/>
      <w:r>
        <w:rPr>
          <w:position w:val="11"/>
          <w:sz w:val="16"/>
        </w:rPr>
        <w:t>th</w:t>
      </w:r>
      <w:proofErr w:type="spellEnd"/>
    </w:p>
    <w:p w:rsidR="00957B12" w:rsidRDefault="00957B12">
      <w:pPr>
        <w:pStyle w:val="BodyText"/>
        <w:rPr>
          <w:sz w:val="17"/>
        </w:rPr>
      </w:pPr>
    </w:p>
    <w:p w:rsidR="00957B12" w:rsidRDefault="00A26A28">
      <w:pPr>
        <w:pStyle w:val="ListParagraph"/>
        <w:numPr>
          <w:ilvl w:val="0"/>
          <w:numId w:val="7"/>
        </w:numPr>
        <w:tabs>
          <w:tab w:val="left" w:pos="800"/>
          <w:tab w:val="left" w:pos="801"/>
        </w:tabs>
        <w:ind w:left="800" w:hanging="699"/>
        <w:jc w:val="left"/>
        <w:rPr>
          <w:sz w:val="24"/>
        </w:rPr>
      </w:pPr>
      <w:r>
        <w:rPr>
          <w:sz w:val="24"/>
        </w:rPr>
        <w:t>Colic Research Symposium, Dublin, July 7 to10,</w:t>
      </w:r>
      <w:r>
        <w:rPr>
          <w:spacing w:val="-9"/>
          <w:sz w:val="24"/>
        </w:rPr>
        <w:t xml:space="preserve"> </w:t>
      </w:r>
      <w:r>
        <w:rPr>
          <w:sz w:val="24"/>
        </w:rPr>
        <w:t>2014.</w:t>
      </w:r>
    </w:p>
    <w:p w:rsidR="00957B12" w:rsidRDefault="00957B12">
      <w:pPr>
        <w:pStyle w:val="BodyText"/>
        <w:spacing w:before="7"/>
      </w:pPr>
    </w:p>
    <w:p w:rsidR="00957B12" w:rsidRDefault="00957B12">
      <w:pPr>
        <w:pStyle w:val="ListParagraph"/>
        <w:numPr>
          <w:ilvl w:val="0"/>
          <w:numId w:val="7"/>
        </w:numPr>
        <w:tabs>
          <w:tab w:val="left" w:pos="441"/>
        </w:tabs>
        <w:spacing w:before="0"/>
        <w:ind w:left="440" w:hanging="339"/>
        <w:jc w:val="left"/>
        <w:rPr>
          <w:rFonts w:ascii="Calibri"/>
        </w:rPr>
      </w:pPr>
    </w:p>
    <w:p w:rsidR="00957B12" w:rsidRDefault="00957B12">
      <w:pPr>
        <w:pStyle w:val="BodyText"/>
        <w:spacing w:before="9"/>
        <w:rPr>
          <w:rFonts w:ascii="Calibri"/>
          <w:sz w:val="16"/>
        </w:rPr>
      </w:pPr>
    </w:p>
    <w:p w:rsidR="00957B12" w:rsidRDefault="00A26A28">
      <w:pPr>
        <w:pStyle w:val="Heading1"/>
        <w:numPr>
          <w:ilvl w:val="0"/>
          <w:numId w:val="7"/>
        </w:numPr>
        <w:tabs>
          <w:tab w:val="left" w:pos="800"/>
          <w:tab w:val="left" w:pos="801"/>
        </w:tabs>
        <w:spacing w:before="69"/>
        <w:ind w:left="800" w:hanging="699"/>
        <w:jc w:val="left"/>
      </w:pPr>
      <w:r>
        <w:t>References</w:t>
      </w:r>
    </w:p>
    <w:p w:rsidR="00957B12" w:rsidRDefault="00A26A28">
      <w:pPr>
        <w:pStyle w:val="ListParagraph"/>
        <w:numPr>
          <w:ilvl w:val="0"/>
          <w:numId w:val="7"/>
        </w:numPr>
        <w:tabs>
          <w:tab w:val="left" w:pos="1580"/>
          <w:tab w:val="left" w:pos="1581"/>
        </w:tabs>
        <w:spacing w:before="108" w:line="280" w:lineRule="exact"/>
        <w:ind w:left="1580" w:hanging="1479"/>
        <w:jc w:val="left"/>
        <w:rPr>
          <w:sz w:val="24"/>
        </w:rPr>
      </w:pPr>
      <w:proofErr w:type="spellStart"/>
      <w:r>
        <w:rPr>
          <w:sz w:val="24"/>
        </w:rPr>
        <w:t>Boersema</w:t>
      </w:r>
      <w:proofErr w:type="spellEnd"/>
      <w:r>
        <w:rPr>
          <w:sz w:val="24"/>
        </w:rPr>
        <w:t xml:space="preserve">, J.H., </w:t>
      </w:r>
      <w:proofErr w:type="spellStart"/>
      <w:r>
        <w:rPr>
          <w:sz w:val="24"/>
        </w:rPr>
        <w:t>Eysker</w:t>
      </w:r>
      <w:proofErr w:type="spellEnd"/>
      <w:r>
        <w:rPr>
          <w:sz w:val="24"/>
        </w:rPr>
        <w:t>, M., van der Aar, W.M., 1998. The reappearance of</w:t>
      </w:r>
      <w:r>
        <w:rPr>
          <w:spacing w:val="-14"/>
          <w:sz w:val="24"/>
        </w:rPr>
        <w:t xml:space="preserve"> </w:t>
      </w:r>
      <w:proofErr w:type="spellStart"/>
      <w:r>
        <w:rPr>
          <w:sz w:val="24"/>
        </w:rPr>
        <w:t>strongyle</w:t>
      </w:r>
      <w:proofErr w:type="spellEnd"/>
    </w:p>
    <w:p w:rsidR="00957B12" w:rsidRDefault="00A26A28">
      <w:pPr>
        <w:pStyle w:val="ListParagraph"/>
        <w:numPr>
          <w:ilvl w:val="0"/>
          <w:numId w:val="7"/>
        </w:numPr>
        <w:tabs>
          <w:tab w:val="left" w:pos="800"/>
          <w:tab w:val="left" w:pos="801"/>
        </w:tabs>
        <w:spacing w:before="0" w:line="280" w:lineRule="exact"/>
        <w:ind w:left="800" w:hanging="699"/>
        <w:jc w:val="left"/>
        <w:rPr>
          <w:sz w:val="24"/>
        </w:rPr>
      </w:pPr>
      <w:proofErr w:type="gramStart"/>
      <w:r>
        <w:rPr>
          <w:sz w:val="24"/>
        </w:rPr>
        <w:t>eggs</w:t>
      </w:r>
      <w:proofErr w:type="gramEnd"/>
      <w:r>
        <w:rPr>
          <w:sz w:val="24"/>
        </w:rPr>
        <w:t xml:space="preserve"> in the </w:t>
      </w:r>
      <w:proofErr w:type="spellStart"/>
      <w:r>
        <w:rPr>
          <w:sz w:val="24"/>
        </w:rPr>
        <w:t>faeces</w:t>
      </w:r>
      <w:proofErr w:type="spellEnd"/>
      <w:r>
        <w:rPr>
          <w:sz w:val="24"/>
        </w:rPr>
        <w:t xml:space="preserve"> of horses after treatment with </w:t>
      </w:r>
      <w:proofErr w:type="spellStart"/>
      <w:r>
        <w:rPr>
          <w:sz w:val="24"/>
        </w:rPr>
        <w:t>moxidectin</w:t>
      </w:r>
      <w:proofErr w:type="spellEnd"/>
      <w:r>
        <w:rPr>
          <w:sz w:val="24"/>
        </w:rPr>
        <w:t>. Veterinary Quarterly 20,</w:t>
      </w:r>
      <w:r>
        <w:rPr>
          <w:spacing w:val="-15"/>
          <w:sz w:val="24"/>
        </w:rPr>
        <w:t xml:space="preserve"> </w:t>
      </w:r>
      <w:r>
        <w:rPr>
          <w:sz w:val="24"/>
        </w:rPr>
        <w:t>15-17.</w:t>
      </w:r>
    </w:p>
    <w:p w:rsidR="00957B12" w:rsidRDefault="00957B12">
      <w:pPr>
        <w:pStyle w:val="ListParagraph"/>
        <w:numPr>
          <w:ilvl w:val="0"/>
          <w:numId w:val="7"/>
        </w:numPr>
        <w:tabs>
          <w:tab w:val="left" w:pos="441"/>
        </w:tabs>
        <w:spacing w:before="8" w:line="265" w:lineRule="exact"/>
        <w:ind w:left="440" w:hanging="339"/>
        <w:jc w:val="left"/>
        <w:rPr>
          <w:rFonts w:ascii="Calibri"/>
        </w:rPr>
      </w:pPr>
    </w:p>
    <w:p w:rsidR="00957B12" w:rsidRDefault="00A26A28">
      <w:pPr>
        <w:pStyle w:val="ListParagraph"/>
        <w:numPr>
          <w:ilvl w:val="0"/>
          <w:numId w:val="7"/>
        </w:numPr>
        <w:tabs>
          <w:tab w:val="left" w:pos="1520"/>
          <w:tab w:val="left" w:pos="1521"/>
        </w:tabs>
        <w:spacing w:before="0" w:line="276" w:lineRule="exact"/>
        <w:ind w:hanging="1419"/>
        <w:jc w:val="left"/>
        <w:rPr>
          <w:sz w:val="24"/>
        </w:rPr>
      </w:pPr>
      <w:proofErr w:type="spellStart"/>
      <w:r>
        <w:rPr>
          <w:sz w:val="24"/>
        </w:rPr>
        <w:t>Borgsteede</w:t>
      </w:r>
      <w:proofErr w:type="spellEnd"/>
      <w:r>
        <w:rPr>
          <w:sz w:val="24"/>
        </w:rPr>
        <w:t xml:space="preserve">, F.H.M., </w:t>
      </w:r>
      <w:proofErr w:type="spellStart"/>
      <w:r>
        <w:rPr>
          <w:sz w:val="24"/>
        </w:rPr>
        <w:t>Boersma</w:t>
      </w:r>
      <w:proofErr w:type="spellEnd"/>
      <w:r>
        <w:rPr>
          <w:sz w:val="24"/>
        </w:rPr>
        <w:t xml:space="preserve">, J.H., </w:t>
      </w:r>
      <w:proofErr w:type="spellStart"/>
      <w:r>
        <w:rPr>
          <w:sz w:val="24"/>
        </w:rPr>
        <w:t>Gaasenbeek</w:t>
      </w:r>
      <w:proofErr w:type="spellEnd"/>
      <w:r>
        <w:rPr>
          <w:sz w:val="24"/>
        </w:rPr>
        <w:t>, C.P. and Van der Burg, W.P.,</w:t>
      </w:r>
      <w:r>
        <w:rPr>
          <w:spacing w:val="-9"/>
          <w:sz w:val="24"/>
        </w:rPr>
        <w:t xml:space="preserve"> </w:t>
      </w:r>
      <w:r>
        <w:rPr>
          <w:sz w:val="24"/>
        </w:rPr>
        <w:t>1993.</w:t>
      </w:r>
    </w:p>
    <w:p w:rsidR="00957B12" w:rsidRDefault="00A26A28">
      <w:pPr>
        <w:pStyle w:val="ListParagraph"/>
        <w:numPr>
          <w:ilvl w:val="0"/>
          <w:numId w:val="7"/>
        </w:numPr>
        <w:tabs>
          <w:tab w:val="left" w:pos="800"/>
          <w:tab w:val="left" w:pos="801"/>
        </w:tabs>
        <w:spacing w:before="0" w:line="276" w:lineRule="exact"/>
        <w:ind w:left="800" w:hanging="699"/>
        <w:jc w:val="left"/>
        <w:rPr>
          <w:sz w:val="24"/>
        </w:rPr>
      </w:pPr>
      <w:r>
        <w:rPr>
          <w:sz w:val="24"/>
        </w:rPr>
        <w:t xml:space="preserve">The reappearance of eggs in </w:t>
      </w:r>
      <w:proofErr w:type="spellStart"/>
      <w:r>
        <w:rPr>
          <w:sz w:val="24"/>
        </w:rPr>
        <w:t>faeces</w:t>
      </w:r>
      <w:proofErr w:type="spellEnd"/>
      <w:r>
        <w:rPr>
          <w:sz w:val="24"/>
        </w:rPr>
        <w:t xml:space="preserve"> of horses after treatment with </w:t>
      </w:r>
      <w:proofErr w:type="spellStart"/>
      <w:r>
        <w:rPr>
          <w:sz w:val="24"/>
        </w:rPr>
        <w:t>ivermectin</w:t>
      </w:r>
      <w:proofErr w:type="spellEnd"/>
      <w:r>
        <w:rPr>
          <w:sz w:val="24"/>
        </w:rPr>
        <w:t>.</w:t>
      </w:r>
      <w:r>
        <w:rPr>
          <w:spacing w:val="-12"/>
          <w:sz w:val="24"/>
        </w:rPr>
        <w:t xml:space="preserve"> </w:t>
      </w:r>
      <w:r>
        <w:rPr>
          <w:sz w:val="24"/>
        </w:rPr>
        <w:t>V</w:t>
      </w:r>
      <w:r>
        <w:rPr>
          <w:sz w:val="24"/>
        </w:rPr>
        <w:t>eterinary</w:t>
      </w:r>
    </w:p>
    <w:p w:rsidR="00957B12" w:rsidRDefault="00A26A28">
      <w:pPr>
        <w:pStyle w:val="BodyText"/>
        <w:tabs>
          <w:tab w:val="left" w:pos="800"/>
        </w:tabs>
        <w:spacing w:before="0" w:line="280" w:lineRule="exact"/>
        <w:ind w:left="101"/>
      </w:pPr>
      <w:r>
        <w:rPr>
          <w:rFonts w:ascii="Calibri"/>
          <w:sz w:val="22"/>
        </w:rPr>
        <w:t>162</w:t>
      </w:r>
      <w:r>
        <w:rPr>
          <w:rFonts w:ascii="Calibri"/>
          <w:sz w:val="22"/>
        </w:rPr>
        <w:tab/>
      </w:r>
      <w:proofErr w:type="spellStart"/>
      <w:r>
        <w:t>Quaterly</w:t>
      </w:r>
      <w:proofErr w:type="spellEnd"/>
      <w:r>
        <w:t xml:space="preserve"> 15,</w:t>
      </w:r>
      <w:r>
        <w:rPr>
          <w:spacing w:val="-6"/>
        </w:rPr>
        <w:t xml:space="preserve"> </w:t>
      </w:r>
      <w:r>
        <w:t>24-26.</w:t>
      </w:r>
    </w:p>
    <w:p w:rsidR="00957B12" w:rsidRDefault="00A26A28">
      <w:pPr>
        <w:spacing w:before="7"/>
        <w:ind w:left="101"/>
        <w:rPr>
          <w:rFonts w:ascii="Calibri"/>
        </w:rPr>
      </w:pPr>
      <w:r>
        <w:rPr>
          <w:rFonts w:ascii="Calibri"/>
        </w:rPr>
        <w:t>163</w:t>
      </w:r>
    </w:p>
    <w:p w:rsidR="00957B12" w:rsidRDefault="00957B12">
      <w:pPr>
        <w:rPr>
          <w:rFonts w:ascii="Calibri"/>
        </w:rPr>
        <w:sectPr w:rsidR="00957B12">
          <w:pgSz w:w="11910" w:h="16840"/>
          <w:pgMar w:top="1360" w:right="1380" w:bottom="280" w:left="640" w:header="720" w:footer="720" w:gutter="0"/>
          <w:cols w:space="720"/>
        </w:sectPr>
      </w:pPr>
    </w:p>
    <w:p w:rsidR="00957B12" w:rsidRDefault="00A26A28">
      <w:pPr>
        <w:pStyle w:val="ListParagraph"/>
        <w:numPr>
          <w:ilvl w:val="0"/>
          <w:numId w:val="6"/>
        </w:numPr>
        <w:tabs>
          <w:tab w:val="left" w:pos="1520"/>
          <w:tab w:val="left" w:pos="1521"/>
        </w:tabs>
        <w:spacing w:before="54" w:line="280" w:lineRule="exact"/>
        <w:rPr>
          <w:sz w:val="24"/>
        </w:rPr>
      </w:pPr>
      <w:r>
        <w:rPr>
          <w:sz w:val="24"/>
        </w:rPr>
        <w:t xml:space="preserve">Coles, G. C., Jackson, F., </w:t>
      </w:r>
      <w:proofErr w:type="spellStart"/>
      <w:r>
        <w:rPr>
          <w:sz w:val="24"/>
        </w:rPr>
        <w:t>Pomroy</w:t>
      </w:r>
      <w:proofErr w:type="spellEnd"/>
      <w:r>
        <w:rPr>
          <w:sz w:val="24"/>
        </w:rPr>
        <w:t>, W. E., Prichard, R. K., Von</w:t>
      </w:r>
      <w:r>
        <w:rPr>
          <w:spacing w:val="-6"/>
          <w:sz w:val="24"/>
        </w:rPr>
        <w:t xml:space="preserve"> </w:t>
      </w:r>
      <w:r>
        <w:rPr>
          <w:sz w:val="24"/>
        </w:rPr>
        <w:t>Samson-</w:t>
      </w:r>
    </w:p>
    <w:p w:rsidR="00957B12" w:rsidRDefault="00A26A28">
      <w:pPr>
        <w:pStyle w:val="ListParagraph"/>
        <w:numPr>
          <w:ilvl w:val="0"/>
          <w:numId w:val="6"/>
        </w:numPr>
        <w:tabs>
          <w:tab w:val="left" w:pos="800"/>
          <w:tab w:val="left" w:pos="801"/>
        </w:tabs>
        <w:spacing w:before="0" w:line="276" w:lineRule="exact"/>
        <w:ind w:left="800" w:hanging="699"/>
        <w:rPr>
          <w:sz w:val="24"/>
        </w:rPr>
      </w:pPr>
      <w:proofErr w:type="spellStart"/>
      <w:r>
        <w:rPr>
          <w:sz w:val="24"/>
        </w:rPr>
        <w:t>Himmelstjerna</w:t>
      </w:r>
      <w:proofErr w:type="spellEnd"/>
      <w:r>
        <w:rPr>
          <w:sz w:val="24"/>
        </w:rPr>
        <w:t xml:space="preserve">, G., Silvestre, A., Taylor, M. A. and </w:t>
      </w:r>
      <w:proofErr w:type="spellStart"/>
      <w:r>
        <w:rPr>
          <w:sz w:val="24"/>
        </w:rPr>
        <w:t>Vercruysse</w:t>
      </w:r>
      <w:proofErr w:type="spellEnd"/>
      <w:r>
        <w:rPr>
          <w:sz w:val="24"/>
        </w:rPr>
        <w:t>, J., 2006. The detection</w:t>
      </w:r>
      <w:r>
        <w:rPr>
          <w:spacing w:val="-16"/>
          <w:sz w:val="24"/>
        </w:rPr>
        <w:t xml:space="preserve"> </w:t>
      </w:r>
      <w:r>
        <w:rPr>
          <w:sz w:val="24"/>
        </w:rPr>
        <w:t>of</w:t>
      </w:r>
    </w:p>
    <w:p w:rsidR="00957B12" w:rsidRDefault="00A26A28">
      <w:pPr>
        <w:pStyle w:val="ListParagraph"/>
        <w:numPr>
          <w:ilvl w:val="0"/>
          <w:numId w:val="6"/>
        </w:numPr>
        <w:tabs>
          <w:tab w:val="left" w:pos="800"/>
          <w:tab w:val="left" w:pos="801"/>
        </w:tabs>
        <w:spacing w:before="0" w:line="277" w:lineRule="exact"/>
        <w:ind w:left="800" w:hanging="699"/>
        <w:rPr>
          <w:sz w:val="24"/>
        </w:rPr>
      </w:pPr>
      <w:proofErr w:type="gramStart"/>
      <w:r>
        <w:rPr>
          <w:sz w:val="24"/>
        </w:rPr>
        <w:t>anthelmintic</w:t>
      </w:r>
      <w:proofErr w:type="gramEnd"/>
      <w:r>
        <w:rPr>
          <w:sz w:val="24"/>
        </w:rPr>
        <w:t xml:space="preserve"> resistance in nematodes of veterinary importance. Veterinary Parasitology</w:t>
      </w:r>
      <w:r>
        <w:rPr>
          <w:spacing w:val="-22"/>
          <w:sz w:val="24"/>
        </w:rPr>
        <w:t xml:space="preserve"> </w:t>
      </w:r>
      <w:r>
        <w:rPr>
          <w:sz w:val="24"/>
        </w:rPr>
        <w:t>136,</w:t>
      </w:r>
    </w:p>
    <w:p w:rsidR="00957B12" w:rsidRDefault="00A26A28">
      <w:pPr>
        <w:tabs>
          <w:tab w:val="left" w:pos="800"/>
        </w:tabs>
        <w:spacing w:line="281" w:lineRule="exact"/>
        <w:ind w:left="101"/>
        <w:rPr>
          <w:sz w:val="24"/>
        </w:rPr>
      </w:pPr>
      <w:r>
        <w:rPr>
          <w:rFonts w:ascii="Calibri"/>
        </w:rPr>
        <w:t>167</w:t>
      </w:r>
      <w:r>
        <w:rPr>
          <w:rFonts w:ascii="Calibri"/>
        </w:rPr>
        <w:tab/>
      </w:r>
      <w:r>
        <w:rPr>
          <w:sz w:val="24"/>
        </w:rPr>
        <w:t>167-185.</w:t>
      </w:r>
    </w:p>
    <w:p w:rsidR="00957B12" w:rsidRDefault="00A26A28">
      <w:pPr>
        <w:pStyle w:val="ListParagraph"/>
        <w:numPr>
          <w:ilvl w:val="0"/>
          <w:numId w:val="5"/>
        </w:numPr>
        <w:tabs>
          <w:tab w:val="left" w:pos="1520"/>
          <w:tab w:val="left" w:pos="1521"/>
        </w:tabs>
        <w:spacing w:before="189" w:line="280" w:lineRule="exact"/>
        <w:rPr>
          <w:sz w:val="24"/>
        </w:rPr>
      </w:pPr>
      <w:r>
        <w:rPr>
          <w:sz w:val="24"/>
        </w:rPr>
        <w:t xml:space="preserve">Gonzalez </w:t>
      </w:r>
      <w:proofErr w:type="spellStart"/>
      <w:r>
        <w:rPr>
          <w:sz w:val="24"/>
        </w:rPr>
        <w:t>Canga</w:t>
      </w:r>
      <w:proofErr w:type="spellEnd"/>
      <w:r>
        <w:rPr>
          <w:sz w:val="24"/>
        </w:rPr>
        <w:t xml:space="preserve">, A., </w:t>
      </w:r>
      <w:proofErr w:type="spellStart"/>
      <w:r>
        <w:rPr>
          <w:sz w:val="24"/>
        </w:rPr>
        <w:t>Sahagun</w:t>
      </w:r>
      <w:proofErr w:type="spellEnd"/>
      <w:r>
        <w:rPr>
          <w:sz w:val="24"/>
        </w:rPr>
        <w:t xml:space="preserve"> Prieto, A.M., </w:t>
      </w:r>
      <w:proofErr w:type="spellStart"/>
      <w:r>
        <w:rPr>
          <w:sz w:val="24"/>
        </w:rPr>
        <w:t>Diez</w:t>
      </w:r>
      <w:proofErr w:type="spellEnd"/>
      <w:r>
        <w:rPr>
          <w:sz w:val="24"/>
        </w:rPr>
        <w:t xml:space="preserve"> </w:t>
      </w:r>
      <w:proofErr w:type="spellStart"/>
      <w:r>
        <w:rPr>
          <w:sz w:val="24"/>
        </w:rPr>
        <w:t>Liebana</w:t>
      </w:r>
      <w:proofErr w:type="spellEnd"/>
      <w:r>
        <w:rPr>
          <w:sz w:val="24"/>
        </w:rPr>
        <w:t>, M.J., Martinez,</w:t>
      </w:r>
      <w:r>
        <w:rPr>
          <w:spacing w:val="-12"/>
          <w:sz w:val="24"/>
        </w:rPr>
        <w:t xml:space="preserve"> </w:t>
      </w:r>
      <w:r>
        <w:rPr>
          <w:sz w:val="24"/>
        </w:rPr>
        <w:t>N.F.,</w:t>
      </w:r>
    </w:p>
    <w:p w:rsidR="00957B12" w:rsidRDefault="00A26A28">
      <w:pPr>
        <w:pStyle w:val="ListParagraph"/>
        <w:numPr>
          <w:ilvl w:val="0"/>
          <w:numId w:val="5"/>
        </w:numPr>
        <w:tabs>
          <w:tab w:val="left" w:pos="800"/>
          <w:tab w:val="left" w:pos="801"/>
        </w:tabs>
        <w:spacing w:before="0" w:line="277" w:lineRule="exact"/>
        <w:ind w:left="800" w:hanging="699"/>
        <w:rPr>
          <w:sz w:val="24"/>
        </w:rPr>
      </w:pPr>
      <w:r>
        <w:rPr>
          <w:sz w:val="24"/>
        </w:rPr>
        <w:t xml:space="preserve">Vega, M.S. and Garcia </w:t>
      </w:r>
      <w:proofErr w:type="spellStart"/>
      <w:r>
        <w:rPr>
          <w:sz w:val="24"/>
        </w:rPr>
        <w:t>Vieitez</w:t>
      </w:r>
      <w:proofErr w:type="spellEnd"/>
      <w:r>
        <w:rPr>
          <w:sz w:val="24"/>
        </w:rPr>
        <w:t xml:space="preserve">, J.J. 2009. The </w:t>
      </w:r>
      <w:proofErr w:type="spellStart"/>
      <w:r>
        <w:rPr>
          <w:sz w:val="24"/>
        </w:rPr>
        <w:t>pharmacokintetics</w:t>
      </w:r>
      <w:proofErr w:type="spellEnd"/>
      <w:r>
        <w:rPr>
          <w:sz w:val="24"/>
        </w:rPr>
        <w:t xml:space="preserve"> and metab</w:t>
      </w:r>
      <w:r>
        <w:rPr>
          <w:sz w:val="24"/>
        </w:rPr>
        <w:t>olism</w:t>
      </w:r>
      <w:r>
        <w:rPr>
          <w:spacing w:val="-16"/>
          <w:sz w:val="24"/>
        </w:rPr>
        <w:t xml:space="preserve"> </w:t>
      </w:r>
      <w:r>
        <w:rPr>
          <w:sz w:val="24"/>
        </w:rPr>
        <w:t>of</w:t>
      </w:r>
    </w:p>
    <w:p w:rsidR="00957B12" w:rsidRDefault="00A26A28">
      <w:pPr>
        <w:pStyle w:val="ListParagraph"/>
        <w:numPr>
          <w:ilvl w:val="0"/>
          <w:numId w:val="5"/>
        </w:numPr>
        <w:tabs>
          <w:tab w:val="left" w:pos="800"/>
          <w:tab w:val="left" w:pos="801"/>
        </w:tabs>
        <w:spacing w:before="0" w:line="281" w:lineRule="exact"/>
        <w:ind w:left="800" w:hanging="699"/>
        <w:rPr>
          <w:sz w:val="24"/>
        </w:rPr>
      </w:pPr>
      <w:proofErr w:type="spellStart"/>
      <w:proofErr w:type="gramStart"/>
      <w:r>
        <w:rPr>
          <w:sz w:val="24"/>
        </w:rPr>
        <w:t>ivermectin</w:t>
      </w:r>
      <w:proofErr w:type="spellEnd"/>
      <w:proofErr w:type="gramEnd"/>
      <w:r>
        <w:rPr>
          <w:sz w:val="24"/>
        </w:rPr>
        <w:t xml:space="preserve"> in domestic animal species. The Veterinary Journal 179,</w:t>
      </w:r>
      <w:r>
        <w:rPr>
          <w:spacing w:val="-11"/>
          <w:sz w:val="24"/>
        </w:rPr>
        <w:t xml:space="preserve"> </w:t>
      </w:r>
      <w:r>
        <w:rPr>
          <w:sz w:val="24"/>
        </w:rPr>
        <w:t>25-37.</w:t>
      </w:r>
    </w:p>
    <w:p w:rsidR="00957B12" w:rsidRDefault="00A26A28">
      <w:pPr>
        <w:pStyle w:val="ListParagraph"/>
        <w:numPr>
          <w:ilvl w:val="0"/>
          <w:numId w:val="5"/>
        </w:numPr>
        <w:tabs>
          <w:tab w:val="left" w:pos="1520"/>
          <w:tab w:val="left" w:pos="1521"/>
        </w:tabs>
        <w:spacing w:before="192" w:line="280" w:lineRule="exact"/>
        <w:rPr>
          <w:sz w:val="24"/>
        </w:rPr>
      </w:pPr>
      <w:r>
        <w:rPr>
          <w:sz w:val="24"/>
        </w:rPr>
        <w:t>Jacobs, D.E., Hutchinson, M.J., Parker, L. and Gibbons, L.M., 1995.</w:t>
      </w:r>
      <w:r>
        <w:rPr>
          <w:spacing w:val="-10"/>
          <w:sz w:val="24"/>
        </w:rPr>
        <w:t xml:space="preserve"> </w:t>
      </w:r>
      <w:r>
        <w:rPr>
          <w:sz w:val="24"/>
        </w:rPr>
        <w:t>Equine</w:t>
      </w:r>
    </w:p>
    <w:p w:rsidR="00957B12" w:rsidRDefault="00A26A28">
      <w:pPr>
        <w:pStyle w:val="ListParagraph"/>
        <w:numPr>
          <w:ilvl w:val="0"/>
          <w:numId w:val="5"/>
        </w:numPr>
        <w:tabs>
          <w:tab w:val="left" w:pos="800"/>
          <w:tab w:val="left" w:pos="801"/>
        </w:tabs>
        <w:spacing w:before="0" w:line="276" w:lineRule="exact"/>
        <w:ind w:left="800" w:hanging="699"/>
        <w:rPr>
          <w:sz w:val="24"/>
        </w:rPr>
      </w:pPr>
      <w:proofErr w:type="spellStart"/>
      <w:proofErr w:type="gramStart"/>
      <w:r>
        <w:rPr>
          <w:sz w:val="24"/>
        </w:rPr>
        <w:t>cyathostome</w:t>
      </w:r>
      <w:proofErr w:type="spellEnd"/>
      <w:proofErr w:type="gramEnd"/>
      <w:r>
        <w:rPr>
          <w:sz w:val="24"/>
        </w:rPr>
        <w:t xml:space="preserve"> </w:t>
      </w:r>
      <w:proofErr w:type="spellStart"/>
      <w:r>
        <w:rPr>
          <w:sz w:val="24"/>
        </w:rPr>
        <w:t>infection:supression</w:t>
      </w:r>
      <w:proofErr w:type="spellEnd"/>
      <w:r>
        <w:rPr>
          <w:sz w:val="24"/>
        </w:rPr>
        <w:t xml:space="preserve"> of </w:t>
      </w:r>
      <w:proofErr w:type="spellStart"/>
      <w:r>
        <w:rPr>
          <w:sz w:val="24"/>
        </w:rPr>
        <w:t>faecal</w:t>
      </w:r>
      <w:proofErr w:type="spellEnd"/>
      <w:r>
        <w:rPr>
          <w:sz w:val="24"/>
        </w:rPr>
        <w:t xml:space="preserve"> egg output with </w:t>
      </w:r>
      <w:proofErr w:type="spellStart"/>
      <w:r>
        <w:rPr>
          <w:sz w:val="24"/>
        </w:rPr>
        <w:t>moxidectin</w:t>
      </w:r>
      <w:proofErr w:type="spellEnd"/>
      <w:r>
        <w:rPr>
          <w:sz w:val="24"/>
        </w:rPr>
        <w:t>. Veterinary</w:t>
      </w:r>
      <w:r>
        <w:rPr>
          <w:spacing w:val="-18"/>
          <w:sz w:val="24"/>
        </w:rPr>
        <w:t xml:space="preserve"> </w:t>
      </w:r>
      <w:r>
        <w:rPr>
          <w:sz w:val="24"/>
        </w:rPr>
        <w:t>Record</w:t>
      </w:r>
    </w:p>
    <w:p w:rsidR="00957B12" w:rsidRDefault="00A26A28">
      <w:pPr>
        <w:tabs>
          <w:tab w:val="left" w:pos="800"/>
        </w:tabs>
        <w:spacing w:line="280" w:lineRule="exact"/>
        <w:ind w:left="101"/>
        <w:rPr>
          <w:sz w:val="24"/>
        </w:rPr>
      </w:pPr>
      <w:r>
        <w:rPr>
          <w:rFonts w:ascii="Calibri"/>
        </w:rPr>
        <w:t>173</w:t>
      </w:r>
      <w:r>
        <w:rPr>
          <w:rFonts w:ascii="Calibri"/>
        </w:rPr>
        <w:tab/>
      </w:r>
      <w:r>
        <w:rPr>
          <w:sz w:val="24"/>
        </w:rPr>
        <w:t>137, 545.</w:t>
      </w:r>
    </w:p>
    <w:p w:rsidR="00957B12" w:rsidRDefault="00A26A28">
      <w:pPr>
        <w:spacing w:before="8" w:line="265" w:lineRule="exact"/>
        <w:ind w:left="101"/>
        <w:rPr>
          <w:rFonts w:ascii="Calibri"/>
        </w:rPr>
      </w:pPr>
      <w:r>
        <w:rPr>
          <w:rFonts w:ascii="Calibri"/>
        </w:rPr>
        <w:t>174</w:t>
      </w:r>
    </w:p>
    <w:p w:rsidR="00957B12" w:rsidRDefault="00A26A28">
      <w:pPr>
        <w:pStyle w:val="ListParagraph"/>
        <w:numPr>
          <w:ilvl w:val="0"/>
          <w:numId w:val="4"/>
        </w:numPr>
        <w:tabs>
          <w:tab w:val="left" w:pos="1520"/>
          <w:tab w:val="left" w:pos="1521"/>
        </w:tabs>
        <w:spacing w:before="0" w:line="276" w:lineRule="exact"/>
        <w:rPr>
          <w:sz w:val="24"/>
        </w:rPr>
      </w:pPr>
      <w:r>
        <w:rPr>
          <w:sz w:val="24"/>
        </w:rPr>
        <w:t>Larsen, M.L., Ritz, C., Petersen, S.L. and Nielsen, M.K., 2011. Determination</w:t>
      </w:r>
      <w:r>
        <w:rPr>
          <w:spacing w:val="-13"/>
          <w:sz w:val="24"/>
        </w:rPr>
        <w:t xml:space="preserve"> </w:t>
      </w:r>
      <w:r>
        <w:rPr>
          <w:sz w:val="24"/>
        </w:rPr>
        <w:t>of</w:t>
      </w:r>
    </w:p>
    <w:p w:rsidR="00957B12" w:rsidRDefault="00A26A28">
      <w:pPr>
        <w:pStyle w:val="ListParagraph"/>
        <w:numPr>
          <w:ilvl w:val="0"/>
          <w:numId w:val="4"/>
        </w:numPr>
        <w:tabs>
          <w:tab w:val="left" w:pos="800"/>
          <w:tab w:val="left" w:pos="801"/>
        </w:tabs>
        <w:spacing w:before="0" w:line="276" w:lineRule="exact"/>
        <w:ind w:left="800" w:hanging="699"/>
        <w:rPr>
          <w:sz w:val="24"/>
        </w:rPr>
      </w:pPr>
      <w:proofErr w:type="spellStart"/>
      <w:r>
        <w:rPr>
          <w:sz w:val="24"/>
        </w:rPr>
        <w:t>ivermectin</w:t>
      </w:r>
      <w:proofErr w:type="spellEnd"/>
      <w:r>
        <w:rPr>
          <w:sz w:val="24"/>
        </w:rPr>
        <w:t xml:space="preserve"> efficacy against </w:t>
      </w:r>
      <w:proofErr w:type="spellStart"/>
      <w:r>
        <w:rPr>
          <w:sz w:val="24"/>
        </w:rPr>
        <w:t>cyathostomins</w:t>
      </w:r>
      <w:proofErr w:type="spellEnd"/>
      <w:r>
        <w:rPr>
          <w:sz w:val="24"/>
        </w:rPr>
        <w:t xml:space="preserve"> and </w:t>
      </w:r>
      <w:proofErr w:type="spellStart"/>
      <w:r>
        <w:rPr>
          <w:i/>
          <w:sz w:val="24"/>
        </w:rPr>
        <w:t>Parascaris</w:t>
      </w:r>
      <w:proofErr w:type="spellEnd"/>
      <w:r>
        <w:rPr>
          <w:i/>
          <w:sz w:val="24"/>
        </w:rPr>
        <w:t xml:space="preserve"> </w:t>
      </w:r>
      <w:proofErr w:type="spellStart"/>
      <w:r>
        <w:rPr>
          <w:i/>
          <w:sz w:val="24"/>
        </w:rPr>
        <w:t>equorum</w:t>
      </w:r>
      <w:proofErr w:type="spellEnd"/>
      <w:r>
        <w:rPr>
          <w:i/>
          <w:sz w:val="24"/>
        </w:rPr>
        <w:t xml:space="preserve"> </w:t>
      </w:r>
      <w:r>
        <w:rPr>
          <w:sz w:val="24"/>
        </w:rPr>
        <w:t>on horse farms</w:t>
      </w:r>
      <w:r>
        <w:rPr>
          <w:spacing w:val="-11"/>
          <w:sz w:val="24"/>
        </w:rPr>
        <w:t xml:space="preserve"> </w:t>
      </w:r>
      <w:r>
        <w:rPr>
          <w:sz w:val="24"/>
        </w:rPr>
        <w:t>using</w:t>
      </w:r>
    </w:p>
    <w:p w:rsidR="00957B12" w:rsidRDefault="00A26A28">
      <w:pPr>
        <w:pStyle w:val="ListParagraph"/>
        <w:numPr>
          <w:ilvl w:val="0"/>
          <w:numId w:val="4"/>
        </w:numPr>
        <w:tabs>
          <w:tab w:val="left" w:pos="800"/>
          <w:tab w:val="left" w:pos="801"/>
        </w:tabs>
        <w:spacing w:before="0" w:line="280" w:lineRule="exact"/>
        <w:ind w:left="800" w:hanging="699"/>
        <w:rPr>
          <w:sz w:val="24"/>
        </w:rPr>
      </w:pPr>
      <w:proofErr w:type="gramStart"/>
      <w:r>
        <w:rPr>
          <w:sz w:val="24"/>
        </w:rPr>
        <w:t>selective</w:t>
      </w:r>
      <w:proofErr w:type="gramEnd"/>
      <w:r>
        <w:rPr>
          <w:sz w:val="24"/>
        </w:rPr>
        <w:t xml:space="preserve"> therapy. The Veterinary Journal 188,</w:t>
      </w:r>
      <w:r>
        <w:rPr>
          <w:spacing w:val="-7"/>
          <w:sz w:val="24"/>
        </w:rPr>
        <w:t xml:space="preserve"> </w:t>
      </w:r>
      <w:r>
        <w:rPr>
          <w:sz w:val="24"/>
        </w:rPr>
        <w:t>44-47</w:t>
      </w:r>
    </w:p>
    <w:p w:rsidR="00957B12" w:rsidRDefault="00957B12">
      <w:pPr>
        <w:pStyle w:val="ListParagraph"/>
        <w:numPr>
          <w:ilvl w:val="0"/>
          <w:numId w:val="4"/>
        </w:numPr>
        <w:tabs>
          <w:tab w:val="left" w:pos="441"/>
        </w:tabs>
        <w:spacing w:before="7" w:line="265" w:lineRule="exact"/>
        <w:ind w:left="440" w:hanging="339"/>
        <w:rPr>
          <w:rFonts w:ascii="Calibri"/>
        </w:rPr>
      </w:pPr>
    </w:p>
    <w:p w:rsidR="00957B12" w:rsidRDefault="00A26A28">
      <w:pPr>
        <w:pStyle w:val="ListParagraph"/>
        <w:numPr>
          <w:ilvl w:val="0"/>
          <w:numId w:val="4"/>
        </w:numPr>
        <w:tabs>
          <w:tab w:val="left" w:pos="1520"/>
          <w:tab w:val="left" w:pos="1521"/>
        </w:tabs>
        <w:spacing w:before="0" w:line="276" w:lineRule="exact"/>
        <w:rPr>
          <w:sz w:val="24"/>
        </w:rPr>
      </w:pPr>
      <w:r>
        <w:rPr>
          <w:sz w:val="24"/>
        </w:rPr>
        <w:t xml:space="preserve">Lyons, E.T., Tolliver, S.C., </w:t>
      </w:r>
      <w:proofErr w:type="spellStart"/>
      <w:r>
        <w:rPr>
          <w:sz w:val="24"/>
        </w:rPr>
        <w:t>Ionita</w:t>
      </w:r>
      <w:proofErr w:type="spellEnd"/>
      <w:r>
        <w:rPr>
          <w:sz w:val="24"/>
        </w:rPr>
        <w:t xml:space="preserve">, M., </w:t>
      </w:r>
      <w:proofErr w:type="spellStart"/>
      <w:r>
        <w:rPr>
          <w:sz w:val="24"/>
        </w:rPr>
        <w:t>Lewellen</w:t>
      </w:r>
      <w:proofErr w:type="spellEnd"/>
      <w:r>
        <w:rPr>
          <w:sz w:val="24"/>
        </w:rPr>
        <w:t>, A. and Collins, SS., 2008.</w:t>
      </w:r>
      <w:r>
        <w:rPr>
          <w:spacing w:val="-17"/>
          <w:sz w:val="24"/>
        </w:rPr>
        <w:t xml:space="preserve"> </w:t>
      </w:r>
      <w:r>
        <w:rPr>
          <w:sz w:val="24"/>
        </w:rPr>
        <w:t>Field</w:t>
      </w:r>
    </w:p>
    <w:p w:rsidR="00957B12" w:rsidRDefault="00A26A28">
      <w:pPr>
        <w:pStyle w:val="ListParagraph"/>
        <w:numPr>
          <w:ilvl w:val="0"/>
          <w:numId w:val="4"/>
        </w:numPr>
        <w:tabs>
          <w:tab w:val="left" w:pos="800"/>
          <w:tab w:val="left" w:pos="801"/>
        </w:tabs>
        <w:spacing w:before="0" w:line="276" w:lineRule="exact"/>
        <w:ind w:left="800" w:hanging="699"/>
        <w:rPr>
          <w:sz w:val="24"/>
        </w:rPr>
      </w:pPr>
      <w:r>
        <w:rPr>
          <w:sz w:val="24"/>
        </w:rPr>
        <w:t xml:space="preserve">studies indicating reduced activity of </w:t>
      </w:r>
      <w:proofErr w:type="spellStart"/>
      <w:r>
        <w:rPr>
          <w:sz w:val="24"/>
        </w:rPr>
        <w:t>ivermectin</w:t>
      </w:r>
      <w:proofErr w:type="spellEnd"/>
      <w:r>
        <w:rPr>
          <w:sz w:val="24"/>
        </w:rPr>
        <w:t xml:space="preserve"> on small </w:t>
      </w:r>
      <w:proofErr w:type="spellStart"/>
      <w:r>
        <w:rPr>
          <w:sz w:val="24"/>
        </w:rPr>
        <w:t>strongyles</w:t>
      </w:r>
      <w:proofErr w:type="spellEnd"/>
      <w:r>
        <w:rPr>
          <w:sz w:val="24"/>
        </w:rPr>
        <w:t xml:space="preserve"> in horses on a farm</w:t>
      </w:r>
      <w:r>
        <w:rPr>
          <w:spacing w:val="-16"/>
          <w:sz w:val="24"/>
        </w:rPr>
        <w:t xml:space="preserve"> </w:t>
      </w:r>
      <w:r>
        <w:rPr>
          <w:sz w:val="24"/>
        </w:rPr>
        <w:t>in</w:t>
      </w:r>
    </w:p>
    <w:p w:rsidR="00957B12" w:rsidRDefault="00A26A28">
      <w:pPr>
        <w:pStyle w:val="ListParagraph"/>
        <w:numPr>
          <w:ilvl w:val="0"/>
          <w:numId w:val="4"/>
        </w:numPr>
        <w:tabs>
          <w:tab w:val="left" w:pos="800"/>
          <w:tab w:val="left" w:pos="801"/>
        </w:tabs>
        <w:spacing w:before="0" w:line="280" w:lineRule="exact"/>
        <w:ind w:left="800" w:hanging="699"/>
        <w:rPr>
          <w:sz w:val="24"/>
        </w:rPr>
      </w:pPr>
      <w:proofErr w:type="gramStart"/>
      <w:r>
        <w:rPr>
          <w:sz w:val="24"/>
        </w:rPr>
        <w:t>central</w:t>
      </w:r>
      <w:proofErr w:type="gramEnd"/>
      <w:r>
        <w:rPr>
          <w:sz w:val="24"/>
        </w:rPr>
        <w:t xml:space="preserve"> Kentucky. Parasitology Research 103,</w:t>
      </w:r>
      <w:r>
        <w:rPr>
          <w:spacing w:val="-7"/>
          <w:sz w:val="24"/>
        </w:rPr>
        <w:t xml:space="preserve"> </w:t>
      </w:r>
      <w:r>
        <w:rPr>
          <w:sz w:val="24"/>
        </w:rPr>
        <w:t>209-215.</w:t>
      </w:r>
    </w:p>
    <w:p w:rsidR="00957B12" w:rsidRDefault="00957B12">
      <w:pPr>
        <w:pStyle w:val="ListParagraph"/>
        <w:numPr>
          <w:ilvl w:val="0"/>
          <w:numId w:val="4"/>
        </w:numPr>
        <w:tabs>
          <w:tab w:val="left" w:pos="441"/>
        </w:tabs>
        <w:spacing w:before="5" w:line="265" w:lineRule="exact"/>
        <w:ind w:left="440" w:hanging="339"/>
        <w:rPr>
          <w:rFonts w:ascii="Calibri"/>
        </w:rPr>
      </w:pPr>
    </w:p>
    <w:p w:rsidR="00957B12" w:rsidRDefault="00A26A28">
      <w:pPr>
        <w:pStyle w:val="ListParagraph"/>
        <w:numPr>
          <w:ilvl w:val="0"/>
          <w:numId w:val="4"/>
        </w:numPr>
        <w:tabs>
          <w:tab w:val="left" w:pos="1520"/>
          <w:tab w:val="left" w:pos="1521"/>
        </w:tabs>
        <w:spacing w:before="0" w:line="276" w:lineRule="exact"/>
        <w:rPr>
          <w:sz w:val="24"/>
        </w:rPr>
      </w:pPr>
      <w:r>
        <w:rPr>
          <w:sz w:val="24"/>
        </w:rPr>
        <w:t xml:space="preserve">Lyons, E. T., Tolliver, </w:t>
      </w:r>
      <w:r>
        <w:rPr>
          <w:sz w:val="24"/>
        </w:rPr>
        <w:t>S. C. and Collins, S. S., 2011., Reduced activity of</w:t>
      </w:r>
      <w:r>
        <w:rPr>
          <w:spacing w:val="-16"/>
          <w:sz w:val="24"/>
        </w:rPr>
        <w:t xml:space="preserve"> </w:t>
      </w:r>
      <w:proofErr w:type="spellStart"/>
      <w:r>
        <w:rPr>
          <w:sz w:val="24"/>
        </w:rPr>
        <w:t>moxidectin</w:t>
      </w:r>
      <w:proofErr w:type="spellEnd"/>
    </w:p>
    <w:p w:rsidR="00957B12" w:rsidRDefault="00A26A28">
      <w:pPr>
        <w:pStyle w:val="ListParagraph"/>
        <w:numPr>
          <w:ilvl w:val="0"/>
          <w:numId w:val="4"/>
        </w:numPr>
        <w:tabs>
          <w:tab w:val="left" w:pos="800"/>
          <w:tab w:val="left" w:pos="801"/>
        </w:tabs>
        <w:spacing w:before="0" w:line="276" w:lineRule="exact"/>
        <w:ind w:left="800" w:hanging="699"/>
        <w:rPr>
          <w:sz w:val="24"/>
        </w:rPr>
      </w:pPr>
      <w:r>
        <w:rPr>
          <w:sz w:val="24"/>
        </w:rPr>
        <w:t xml:space="preserve">and </w:t>
      </w:r>
      <w:proofErr w:type="spellStart"/>
      <w:r>
        <w:rPr>
          <w:sz w:val="24"/>
        </w:rPr>
        <w:t>ivermectin</w:t>
      </w:r>
      <w:proofErr w:type="spellEnd"/>
      <w:r>
        <w:rPr>
          <w:sz w:val="24"/>
        </w:rPr>
        <w:t xml:space="preserve"> on small </w:t>
      </w:r>
      <w:proofErr w:type="spellStart"/>
      <w:r>
        <w:rPr>
          <w:sz w:val="24"/>
        </w:rPr>
        <w:t>strongyles</w:t>
      </w:r>
      <w:proofErr w:type="spellEnd"/>
      <w:r>
        <w:rPr>
          <w:sz w:val="24"/>
        </w:rPr>
        <w:t xml:space="preserve"> in young horses on a farm (BC) in Central Kentucky</w:t>
      </w:r>
      <w:r>
        <w:rPr>
          <w:spacing w:val="-16"/>
          <w:sz w:val="24"/>
        </w:rPr>
        <w:t xml:space="preserve"> </w:t>
      </w:r>
      <w:r>
        <w:rPr>
          <w:sz w:val="24"/>
        </w:rPr>
        <w:t>in</w:t>
      </w:r>
    </w:p>
    <w:p w:rsidR="00957B12" w:rsidRDefault="00A26A28">
      <w:pPr>
        <w:pStyle w:val="ListParagraph"/>
        <w:numPr>
          <w:ilvl w:val="0"/>
          <w:numId w:val="4"/>
        </w:numPr>
        <w:tabs>
          <w:tab w:val="left" w:pos="800"/>
          <w:tab w:val="left" w:pos="801"/>
        </w:tabs>
        <w:spacing w:before="0" w:line="276" w:lineRule="exact"/>
        <w:ind w:left="800" w:hanging="699"/>
        <w:rPr>
          <w:sz w:val="24"/>
        </w:rPr>
      </w:pPr>
      <w:proofErr w:type="gramStart"/>
      <w:r>
        <w:rPr>
          <w:sz w:val="24"/>
        </w:rPr>
        <w:t>two</w:t>
      </w:r>
      <w:proofErr w:type="gramEnd"/>
      <w:r>
        <w:rPr>
          <w:sz w:val="24"/>
        </w:rPr>
        <w:t xml:space="preserve"> field tests with notes on variable counts of eggs per gram of feces (EPGs).</w:t>
      </w:r>
      <w:r>
        <w:rPr>
          <w:spacing w:val="-13"/>
          <w:sz w:val="24"/>
        </w:rPr>
        <w:t xml:space="preserve"> </w:t>
      </w:r>
      <w:r>
        <w:rPr>
          <w:sz w:val="24"/>
        </w:rPr>
        <w:t>Parasitology</w:t>
      </w:r>
    </w:p>
    <w:p w:rsidR="00957B12" w:rsidRDefault="00A26A28">
      <w:pPr>
        <w:pStyle w:val="BodyText"/>
        <w:tabs>
          <w:tab w:val="left" w:pos="800"/>
        </w:tabs>
        <w:spacing w:before="0" w:line="280" w:lineRule="exact"/>
        <w:ind w:left="101"/>
      </w:pPr>
      <w:r>
        <w:rPr>
          <w:rFonts w:ascii="Calibri"/>
          <w:sz w:val="22"/>
        </w:rPr>
        <w:t>186</w:t>
      </w:r>
      <w:r>
        <w:rPr>
          <w:rFonts w:ascii="Calibri"/>
          <w:sz w:val="22"/>
        </w:rPr>
        <w:tab/>
      </w:r>
      <w:r>
        <w:t>Research 108,</w:t>
      </w:r>
      <w:r>
        <w:rPr>
          <w:spacing w:val="-3"/>
        </w:rPr>
        <w:t xml:space="preserve"> </w:t>
      </w:r>
      <w:r>
        <w:t>1315-1319.</w:t>
      </w:r>
    </w:p>
    <w:p w:rsidR="00957B12" w:rsidRDefault="00A26A28">
      <w:pPr>
        <w:spacing w:before="7" w:line="265" w:lineRule="exact"/>
        <w:ind w:left="101"/>
        <w:rPr>
          <w:rFonts w:ascii="Calibri"/>
        </w:rPr>
      </w:pPr>
      <w:r>
        <w:rPr>
          <w:rFonts w:ascii="Calibri"/>
        </w:rPr>
        <w:t>187</w:t>
      </w:r>
    </w:p>
    <w:p w:rsidR="00957B12" w:rsidRDefault="00A26A28">
      <w:pPr>
        <w:pStyle w:val="ListParagraph"/>
        <w:numPr>
          <w:ilvl w:val="0"/>
          <w:numId w:val="3"/>
        </w:numPr>
        <w:tabs>
          <w:tab w:val="left" w:pos="1520"/>
          <w:tab w:val="left" w:pos="1521"/>
        </w:tabs>
        <w:spacing w:before="0" w:line="276" w:lineRule="exact"/>
        <w:rPr>
          <w:sz w:val="24"/>
        </w:rPr>
      </w:pPr>
      <w:proofErr w:type="spellStart"/>
      <w:r>
        <w:rPr>
          <w:sz w:val="24"/>
        </w:rPr>
        <w:t>Relf</w:t>
      </w:r>
      <w:proofErr w:type="spellEnd"/>
      <w:r>
        <w:rPr>
          <w:sz w:val="24"/>
        </w:rPr>
        <w:t>, V. E., Lester, H.E., Morgan, E.R</w:t>
      </w:r>
      <w:proofErr w:type="gramStart"/>
      <w:r>
        <w:rPr>
          <w:sz w:val="24"/>
        </w:rPr>
        <w:t>,.</w:t>
      </w:r>
      <w:proofErr w:type="gramEnd"/>
      <w:r>
        <w:rPr>
          <w:sz w:val="24"/>
        </w:rPr>
        <w:t xml:space="preserve"> Hodgkinson, J.E. and Matthews, J.B.,</w:t>
      </w:r>
      <w:r>
        <w:rPr>
          <w:spacing w:val="-13"/>
          <w:sz w:val="24"/>
        </w:rPr>
        <w:t xml:space="preserve"> </w:t>
      </w:r>
      <w:r>
        <w:rPr>
          <w:sz w:val="24"/>
        </w:rPr>
        <w:t>2014.</w:t>
      </w:r>
    </w:p>
    <w:p w:rsidR="00957B12" w:rsidRDefault="00A26A28">
      <w:pPr>
        <w:pStyle w:val="ListParagraph"/>
        <w:numPr>
          <w:ilvl w:val="0"/>
          <w:numId w:val="3"/>
        </w:numPr>
        <w:tabs>
          <w:tab w:val="left" w:pos="800"/>
          <w:tab w:val="left" w:pos="801"/>
        </w:tabs>
        <w:spacing w:before="0" w:line="276" w:lineRule="exact"/>
        <w:ind w:left="800" w:hanging="699"/>
        <w:rPr>
          <w:sz w:val="24"/>
        </w:rPr>
      </w:pPr>
      <w:r>
        <w:rPr>
          <w:sz w:val="24"/>
        </w:rPr>
        <w:t>Anthelmintic efficacy on UK Thoroughbred stud farms. International Journal for</w:t>
      </w:r>
      <w:r>
        <w:rPr>
          <w:spacing w:val="-8"/>
          <w:sz w:val="24"/>
        </w:rPr>
        <w:t xml:space="preserve"> </w:t>
      </w:r>
      <w:r>
        <w:rPr>
          <w:sz w:val="24"/>
        </w:rPr>
        <w:t>Parasitology</w:t>
      </w:r>
    </w:p>
    <w:p w:rsidR="00957B12" w:rsidRDefault="00A26A28">
      <w:pPr>
        <w:tabs>
          <w:tab w:val="left" w:pos="800"/>
        </w:tabs>
        <w:spacing w:line="280" w:lineRule="exact"/>
        <w:ind w:left="101"/>
        <w:rPr>
          <w:sz w:val="24"/>
        </w:rPr>
      </w:pPr>
      <w:r>
        <w:rPr>
          <w:rFonts w:ascii="Calibri"/>
        </w:rPr>
        <w:t>190</w:t>
      </w:r>
      <w:r>
        <w:rPr>
          <w:rFonts w:ascii="Calibri"/>
        </w:rPr>
        <w:tab/>
      </w:r>
      <w:r>
        <w:rPr>
          <w:sz w:val="24"/>
        </w:rPr>
        <w:t>44,</w:t>
      </w:r>
      <w:r>
        <w:rPr>
          <w:spacing w:val="-2"/>
          <w:sz w:val="24"/>
        </w:rPr>
        <w:t xml:space="preserve"> </w:t>
      </w:r>
      <w:r>
        <w:rPr>
          <w:sz w:val="24"/>
        </w:rPr>
        <w:t>507-514.</w:t>
      </w:r>
    </w:p>
    <w:p w:rsidR="00957B12" w:rsidRDefault="00A26A28">
      <w:pPr>
        <w:spacing w:before="7" w:line="265" w:lineRule="exact"/>
        <w:ind w:left="101"/>
        <w:rPr>
          <w:rFonts w:ascii="Calibri"/>
        </w:rPr>
      </w:pPr>
      <w:r>
        <w:rPr>
          <w:rFonts w:ascii="Calibri"/>
        </w:rPr>
        <w:t>191</w:t>
      </w:r>
    </w:p>
    <w:p w:rsidR="00957B12" w:rsidRDefault="00A26A28">
      <w:pPr>
        <w:pStyle w:val="ListParagraph"/>
        <w:numPr>
          <w:ilvl w:val="0"/>
          <w:numId w:val="2"/>
        </w:numPr>
        <w:tabs>
          <w:tab w:val="left" w:pos="1520"/>
          <w:tab w:val="left" w:pos="1521"/>
        </w:tabs>
        <w:spacing w:before="0" w:line="276" w:lineRule="exact"/>
        <w:rPr>
          <w:sz w:val="24"/>
        </w:rPr>
      </w:pPr>
      <w:r>
        <w:rPr>
          <w:sz w:val="24"/>
        </w:rPr>
        <w:t>Sangster, N. C., 1999. Pharmac</w:t>
      </w:r>
      <w:r>
        <w:rPr>
          <w:sz w:val="24"/>
        </w:rPr>
        <w:t xml:space="preserve">ology of anthelmintic resistance in </w:t>
      </w:r>
      <w:proofErr w:type="spellStart"/>
      <w:r>
        <w:rPr>
          <w:sz w:val="24"/>
        </w:rPr>
        <w:t>cyathastomes</w:t>
      </w:r>
      <w:proofErr w:type="spellEnd"/>
      <w:r>
        <w:rPr>
          <w:sz w:val="24"/>
        </w:rPr>
        <w:t>:</w:t>
      </w:r>
      <w:r>
        <w:rPr>
          <w:spacing w:val="-13"/>
          <w:sz w:val="24"/>
        </w:rPr>
        <w:t xml:space="preserve"> </w:t>
      </w:r>
      <w:r>
        <w:rPr>
          <w:sz w:val="24"/>
        </w:rPr>
        <w:t>will</w:t>
      </w:r>
    </w:p>
    <w:p w:rsidR="00957B12" w:rsidRDefault="00A26A28">
      <w:pPr>
        <w:pStyle w:val="ListParagraph"/>
        <w:numPr>
          <w:ilvl w:val="0"/>
          <w:numId w:val="2"/>
        </w:numPr>
        <w:tabs>
          <w:tab w:val="left" w:pos="800"/>
          <w:tab w:val="left" w:pos="801"/>
        </w:tabs>
        <w:spacing w:before="0" w:line="280" w:lineRule="exact"/>
        <w:ind w:left="800" w:hanging="699"/>
        <w:rPr>
          <w:sz w:val="24"/>
        </w:rPr>
      </w:pPr>
      <w:proofErr w:type="gramStart"/>
      <w:r>
        <w:rPr>
          <w:sz w:val="24"/>
        </w:rPr>
        <w:t>it</w:t>
      </w:r>
      <w:proofErr w:type="gramEnd"/>
      <w:r>
        <w:rPr>
          <w:sz w:val="24"/>
        </w:rPr>
        <w:t xml:space="preserve"> occur with the </w:t>
      </w:r>
      <w:proofErr w:type="spellStart"/>
      <w:r>
        <w:rPr>
          <w:sz w:val="24"/>
        </w:rPr>
        <w:t>avermectins</w:t>
      </w:r>
      <w:proofErr w:type="spellEnd"/>
      <w:r>
        <w:rPr>
          <w:sz w:val="24"/>
        </w:rPr>
        <w:t>/</w:t>
      </w:r>
      <w:proofErr w:type="spellStart"/>
      <w:r>
        <w:rPr>
          <w:sz w:val="24"/>
        </w:rPr>
        <w:t>milbemycins</w:t>
      </w:r>
      <w:proofErr w:type="spellEnd"/>
      <w:r>
        <w:rPr>
          <w:sz w:val="24"/>
        </w:rPr>
        <w:t>? Veterinary Parasitology 85,</w:t>
      </w:r>
      <w:r>
        <w:rPr>
          <w:spacing w:val="-12"/>
          <w:sz w:val="24"/>
        </w:rPr>
        <w:t xml:space="preserve"> </w:t>
      </w:r>
      <w:r>
        <w:rPr>
          <w:sz w:val="24"/>
        </w:rPr>
        <w:t>189-204.</w:t>
      </w:r>
    </w:p>
    <w:p w:rsidR="00957B12" w:rsidRDefault="00957B12">
      <w:pPr>
        <w:pStyle w:val="ListParagraph"/>
        <w:numPr>
          <w:ilvl w:val="0"/>
          <w:numId w:val="2"/>
        </w:numPr>
        <w:tabs>
          <w:tab w:val="left" w:pos="441"/>
        </w:tabs>
        <w:spacing w:before="7"/>
        <w:ind w:left="440" w:hanging="339"/>
        <w:rPr>
          <w:rFonts w:ascii="Calibri"/>
        </w:rPr>
      </w:pPr>
    </w:p>
    <w:p w:rsidR="00957B12" w:rsidRDefault="00957B12">
      <w:pPr>
        <w:pStyle w:val="ListParagraph"/>
        <w:numPr>
          <w:ilvl w:val="0"/>
          <w:numId w:val="2"/>
        </w:numPr>
        <w:tabs>
          <w:tab w:val="left" w:pos="441"/>
        </w:tabs>
        <w:spacing w:before="10"/>
        <w:ind w:left="440" w:hanging="339"/>
        <w:rPr>
          <w:rFonts w:ascii="Calibri"/>
        </w:rPr>
      </w:pPr>
    </w:p>
    <w:p w:rsidR="00957B12" w:rsidRDefault="00957B12">
      <w:pPr>
        <w:rPr>
          <w:rFonts w:ascii="Calibri"/>
        </w:rPr>
        <w:sectPr w:rsidR="00957B12">
          <w:pgSz w:w="11910" w:h="16840"/>
          <w:pgMar w:top="1360" w:right="1340" w:bottom="280" w:left="640" w:header="720" w:footer="720" w:gutter="0"/>
          <w:cols w:space="720"/>
        </w:sectPr>
      </w:pPr>
    </w:p>
    <w:p w:rsidR="00957B12" w:rsidRDefault="00A26A28">
      <w:pPr>
        <w:pStyle w:val="Heading1"/>
        <w:numPr>
          <w:ilvl w:val="0"/>
          <w:numId w:val="2"/>
        </w:numPr>
        <w:tabs>
          <w:tab w:val="left" w:pos="800"/>
          <w:tab w:val="left" w:pos="801"/>
        </w:tabs>
        <w:ind w:left="800" w:hanging="699"/>
      </w:pPr>
      <w:r>
        <w:t>Table</w:t>
      </w:r>
      <w:r>
        <w:rPr>
          <w:spacing w:val="-2"/>
        </w:rPr>
        <w:t xml:space="preserve"> </w:t>
      </w:r>
      <w:r>
        <w:t>1</w:t>
      </w:r>
    </w:p>
    <w:p w:rsidR="00957B12" w:rsidRDefault="00957B12">
      <w:pPr>
        <w:pStyle w:val="BodyText"/>
        <w:spacing w:before="11"/>
        <w:rPr>
          <w:b/>
          <w:sz w:val="16"/>
        </w:rPr>
      </w:pPr>
    </w:p>
    <w:p w:rsidR="00957B12" w:rsidRDefault="00A26A28">
      <w:pPr>
        <w:pStyle w:val="ListParagraph"/>
        <w:numPr>
          <w:ilvl w:val="0"/>
          <w:numId w:val="2"/>
        </w:numPr>
        <w:tabs>
          <w:tab w:val="left" w:pos="800"/>
          <w:tab w:val="left" w:pos="801"/>
        </w:tabs>
        <w:ind w:left="800" w:hanging="699"/>
        <w:rPr>
          <w:sz w:val="24"/>
        </w:rPr>
      </w:pPr>
      <w:r>
        <w:rPr>
          <w:sz w:val="24"/>
        </w:rPr>
        <w:t xml:space="preserve">Egg reappearance tests at premises level, classified by premises, drug and then by time </w:t>
      </w:r>
      <w:r>
        <w:rPr>
          <w:spacing w:val="52"/>
          <w:sz w:val="24"/>
        </w:rPr>
        <w:t xml:space="preserve"> </w:t>
      </w:r>
      <w:r>
        <w:rPr>
          <w:sz w:val="24"/>
        </w:rPr>
        <w:t>point</w:t>
      </w:r>
    </w:p>
    <w:p w:rsidR="00957B12" w:rsidRDefault="00957B12">
      <w:pPr>
        <w:pStyle w:val="BodyText"/>
        <w:rPr>
          <w:sz w:val="17"/>
        </w:rPr>
      </w:pPr>
    </w:p>
    <w:p w:rsidR="00957B12" w:rsidRDefault="00A26A28">
      <w:pPr>
        <w:pStyle w:val="ListParagraph"/>
        <w:numPr>
          <w:ilvl w:val="0"/>
          <w:numId w:val="2"/>
        </w:numPr>
        <w:tabs>
          <w:tab w:val="left" w:pos="800"/>
          <w:tab w:val="left" w:pos="801"/>
        </w:tabs>
        <w:ind w:left="800" w:hanging="699"/>
        <w:rPr>
          <w:sz w:val="24"/>
        </w:rPr>
      </w:pPr>
      <w:proofErr w:type="gramStart"/>
      <w:r>
        <w:rPr>
          <w:sz w:val="24"/>
        </w:rPr>
        <w:t>post-dosing</w:t>
      </w:r>
      <w:proofErr w:type="gramEnd"/>
      <w:r>
        <w:rPr>
          <w:sz w:val="24"/>
        </w:rPr>
        <w:t>.</w:t>
      </w:r>
    </w:p>
    <w:p w:rsidR="00957B12" w:rsidRDefault="00957B12">
      <w:pPr>
        <w:pStyle w:val="BodyText"/>
        <w:spacing w:before="5"/>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711"/>
        <w:gridCol w:w="1008"/>
        <w:gridCol w:w="1005"/>
        <w:gridCol w:w="989"/>
        <w:gridCol w:w="1096"/>
        <w:gridCol w:w="1343"/>
        <w:gridCol w:w="935"/>
      </w:tblGrid>
      <w:tr w:rsidR="00957B12">
        <w:trPr>
          <w:trHeight w:hRule="exact" w:val="286"/>
        </w:trPr>
        <w:tc>
          <w:tcPr>
            <w:tcW w:w="4951" w:type="dxa"/>
            <w:gridSpan w:val="5"/>
            <w:vMerge w:val="restart"/>
            <w:tcBorders>
              <w:left w:val="nil"/>
              <w:right w:val="nil"/>
            </w:tcBorders>
          </w:tcPr>
          <w:p w:rsidR="00957B12" w:rsidRDefault="00957B12"/>
        </w:tc>
        <w:tc>
          <w:tcPr>
            <w:tcW w:w="1096" w:type="dxa"/>
            <w:tcBorders>
              <w:left w:val="nil"/>
              <w:bottom w:val="nil"/>
              <w:right w:val="nil"/>
            </w:tcBorders>
          </w:tcPr>
          <w:p w:rsidR="00957B12" w:rsidRDefault="00957B12"/>
        </w:tc>
        <w:tc>
          <w:tcPr>
            <w:tcW w:w="1343" w:type="dxa"/>
            <w:tcBorders>
              <w:left w:val="nil"/>
              <w:bottom w:val="nil"/>
              <w:right w:val="nil"/>
            </w:tcBorders>
          </w:tcPr>
          <w:p w:rsidR="00957B12" w:rsidRDefault="00A26A28">
            <w:pPr>
              <w:pStyle w:val="TableParagraph"/>
              <w:spacing w:line="268" w:lineRule="exact"/>
              <w:ind w:left="143" w:right="133"/>
              <w:rPr>
                <w:sz w:val="24"/>
              </w:rPr>
            </w:pPr>
            <w:r>
              <w:rPr>
                <w:sz w:val="24"/>
              </w:rPr>
              <w:t>Difference</w:t>
            </w:r>
          </w:p>
        </w:tc>
        <w:tc>
          <w:tcPr>
            <w:tcW w:w="935" w:type="dxa"/>
            <w:vMerge w:val="restart"/>
            <w:tcBorders>
              <w:left w:val="nil"/>
              <w:right w:val="nil"/>
            </w:tcBorders>
          </w:tcPr>
          <w:p w:rsidR="00957B12" w:rsidRDefault="00957B12"/>
        </w:tc>
      </w:tr>
      <w:tr w:rsidR="00957B12">
        <w:trPr>
          <w:trHeight w:hRule="exact" w:val="276"/>
        </w:trPr>
        <w:tc>
          <w:tcPr>
            <w:tcW w:w="4951" w:type="dxa"/>
            <w:gridSpan w:val="5"/>
            <w:vMerge/>
            <w:tcBorders>
              <w:left w:val="nil"/>
              <w:bottom w:val="nil"/>
              <w:right w:val="nil"/>
            </w:tcBorders>
          </w:tcPr>
          <w:p w:rsidR="00957B12" w:rsidRDefault="00957B12"/>
        </w:tc>
        <w:tc>
          <w:tcPr>
            <w:tcW w:w="1096" w:type="dxa"/>
            <w:tcBorders>
              <w:top w:val="nil"/>
              <w:left w:val="nil"/>
              <w:bottom w:val="nil"/>
              <w:right w:val="nil"/>
            </w:tcBorders>
          </w:tcPr>
          <w:p w:rsidR="00957B12" w:rsidRDefault="00A26A28">
            <w:pPr>
              <w:pStyle w:val="TableParagraph"/>
              <w:spacing w:line="263" w:lineRule="exact"/>
              <w:ind w:left="151" w:right="143"/>
              <w:rPr>
                <w:sz w:val="24"/>
              </w:rPr>
            </w:pPr>
            <w:r>
              <w:rPr>
                <w:sz w:val="24"/>
              </w:rPr>
              <w:t>Time</w:t>
            </w:r>
          </w:p>
        </w:tc>
        <w:tc>
          <w:tcPr>
            <w:tcW w:w="1343" w:type="dxa"/>
            <w:tcBorders>
              <w:top w:val="nil"/>
              <w:left w:val="nil"/>
              <w:bottom w:val="nil"/>
              <w:right w:val="nil"/>
            </w:tcBorders>
          </w:tcPr>
          <w:p w:rsidR="00957B12" w:rsidRDefault="00A26A28">
            <w:pPr>
              <w:pStyle w:val="TableParagraph"/>
              <w:spacing w:line="263" w:lineRule="exact"/>
              <w:ind w:left="142" w:right="133"/>
              <w:rPr>
                <w:sz w:val="24"/>
              </w:rPr>
            </w:pPr>
            <w:r>
              <w:rPr>
                <w:sz w:val="24"/>
              </w:rPr>
              <w:t>between</w:t>
            </w:r>
          </w:p>
        </w:tc>
        <w:tc>
          <w:tcPr>
            <w:tcW w:w="935" w:type="dxa"/>
            <w:vMerge/>
            <w:tcBorders>
              <w:left w:val="nil"/>
              <w:bottom w:val="nil"/>
              <w:right w:val="nil"/>
            </w:tcBorders>
          </w:tcPr>
          <w:p w:rsidR="00957B12" w:rsidRDefault="00957B12"/>
        </w:tc>
      </w:tr>
      <w:tr w:rsidR="00957B12">
        <w:trPr>
          <w:trHeight w:hRule="exact" w:val="276"/>
        </w:trPr>
        <w:tc>
          <w:tcPr>
            <w:tcW w:w="1238" w:type="dxa"/>
            <w:tcBorders>
              <w:top w:val="nil"/>
              <w:left w:val="nil"/>
              <w:bottom w:val="nil"/>
              <w:right w:val="nil"/>
            </w:tcBorders>
          </w:tcPr>
          <w:p w:rsidR="00957B12" w:rsidRDefault="00957B12"/>
        </w:tc>
        <w:tc>
          <w:tcPr>
            <w:tcW w:w="711" w:type="dxa"/>
            <w:tcBorders>
              <w:top w:val="nil"/>
              <w:left w:val="nil"/>
              <w:bottom w:val="nil"/>
              <w:right w:val="nil"/>
            </w:tcBorders>
          </w:tcPr>
          <w:p w:rsidR="00957B12" w:rsidRDefault="00957B12"/>
        </w:tc>
        <w:tc>
          <w:tcPr>
            <w:tcW w:w="1008" w:type="dxa"/>
            <w:tcBorders>
              <w:top w:val="nil"/>
              <w:left w:val="nil"/>
              <w:bottom w:val="nil"/>
              <w:right w:val="nil"/>
            </w:tcBorders>
          </w:tcPr>
          <w:p w:rsidR="00957B12" w:rsidRDefault="00957B12"/>
        </w:tc>
        <w:tc>
          <w:tcPr>
            <w:tcW w:w="1005" w:type="dxa"/>
            <w:tcBorders>
              <w:top w:val="nil"/>
              <w:left w:val="nil"/>
              <w:bottom w:val="nil"/>
              <w:right w:val="nil"/>
            </w:tcBorders>
          </w:tcPr>
          <w:p w:rsidR="00957B12" w:rsidRDefault="00A26A28">
            <w:pPr>
              <w:pStyle w:val="TableParagraph"/>
              <w:spacing w:line="263" w:lineRule="exact"/>
              <w:ind w:left="164" w:right="119"/>
              <w:rPr>
                <w:sz w:val="24"/>
              </w:rPr>
            </w:pPr>
            <w:r>
              <w:rPr>
                <w:sz w:val="24"/>
              </w:rPr>
              <w:t>Pre</w:t>
            </w:r>
          </w:p>
        </w:tc>
        <w:tc>
          <w:tcPr>
            <w:tcW w:w="989" w:type="dxa"/>
            <w:tcBorders>
              <w:top w:val="nil"/>
              <w:left w:val="nil"/>
              <w:bottom w:val="nil"/>
              <w:right w:val="nil"/>
            </w:tcBorders>
          </w:tcPr>
          <w:p w:rsidR="00957B12" w:rsidRDefault="00A26A28">
            <w:pPr>
              <w:pStyle w:val="TableParagraph"/>
              <w:spacing w:line="263" w:lineRule="exact"/>
              <w:ind w:left="120" w:right="148"/>
              <w:rPr>
                <w:sz w:val="24"/>
              </w:rPr>
            </w:pPr>
            <w:r>
              <w:rPr>
                <w:sz w:val="24"/>
              </w:rPr>
              <w:t>Post</w:t>
            </w:r>
          </w:p>
        </w:tc>
        <w:tc>
          <w:tcPr>
            <w:tcW w:w="1096" w:type="dxa"/>
            <w:tcBorders>
              <w:top w:val="nil"/>
              <w:left w:val="nil"/>
              <w:bottom w:val="nil"/>
              <w:right w:val="nil"/>
            </w:tcBorders>
          </w:tcPr>
          <w:p w:rsidR="00957B12" w:rsidRDefault="00A26A28">
            <w:pPr>
              <w:pStyle w:val="TableParagraph"/>
              <w:spacing w:line="263" w:lineRule="exact"/>
              <w:ind w:left="151" w:right="144"/>
              <w:rPr>
                <w:sz w:val="24"/>
              </w:rPr>
            </w:pPr>
            <w:r>
              <w:rPr>
                <w:sz w:val="24"/>
              </w:rPr>
              <w:t>post</w:t>
            </w:r>
          </w:p>
        </w:tc>
        <w:tc>
          <w:tcPr>
            <w:tcW w:w="1343" w:type="dxa"/>
            <w:tcBorders>
              <w:top w:val="nil"/>
              <w:left w:val="nil"/>
              <w:bottom w:val="nil"/>
              <w:right w:val="nil"/>
            </w:tcBorders>
          </w:tcPr>
          <w:p w:rsidR="00957B12" w:rsidRDefault="00A26A28">
            <w:pPr>
              <w:pStyle w:val="TableParagraph"/>
              <w:spacing w:line="263" w:lineRule="exact"/>
              <w:ind w:left="143" w:right="131"/>
              <w:rPr>
                <w:sz w:val="24"/>
              </w:rPr>
            </w:pPr>
            <w:r>
              <w:rPr>
                <w:sz w:val="24"/>
              </w:rPr>
              <w:t>pre- and</w:t>
            </w:r>
          </w:p>
        </w:tc>
        <w:tc>
          <w:tcPr>
            <w:tcW w:w="935" w:type="dxa"/>
            <w:tcBorders>
              <w:top w:val="nil"/>
              <w:left w:val="nil"/>
              <w:bottom w:val="nil"/>
              <w:right w:val="nil"/>
            </w:tcBorders>
          </w:tcPr>
          <w:p w:rsidR="00957B12" w:rsidRDefault="00A26A28">
            <w:pPr>
              <w:pStyle w:val="TableParagraph"/>
              <w:spacing w:line="263" w:lineRule="exact"/>
              <w:ind w:right="206"/>
              <w:jc w:val="right"/>
              <w:rPr>
                <w:sz w:val="24"/>
              </w:rPr>
            </w:pPr>
            <w:r>
              <w:rPr>
                <w:sz w:val="24"/>
              </w:rPr>
              <w:t>Mean</w:t>
            </w:r>
          </w:p>
        </w:tc>
      </w:tr>
      <w:tr w:rsidR="00957B12">
        <w:trPr>
          <w:trHeight w:hRule="exact" w:val="276"/>
        </w:trPr>
        <w:tc>
          <w:tcPr>
            <w:tcW w:w="1238" w:type="dxa"/>
            <w:tcBorders>
              <w:top w:val="nil"/>
              <w:left w:val="nil"/>
              <w:bottom w:val="nil"/>
              <w:right w:val="nil"/>
            </w:tcBorders>
          </w:tcPr>
          <w:p w:rsidR="00957B12" w:rsidRDefault="00957B12"/>
        </w:tc>
        <w:tc>
          <w:tcPr>
            <w:tcW w:w="711" w:type="dxa"/>
            <w:tcBorders>
              <w:top w:val="nil"/>
              <w:left w:val="nil"/>
              <w:bottom w:val="nil"/>
              <w:right w:val="nil"/>
            </w:tcBorders>
          </w:tcPr>
          <w:p w:rsidR="00957B12" w:rsidRDefault="00957B12"/>
        </w:tc>
        <w:tc>
          <w:tcPr>
            <w:tcW w:w="1008" w:type="dxa"/>
            <w:tcBorders>
              <w:top w:val="nil"/>
              <w:left w:val="nil"/>
              <w:bottom w:val="nil"/>
              <w:right w:val="nil"/>
            </w:tcBorders>
          </w:tcPr>
          <w:p w:rsidR="00957B12" w:rsidRDefault="00957B12"/>
        </w:tc>
        <w:tc>
          <w:tcPr>
            <w:tcW w:w="1005" w:type="dxa"/>
            <w:tcBorders>
              <w:top w:val="nil"/>
              <w:left w:val="nil"/>
              <w:bottom w:val="nil"/>
              <w:right w:val="nil"/>
            </w:tcBorders>
          </w:tcPr>
          <w:p w:rsidR="00957B12" w:rsidRDefault="00A26A28">
            <w:pPr>
              <w:pStyle w:val="TableParagraph"/>
              <w:spacing w:line="263" w:lineRule="exact"/>
              <w:ind w:left="162" w:right="119"/>
              <w:rPr>
                <w:sz w:val="24"/>
              </w:rPr>
            </w:pPr>
            <w:r>
              <w:rPr>
                <w:sz w:val="24"/>
              </w:rPr>
              <w:t>FEC</w:t>
            </w:r>
          </w:p>
        </w:tc>
        <w:tc>
          <w:tcPr>
            <w:tcW w:w="989" w:type="dxa"/>
            <w:tcBorders>
              <w:top w:val="nil"/>
              <w:left w:val="nil"/>
              <w:bottom w:val="nil"/>
              <w:right w:val="nil"/>
            </w:tcBorders>
          </w:tcPr>
          <w:p w:rsidR="00957B12" w:rsidRDefault="00A26A28">
            <w:pPr>
              <w:pStyle w:val="TableParagraph"/>
              <w:spacing w:line="263" w:lineRule="exact"/>
              <w:ind w:left="120" w:right="148"/>
              <w:rPr>
                <w:sz w:val="24"/>
              </w:rPr>
            </w:pPr>
            <w:r>
              <w:rPr>
                <w:sz w:val="24"/>
              </w:rPr>
              <w:t>FEC</w:t>
            </w:r>
          </w:p>
        </w:tc>
        <w:tc>
          <w:tcPr>
            <w:tcW w:w="1096" w:type="dxa"/>
            <w:tcBorders>
              <w:top w:val="nil"/>
              <w:left w:val="nil"/>
              <w:bottom w:val="nil"/>
              <w:right w:val="nil"/>
            </w:tcBorders>
          </w:tcPr>
          <w:p w:rsidR="00957B12" w:rsidRDefault="00A26A28">
            <w:pPr>
              <w:pStyle w:val="TableParagraph"/>
              <w:spacing w:line="263" w:lineRule="exact"/>
              <w:ind w:left="151" w:right="144"/>
              <w:rPr>
                <w:sz w:val="24"/>
              </w:rPr>
            </w:pPr>
            <w:r>
              <w:rPr>
                <w:sz w:val="24"/>
              </w:rPr>
              <w:t>dosing</w:t>
            </w:r>
          </w:p>
        </w:tc>
        <w:tc>
          <w:tcPr>
            <w:tcW w:w="1343" w:type="dxa"/>
            <w:tcBorders>
              <w:top w:val="nil"/>
              <w:left w:val="nil"/>
              <w:bottom w:val="nil"/>
              <w:right w:val="nil"/>
            </w:tcBorders>
          </w:tcPr>
          <w:p w:rsidR="00957B12" w:rsidRDefault="00A26A28">
            <w:pPr>
              <w:pStyle w:val="TableParagraph"/>
              <w:spacing w:line="263" w:lineRule="exact"/>
              <w:ind w:left="143" w:right="130"/>
              <w:rPr>
                <w:sz w:val="24"/>
              </w:rPr>
            </w:pPr>
            <w:r>
              <w:rPr>
                <w:sz w:val="24"/>
              </w:rPr>
              <w:t>post-dose</w:t>
            </w:r>
          </w:p>
        </w:tc>
        <w:tc>
          <w:tcPr>
            <w:tcW w:w="935" w:type="dxa"/>
            <w:tcBorders>
              <w:top w:val="nil"/>
              <w:left w:val="nil"/>
              <w:bottom w:val="nil"/>
              <w:right w:val="nil"/>
            </w:tcBorders>
          </w:tcPr>
          <w:p w:rsidR="00957B12" w:rsidRDefault="00A26A28">
            <w:pPr>
              <w:pStyle w:val="TableParagraph"/>
              <w:spacing w:line="263" w:lineRule="exact"/>
              <w:ind w:right="179"/>
              <w:jc w:val="right"/>
              <w:rPr>
                <w:sz w:val="24"/>
              </w:rPr>
            </w:pPr>
            <w:r>
              <w:rPr>
                <w:sz w:val="24"/>
              </w:rPr>
              <w:t>FECR</w:t>
            </w:r>
          </w:p>
        </w:tc>
      </w:tr>
      <w:tr w:rsidR="00957B12">
        <w:trPr>
          <w:trHeight w:hRule="exact" w:val="276"/>
        </w:trPr>
        <w:tc>
          <w:tcPr>
            <w:tcW w:w="1238" w:type="dxa"/>
            <w:tcBorders>
              <w:top w:val="nil"/>
              <w:left w:val="nil"/>
              <w:right w:val="nil"/>
            </w:tcBorders>
          </w:tcPr>
          <w:p w:rsidR="00957B12" w:rsidRDefault="00A26A28">
            <w:pPr>
              <w:pStyle w:val="TableParagraph"/>
              <w:spacing w:line="263" w:lineRule="exact"/>
              <w:ind w:left="88" w:right="242"/>
              <w:rPr>
                <w:sz w:val="24"/>
              </w:rPr>
            </w:pPr>
            <w:r>
              <w:rPr>
                <w:sz w:val="24"/>
              </w:rPr>
              <w:t>Premises</w:t>
            </w:r>
          </w:p>
        </w:tc>
        <w:tc>
          <w:tcPr>
            <w:tcW w:w="711" w:type="dxa"/>
            <w:tcBorders>
              <w:top w:val="nil"/>
              <w:left w:val="nil"/>
              <w:right w:val="nil"/>
            </w:tcBorders>
          </w:tcPr>
          <w:p w:rsidR="00957B12" w:rsidRDefault="00A26A28">
            <w:pPr>
              <w:pStyle w:val="TableParagraph"/>
              <w:spacing w:line="263" w:lineRule="exact"/>
              <w:ind w:left="264"/>
              <w:jc w:val="left"/>
              <w:rPr>
                <w:i/>
                <w:sz w:val="24"/>
              </w:rPr>
            </w:pPr>
            <w:r>
              <w:rPr>
                <w:i/>
                <w:sz w:val="24"/>
              </w:rPr>
              <w:t>n</w:t>
            </w:r>
          </w:p>
        </w:tc>
        <w:tc>
          <w:tcPr>
            <w:tcW w:w="1008" w:type="dxa"/>
            <w:tcBorders>
              <w:top w:val="nil"/>
              <w:left w:val="nil"/>
              <w:right w:val="nil"/>
            </w:tcBorders>
          </w:tcPr>
          <w:p w:rsidR="00957B12" w:rsidRDefault="00A26A28">
            <w:pPr>
              <w:pStyle w:val="TableParagraph"/>
              <w:spacing w:line="263" w:lineRule="exact"/>
              <w:ind w:right="185"/>
              <w:jc w:val="right"/>
              <w:rPr>
                <w:sz w:val="24"/>
              </w:rPr>
            </w:pPr>
            <w:r>
              <w:rPr>
                <w:w w:val="95"/>
                <w:sz w:val="24"/>
              </w:rPr>
              <w:t>Drug</w:t>
            </w:r>
          </w:p>
        </w:tc>
        <w:tc>
          <w:tcPr>
            <w:tcW w:w="1005" w:type="dxa"/>
            <w:tcBorders>
              <w:top w:val="nil"/>
              <w:left w:val="nil"/>
              <w:right w:val="nil"/>
            </w:tcBorders>
          </w:tcPr>
          <w:p w:rsidR="00957B12" w:rsidRDefault="00A26A28">
            <w:pPr>
              <w:pStyle w:val="TableParagraph"/>
              <w:spacing w:line="263" w:lineRule="exact"/>
              <w:ind w:left="166" w:right="119"/>
              <w:rPr>
                <w:sz w:val="24"/>
              </w:rPr>
            </w:pPr>
            <w:r>
              <w:rPr>
                <w:sz w:val="24"/>
              </w:rPr>
              <w:t>(mean)</w:t>
            </w:r>
          </w:p>
        </w:tc>
        <w:tc>
          <w:tcPr>
            <w:tcW w:w="989" w:type="dxa"/>
            <w:tcBorders>
              <w:top w:val="nil"/>
              <w:left w:val="nil"/>
              <w:right w:val="nil"/>
            </w:tcBorders>
          </w:tcPr>
          <w:p w:rsidR="00957B12" w:rsidRDefault="00A26A28">
            <w:pPr>
              <w:pStyle w:val="TableParagraph"/>
              <w:spacing w:line="263" w:lineRule="exact"/>
              <w:ind w:left="120" w:right="149"/>
              <w:rPr>
                <w:sz w:val="24"/>
              </w:rPr>
            </w:pPr>
            <w:r>
              <w:rPr>
                <w:sz w:val="24"/>
              </w:rPr>
              <w:t>(mean)</w:t>
            </w:r>
          </w:p>
        </w:tc>
        <w:tc>
          <w:tcPr>
            <w:tcW w:w="1096" w:type="dxa"/>
            <w:tcBorders>
              <w:top w:val="nil"/>
              <w:left w:val="nil"/>
              <w:right w:val="nil"/>
            </w:tcBorders>
          </w:tcPr>
          <w:p w:rsidR="00957B12" w:rsidRDefault="00A26A28">
            <w:pPr>
              <w:pStyle w:val="TableParagraph"/>
              <w:spacing w:line="263" w:lineRule="exact"/>
              <w:ind w:left="151" w:right="145"/>
              <w:rPr>
                <w:sz w:val="24"/>
              </w:rPr>
            </w:pPr>
            <w:r>
              <w:rPr>
                <w:sz w:val="24"/>
              </w:rPr>
              <w:t>(weeks)</w:t>
            </w:r>
          </w:p>
        </w:tc>
        <w:tc>
          <w:tcPr>
            <w:tcW w:w="1343" w:type="dxa"/>
            <w:tcBorders>
              <w:top w:val="nil"/>
              <w:left w:val="nil"/>
              <w:right w:val="nil"/>
            </w:tcBorders>
          </w:tcPr>
          <w:p w:rsidR="00957B12" w:rsidRDefault="00A26A28">
            <w:pPr>
              <w:pStyle w:val="TableParagraph"/>
              <w:spacing w:line="263" w:lineRule="exact"/>
              <w:ind w:left="143" w:right="133"/>
              <w:rPr>
                <w:sz w:val="24"/>
              </w:rPr>
            </w:pPr>
            <w:r>
              <w:rPr>
                <w:sz w:val="24"/>
              </w:rPr>
              <w:t>FECs (%)</w:t>
            </w:r>
          </w:p>
        </w:tc>
        <w:tc>
          <w:tcPr>
            <w:tcW w:w="935" w:type="dxa"/>
            <w:tcBorders>
              <w:top w:val="nil"/>
              <w:left w:val="nil"/>
              <w:right w:val="nil"/>
            </w:tcBorders>
          </w:tcPr>
          <w:p w:rsidR="00957B12" w:rsidRDefault="00A26A28">
            <w:pPr>
              <w:pStyle w:val="TableParagraph"/>
              <w:spacing w:line="263" w:lineRule="exact"/>
              <w:ind w:left="274"/>
              <w:jc w:val="left"/>
              <w:rPr>
                <w:sz w:val="24"/>
              </w:rPr>
            </w:pPr>
            <w:r>
              <w:rPr>
                <w:sz w:val="24"/>
              </w:rPr>
              <w:t>(%)</w:t>
            </w:r>
          </w:p>
        </w:tc>
      </w:tr>
      <w:tr w:rsidR="00957B12">
        <w:trPr>
          <w:trHeight w:hRule="exact" w:val="322"/>
        </w:trPr>
        <w:tc>
          <w:tcPr>
            <w:tcW w:w="1238" w:type="dxa"/>
            <w:tcBorders>
              <w:left w:val="nil"/>
              <w:bottom w:val="nil"/>
              <w:right w:val="nil"/>
            </w:tcBorders>
          </w:tcPr>
          <w:p w:rsidR="00957B12" w:rsidRDefault="00A26A28">
            <w:pPr>
              <w:pStyle w:val="TableParagraph"/>
              <w:spacing w:before="16"/>
              <w:ind w:right="156"/>
              <w:rPr>
                <w:sz w:val="24"/>
              </w:rPr>
            </w:pPr>
            <w:r>
              <w:rPr>
                <w:sz w:val="24"/>
              </w:rPr>
              <w:t>1</w:t>
            </w:r>
          </w:p>
        </w:tc>
        <w:tc>
          <w:tcPr>
            <w:tcW w:w="711" w:type="dxa"/>
            <w:tcBorders>
              <w:left w:val="nil"/>
              <w:bottom w:val="nil"/>
              <w:right w:val="nil"/>
            </w:tcBorders>
          </w:tcPr>
          <w:p w:rsidR="00957B12" w:rsidRDefault="00A26A28">
            <w:pPr>
              <w:pStyle w:val="TableParagraph"/>
              <w:spacing w:before="16"/>
              <w:ind w:left="264"/>
              <w:jc w:val="left"/>
              <w:rPr>
                <w:sz w:val="24"/>
              </w:rPr>
            </w:pPr>
            <w:r>
              <w:rPr>
                <w:sz w:val="24"/>
              </w:rPr>
              <w:t>3</w:t>
            </w:r>
          </w:p>
        </w:tc>
        <w:tc>
          <w:tcPr>
            <w:tcW w:w="1008" w:type="dxa"/>
            <w:tcBorders>
              <w:left w:val="nil"/>
              <w:bottom w:val="nil"/>
              <w:right w:val="nil"/>
            </w:tcBorders>
          </w:tcPr>
          <w:p w:rsidR="00957B12" w:rsidRDefault="00A26A28">
            <w:pPr>
              <w:pStyle w:val="TableParagraph"/>
              <w:spacing w:before="16"/>
              <w:ind w:right="206"/>
              <w:jc w:val="right"/>
              <w:rPr>
                <w:sz w:val="24"/>
              </w:rPr>
            </w:pPr>
            <w:proofErr w:type="spellStart"/>
            <w:r>
              <w:rPr>
                <w:w w:val="95"/>
                <w:sz w:val="24"/>
              </w:rPr>
              <w:t>Mox</w:t>
            </w:r>
            <w:proofErr w:type="spellEnd"/>
          </w:p>
        </w:tc>
        <w:tc>
          <w:tcPr>
            <w:tcW w:w="1005" w:type="dxa"/>
            <w:tcBorders>
              <w:left w:val="nil"/>
              <w:bottom w:val="nil"/>
              <w:right w:val="nil"/>
            </w:tcBorders>
          </w:tcPr>
          <w:p w:rsidR="00957B12" w:rsidRDefault="00A26A28">
            <w:pPr>
              <w:pStyle w:val="TableParagraph"/>
              <w:spacing w:before="16"/>
              <w:ind w:left="165" w:right="119"/>
              <w:rPr>
                <w:sz w:val="24"/>
              </w:rPr>
            </w:pPr>
            <w:r>
              <w:rPr>
                <w:sz w:val="24"/>
              </w:rPr>
              <w:t>375</w:t>
            </w:r>
          </w:p>
        </w:tc>
        <w:tc>
          <w:tcPr>
            <w:tcW w:w="989" w:type="dxa"/>
            <w:tcBorders>
              <w:left w:val="nil"/>
              <w:bottom w:val="nil"/>
              <w:right w:val="nil"/>
            </w:tcBorders>
          </w:tcPr>
          <w:p w:rsidR="00957B12" w:rsidRDefault="00A26A28">
            <w:pPr>
              <w:pStyle w:val="TableParagraph"/>
              <w:spacing w:before="16"/>
              <w:ind w:left="120" w:right="145"/>
              <w:rPr>
                <w:sz w:val="24"/>
              </w:rPr>
            </w:pPr>
            <w:r>
              <w:rPr>
                <w:sz w:val="24"/>
              </w:rPr>
              <w:t>50</w:t>
            </w:r>
          </w:p>
        </w:tc>
        <w:tc>
          <w:tcPr>
            <w:tcW w:w="1096" w:type="dxa"/>
            <w:tcBorders>
              <w:left w:val="nil"/>
              <w:bottom w:val="nil"/>
              <w:right w:val="nil"/>
            </w:tcBorders>
          </w:tcPr>
          <w:p w:rsidR="00957B12" w:rsidRDefault="00A26A28">
            <w:pPr>
              <w:pStyle w:val="TableParagraph"/>
              <w:spacing w:before="16"/>
              <w:ind w:left="150" w:right="145"/>
              <w:rPr>
                <w:sz w:val="24"/>
              </w:rPr>
            </w:pPr>
            <w:r>
              <w:rPr>
                <w:sz w:val="24"/>
              </w:rPr>
              <w:t>13</w:t>
            </w:r>
          </w:p>
        </w:tc>
        <w:tc>
          <w:tcPr>
            <w:tcW w:w="1343" w:type="dxa"/>
            <w:tcBorders>
              <w:left w:val="nil"/>
              <w:bottom w:val="nil"/>
              <w:right w:val="nil"/>
            </w:tcBorders>
          </w:tcPr>
          <w:p w:rsidR="00957B12" w:rsidRDefault="00A26A28">
            <w:pPr>
              <w:pStyle w:val="TableParagraph"/>
              <w:spacing w:line="293" w:lineRule="exact"/>
              <w:ind w:left="142" w:right="133"/>
              <w:rPr>
                <w:sz w:val="16"/>
              </w:rPr>
            </w:pPr>
            <w:r>
              <w:rPr>
                <w:sz w:val="24"/>
              </w:rPr>
              <w:t>13</w:t>
            </w:r>
            <w:r>
              <w:rPr>
                <w:position w:val="11"/>
                <w:sz w:val="16"/>
              </w:rPr>
              <w:t>a</w:t>
            </w:r>
          </w:p>
        </w:tc>
        <w:tc>
          <w:tcPr>
            <w:tcW w:w="935" w:type="dxa"/>
            <w:tcBorders>
              <w:left w:val="nil"/>
              <w:bottom w:val="nil"/>
              <w:right w:val="nil"/>
            </w:tcBorders>
          </w:tcPr>
          <w:p w:rsidR="00957B12" w:rsidRDefault="00A26A28">
            <w:pPr>
              <w:pStyle w:val="TableParagraph"/>
              <w:spacing w:line="293" w:lineRule="exact"/>
              <w:ind w:left="298"/>
              <w:jc w:val="left"/>
              <w:rPr>
                <w:sz w:val="16"/>
              </w:rPr>
            </w:pPr>
            <w:r>
              <w:rPr>
                <w:sz w:val="24"/>
              </w:rPr>
              <w:t>87</w:t>
            </w:r>
            <w:r>
              <w:rPr>
                <w:position w:val="11"/>
                <w:sz w:val="16"/>
              </w:rPr>
              <w:t>a</w:t>
            </w:r>
          </w:p>
        </w:tc>
      </w:tr>
      <w:tr w:rsidR="00957B12">
        <w:trPr>
          <w:trHeight w:hRule="exact" w:val="277"/>
        </w:trPr>
        <w:tc>
          <w:tcPr>
            <w:tcW w:w="1238" w:type="dxa"/>
            <w:tcBorders>
              <w:top w:val="nil"/>
              <w:left w:val="nil"/>
              <w:bottom w:val="nil"/>
              <w:right w:val="nil"/>
            </w:tcBorders>
          </w:tcPr>
          <w:p w:rsidR="00957B12" w:rsidRDefault="00A26A28">
            <w:pPr>
              <w:pStyle w:val="TableParagraph"/>
              <w:spacing w:line="275" w:lineRule="exact"/>
              <w:ind w:right="156"/>
              <w:rPr>
                <w:sz w:val="24"/>
              </w:rPr>
            </w:pPr>
            <w:r>
              <w:rPr>
                <w:sz w:val="24"/>
              </w:rPr>
              <w:t>2</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line="275" w:lineRule="exact"/>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350</w:t>
            </w:r>
          </w:p>
        </w:tc>
        <w:tc>
          <w:tcPr>
            <w:tcW w:w="989" w:type="dxa"/>
            <w:tcBorders>
              <w:top w:val="nil"/>
              <w:left w:val="nil"/>
              <w:bottom w:val="nil"/>
              <w:right w:val="nil"/>
            </w:tcBorders>
          </w:tcPr>
          <w:p w:rsidR="00957B12" w:rsidRDefault="00A26A28">
            <w:pPr>
              <w:pStyle w:val="TableParagraph"/>
              <w:spacing w:line="275" w:lineRule="exact"/>
              <w:ind w:right="25"/>
              <w:rPr>
                <w:sz w:val="24"/>
              </w:rPr>
            </w:pPr>
            <w:r>
              <w:rPr>
                <w:sz w:val="24"/>
              </w:rPr>
              <w:t>0</w:t>
            </w:r>
          </w:p>
        </w:tc>
        <w:tc>
          <w:tcPr>
            <w:tcW w:w="1096" w:type="dxa"/>
            <w:tcBorders>
              <w:top w:val="nil"/>
              <w:left w:val="nil"/>
              <w:bottom w:val="nil"/>
              <w:right w:val="nil"/>
            </w:tcBorders>
          </w:tcPr>
          <w:p w:rsidR="00957B12" w:rsidRDefault="00A26A28">
            <w:pPr>
              <w:pStyle w:val="TableParagraph"/>
              <w:spacing w:line="275" w:lineRule="exact"/>
              <w:ind w:left="150" w:right="145"/>
              <w:rPr>
                <w:sz w:val="24"/>
              </w:rPr>
            </w:pPr>
            <w:r>
              <w:rPr>
                <w:sz w:val="24"/>
              </w:rPr>
              <w:t>13</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0</w:t>
            </w:r>
          </w:p>
        </w:tc>
        <w:tc>
          <w:tcPr>
            <w:tcW w:w="935" w:type="dxa"/>
            <w:tcBorders>
              <w:top w:val="nil"/>
              <w:left w:val="nil"/>
              <w:bottom w:val="nil"/>
              <w:right w:val="nil"/>
            </w:tcBorders>
          </w:tcPr>
          <w:p w:rsidR="00957B12" w:rsidRDefault="00A26A28">
            <w:pPr>
              <w:pStyle w:val="TableParagraph"/>
              <w:spacing w:line="275" w:lineRule="exact"/>
              <w:ind w:left="274"/>
              <w:jc w:val="left"/>
              <w:rPr>
                <w:sz w:val="24"/>
              </w:rPr>
            </w:pPr>
            <w:r>
              <w:rPr>
                <w:sz w:val="24"/>
              </w:rPr>
              <w:t>100</w:t>
            </w:r>
          </w:p>
        </w:tc>
      </w:tr>
      <w:tr w:rsidR="00957B12">
        <w:trPr>
          <w:trHeight w:hRule="exact" w:val="323"/>
        </w:trPr>
        <w:tc>
          <w:tcPr>
            <w:tcW w:w="1238" w:type="dxa"/>
            <w:tcBorders>
              <w:top w:val="nil"/>
              <w:left w:val="nil"/>
              <w:bottom w:val="nil"/>
              <w:right w:val="nil"/>
            </w:tcBorders>
          </w:tcPr>
          <w:p w:rsidR="00957B12" w:rsidRDefault="00A26A28">
            <w:pPr>
              <w:pStyle w:val="TableParagraph"/>
              <w:spacing w:before="22"/>
              <w:ind w:right="156"/>
              <w:rPr>
                <w:sz w:val="24"/>
              </w:rPr>
            </w:pPr>
            <w:r>
              <w:rPr>
                <w:sz w:val="24"/>
              </w:rPr>
              <w:t>3</w:t>
            </w:r>
          </w:p>
        </w:tc>
        <w:tc>
          <w:tcPr>
            <w:tcW w:w="711" w:type="dxa"/>
            <w:tcBorders>
              <w:top w:val="nil"/>
              <w:left w:val="nil"/>
              <w:bottom w:val="nil"/>
              <w:right w:val="nil"/>
            </w:tcBorders>
          </w:tcPr>
          <w:p w:rsidR="00957B12" w:rsidRDefault="00A26A28">
            <w:pPr>
              <w:pStyle w:val="TableParagraph"/>
              <w:spacing w:before="22"/>
              <w:ind w:left="264"/>
              <w:jc w:val="left"/>
              <w:rPr>
                <w:sz w:val="24"/>
              </w:rPr>
            </w:pPr>
            <w:r>
              <w:rPr>
                <w:sz w:val="24"/>
              </w:rPr>
              <w:t>3</w:t>
            </w:r>
          </w:p>
        </w:tc>
        <w:tc>
          <w:tcPr>
            <w:tcW w:w="1008" w:type="dxa"/>
            <w:tcBorders>
              <w:top w:val="nil"/>
              <w:left w:val="nil"/>
              <w:bottom w:val="nil"/>
              <w:right w:val="nil"/>
            </w:tcBorders>
          </w:tcPr>
          <w:p w:rsidR="00957B12" w:rsidRDefault="00A26A28">
            <w:pPr>
              <w:pStyle w:val="TableParagraph"/>
              <w:spacing w:before="22"/>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before="22"/>
              <w:ind w:left="165" w:right="119"/>
              <w:rPr>
                <w:sz w:val="24"/>
              </w:rPr>
            </w:pPr>
            <w:r>
              <w:rPr>
                <w:sz w:val="24"/>
              </w:rPr>
              <w:t>408</w:t>
            </w:r>
          </w:p>
        </w:tc>
        <w:tc>
          <w:tcPr>
            <w:tcW w:w="989" w:type="dxa"/>
            <w:tcBorders>
              <w:top w:val="nil"/>
              <w:left w:val="nil"/>
              <w:bottom w:val="nil"/>
              <w:right w:val="nil"/>
            </w:tcBorders>
          </w:tcPr>
          <w:p w:rsidR="00957B12" w:rsidRDefault="00A26A28">
            <w:pPr>
              <w:pStyle w:val="TableParagraph"/>
              <w:spacing w:before="22"/>
              <w:ind w:left="120" w:right="145"/>
              <w:rPr>
                <w:sz w:val="24"/>
              </w:rPr>
            </w:pPr>
            <w:r>
              <w:rPr>
                <w:sz w:val="24"/>
              </w:rPr>
              <w:t>267</w:t>
            </w:r>
          </w:p>
        </w:tc>
        <w:tc>
          <w:tcPr>
            <w:tcW w:w="1096" w:type="dxa"/>
            <w:tcBorders>
              <w:top w:val="nil"/>
              <w:left w:val="nil"/>
              <w:bottom w:val="nil"/>
              <w:right w:val="nil"/>
            </w:tcBorders>
          </w:tcPr>
          <w:p w:rsidR="00957B12" w:rsidRDefault="00A26A28">
            <w:pPr>
              <w:pStyle w:val="TableParagraph"/>
              <w:spacing w:before="22"/>
              <w:ind w:left="150" w:right="145"/>
              <w:rPr>
                <w:sz w:val="24"/>
              </w:rPr>
            </w:pPr>
            <w:r>
              <w:rPr>
                <w:sz w:val="24"/>
              </w:rPr>
              <w:t>13</w:t>
            </w:r>
          </w:p>
        </w:tc>
        <w:tc>
          <w:tcPr>
            <w:tcW w:w="1343" w:type="dxa"/>
            <w:tcBorders>
              <w:top w:val="nil"/>
              <w:left w:val="nil"/>
              <w:bottom w:val="nil"/>
              <w:right w:val="nil"/>
            </w:tcBorders>
          </w:tcPr>
          <w:p w:rsidR="00957B12" w:rsidRDefault="00A26A28">
            <w:pPr>
              <w:pStyle w:val="TableParagraph"/>
              <w:spacing w:line="298" w:lineRule="exact"/>
              <w:ind w:left="142" w:right="133"/>
              <w:rPr>
                <w:sz w:val="16"/>
              </w:rPr>
            </w:pPr>
            <w:r>
              <w:rPr>
                <w:sz w:val="24"/>
              </w:rPr>
              <w:t>65</w:t>
            </w:r>
            <w:r>
              <w:rPr>
                <w:position w:val="11"/>
                <w:sz w:val="16"/>
              </w:rPr>
              <w:t>a</w:t>
            </w:r>
          </w:p>
        </w:tc>
        <w:tc>
          <w:tcPr>
            <w:tcW w:w="935" w:type="dxa"/>
            <w:tcBorders>
              <w:top w:val="nil"/>
              <w:left w:val="nil"/>
              <w:bottom w:val="nil"/>
              <w:right w:val="nil"/>
            </w:tcBorders>
          </w:tcPr>
          <w:p w:rsidR="00957B12" w:rsidRDefault="00A26A28">
            <w:pPr>
              <w:pStyle w:val="TableParagraph"/>
              <w:spacing w:line="298" w:lineRule="exact"/>
              <w:ind w:left="298"/>
              <w:jc w:val="left"/>
              <w:rPr>
                <w:sz w:val="16"/>
              </w:rPr>
            </w:pPr>
            <w:r>
              <w:rPr>
                <w:sz w:val="24"/>
              </w:rPr>
              <w:t>35</w:t>
            </w:r>
            <w:r>
              <w:rPr>
                <w:position w:val="11"/>
                <w:sz w:val="16"/>
              </w:rPr>
              <w:t>a</w:t>
            </w:r>
          </w:p>
        </w:tc>
      </w:tr>
      <w:tr w:rsidR="00957B12">
        <w:trPr>
          <w:trHeight w:hRule="exact" w:val="300"/>
        </w:trPr>
        <w:tc>
          <w:tcPr>
            <w:tcW w:w="1238" w:type="dxa"/>
            <w:tcBorders>
              <w:top w:val="nil"/>
              <w:left w:val="nil"/>
              <w:bottom w:val="nil"/>
              <w:right w:val="nil"/>
            </w:tcBorders>
          </w:tcPr>
          <w:p w:rsidR="00957B12" w:rsidRDefault="00A26A28">
            <w:pPr>
              <w:pStyle w:val="TableParagraph"/>
              <w:spacing w:line="275" w:lineRule="exact"/>
              <w:ind w:right="156"/>
              <w:rPr>
                <w:sz w:val="24"/>
              </w:rPr>
            </w:pPr>
            <w:r>
              <w:rPr>
                <w:sz w:val="24"/>
              </w:rPr>
              <w:t>4</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4</w:t>
            </w:r>
          </w:p>
        </w:tc>
        <w:tc>
          <w:tcPr>
            <w:tcW w:w="1008" w:type="dxa"/>
            <w:tcBorders>
              <w:top w:val="nil"/>
              <w:left w:val="nil"/>
              <w:bottom w:val="nil"/>
              <w:right w:val="nil"/>
            </w:tcBorders>
          </w:tcPr>
          <w:p w:rsidR="00957B12" w:rsidRDefault="00A26A28">
            <w:pPr>
              <w:pStyle w:val="TableParagraph"/>
              <w:spacing w:line="275" w:lineRule="exact"/>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344</w:t>
            </w:r>
          </w:p>
        </w:tc>
        <w:tc>
          <w:tcPr>
            <w:tcW w:w="989" w:type="dxa"/>
            <w:tcBorders>
              <w:top w:val="nil"/>
              <w:left w:val="nil"/>
              <w:bottom w:val="nil"/>
              <w:right w:val="nil"/>
            </w:tcBorders>
          </w:tcPr>
          <w:p w:rsidR="00957B12" w:rsidRDefault="00A26A28">
            <w:pPr>
              <w:pStyle w:val="TableParagraph"/>
              <w:spacing w:line="275" w:lineRule="exact"/>
              <w:ind w:left="120" w:right="145"/>
              <w:rPr>
                <w:sz w:val="24"/>
              </w:rPr>
            </w:pPr>
            <w:r>
              <w:rPr>
                <w:sz w:val="24"/>
              </w:rPr>
              <w:t>13</w:t>
            </w:r>
          </w:p>
        </w:tc>
        <w:tc>
          <w:tcPr>
            <w:tcW w:w="1096" w:type="dxa"/>
            <w:tcBorders>
              <w:top w:val="nil"/>
              <w:left w:val="nil"/>
              <w:bottom w:val="nil"/>
              <w:right w:val="nil"/>
            </w:tcBorders>
          </w:tcPr>
          <w:p w:rsidR="00957B12" w:rsidRDefault="00A26A28">
            <w:pPr>
              <w:pStyle w:val="TableParagraph"/>
              <w:spacing w:line="275" w:lineRule="exact"/>
              <w:ind w:left="150" w:right="145"/>
              <w:rPr>
                <w:sz w:val="24"/>
              </w:rPr>
            </w:pPr>
            <w:r>
              <w:rPr>
                <w:sz w:val="24"/>
              </w:rPr>
              <w:t>10</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4</w:t>
            </w:r>
          </w:p>
        </w:tc>
        <w:tc>
          <w:tcPr>
            <w:tcW w:w="935" w:type="dxa"/>
            <w:tcBorders>
              <w:top w:val="nil"/>
              <w:left w:val="nil"/>
              <w:bottom w:val="nil"/>
              <w:right w:val="nil"/>
            </w:tcBorders>
          </w:tcPr>
          <w:p w:rsidR="00957B12" w:rsidRDefault="00A26A28">
            <w:pPr>
              <w:pStyle w:val="TableParagraph"/>
              <w:spacing w:line="275" w:lineRule="exact"/>
              <w:ind w:left="315" w:right="338"/>
              <w:rPr>
                <w:sz w:val="24"/>
              </w:rPr>
            </w:pPr>
            <w:r>
              <w:rPr>
                <w:sz w:val="24"/>
              </w:rPr>
              <w:t>96</w:t>
            </w:r>
          </w:p>
        </w:tc>
      </w:tr>
      <w:tr w:rsidR="00957B12">
        <w:trPr>
          <w:trHeight w:hRule="exact" w:val="277"/>
        </w:trPr>
        <w:tc>
          <w:tcPr>
            <w:tcW w:w="1238" w:type="dxa"/>
            <w:tcBorders>
              <w:top w:val="nil"/>
              <w:left w:val="nil"/>
              <w:bottom w:val="nil"/>
              <w:right w:val="nil"/>
            </w:tcBorders>
          </w:tcPr>
          <w:p w:rsidR="00957B12" w:rsidRDefault="00A26A28">
            <w:pPr>
              <w:pStyle w:val="TableParagraph"/>
              <w:spacing w:line="275" w:lineRule="exact"/>
              <w:ind w:right="156"/>
              <w:rPr>
                <w:sz w:val="24"/>
              </w:rPr>
            </w:pPr>
            <w:r>
              <w:rPr>
                <w:sz w:val="24"/>
              </w:rPr>
              <w:t>5</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line="275" w:lineRule="exact"/>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238</w:t>
            </w:r>
          </w:p>
        </w:tc>
        <w:tc>
          <w:tcPr>
            <w:tcW w:w="989" w:type="dxa"/>
            <w:tcBorders>
              <w:top w:val="nil"/>
              <w:left w:val="nil"/>
              <w:bottom w:val="nil"/>
              <w:right w:val="nil"/>
            </w:tcBorders>
          </w:tcPr>
          <w:p w:rsidR="00957B12" w:rsidRDefault="00A26A28">
            <w:pPr>
              <w:pStyle w:val="TableParagraph"/>
              <w:spacing w:line="275" w:lineRule="exact"/>
              <w:ind w:right="25"/>
              <w:rPr>
                <w:sz w:val="24"/>
              </w:rPr>
            </w:pPr>
            <w:r>
              <w:rPr>
                <w:sz w:val="24"/>
              </w:rPr>
              <w:t>0</w:t>
            </w:r>
          </w:p>
        </w:tc>
        <w:tc>
          <w:tcPr>
            <w:tcW w:w="1096" w:type="dxa"/>
            <w:tcBorders>
              <w:top w:val="nil"/>
              <w:left w:val="nil"/>
              <w:bottom w:val="nil"/>
              <w:right w:val="nil"/>
            </w:tcBorders>
          </w:tcPr>
          <w:p w:rsidR="00957B12" w:rsidRDefault="00A26A28">
            <w:pPr>
              <w:pStyle w:val="TableParagraph"/>
              <w:spacing w:line="275" w:lineRule="exact"/>
              <w:ind w:left="150" w:right="145"/>
              <w:rPr>
                <w:sz w:val="24"/>
              </w:rPr>
            </w:pPr>
            <w:r>
              <w:rPr>
                <w:sz w:val="24"/>
              </w:rPr>
              <w:t>13</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0</w:t>
            </w:r>
          </w:p>
        </w:tc>
        <w:tc>
          <w:tcPr>
            <w:tcW w:w="935" w:type="dxa"/>
            <w:tcBorders>
              <w:top w:val="nil"/>
              <w:left w:val="nil"/>
              <w:bottom w:val="nil"/>
              <w:right w:val="nil"/>
            </w:tcBorders>
          </w:tcPr>
          <w:p w:rsidR="00957B12" w:rsidRDefault="00A26A28">
            <w:pPr>
              <w:pStyle w:val="TableParagraph"/>
              <w:spacing w:line="275" w:lineRule="exact"/>
              <w:ind w:left="274"/>
              <w:jc w:val="left"/>
              <w:rPr>
                <w:sz w:val="24"/>
              </w:rPr>
            </w:pPr>
            <w:r>
              <w:rPr>
                <w:sz w:val="24"/>
              </w:rPr>
              <w:t>100</w:t>
            </w:r>
          </w:p>
        </w:tc>
      </w:tr>
      <w:tr w:rsidR="00957B12">
        <w:trPr>
          <w:trHeight w:hRule="exact" w:val="323"/>
        </w:trPr>
        <w:tc>
          <w:tcPr>
            <w:tcW w:w="1238" w:type="dxa"/>
            <w:tcBorders>
              <w:top w:val="nil"/>
              <w:left w:val="nil"/>
              <w:bottom w:val="nil"/>
              <w:right w:val="nil"/>
            </w:tcBorders>
          </w:tcPr>
          <w:p w:rsidR="00957B12" w:rsidRDefault="00A26A28">
            <w:pPr>
              <w:pStyle w:val="TableParagraph"/>
              <w:spacing w:before="22"/>
              <w:ind w:right="156"/>
              <w:rPr>
                <w:sz w:val="24"/>
              </w:rPr>
            </w:pPr>
            <w:r>
              <w:rPr>
                <w:sz w:val="24"/>
              </w:rPr>
              <w:t>6</w:t>
            </w:r>
          </w:p>
        </w:tc>
        <w:tc>
          <w:tcPr>
            <w:tcW w:w="711" w:type="dxa"/>
            <w:tcBorders>
              <w:top w:val="nil"/>
              <w:left w:val="nil"/>
              <w:bottom w:val="nil"/>
              <w:right w:val="nil"/>
            </w:tcBorders>
          </w:tcPr>
          <w:p w:rsidR="00957B12" w:rsidRDefault="00A26A28">
            <w:pPr>
              <w:pStyle w:val="TableParagraph"/>
              <w:spacing w:before="22"/>
              <w:ind w:left="264"/>
              <w:jc w:val="left"/>
              <w:rPr>
                <w:sz w:val="24"/>
              </w:rPr>
            </w:pPr>
            <w:r>
              <w:rPr>
                <w:sz w:val="24"/>
              </w:rPr>
              <w:t>5</w:t>
            </w:r>
          </w:p>
        </w:tc>
        <w:tc>
          <w:tcPr>
            <w:tcW w:w="1008" w:type="dxa"/>
            <w:tcBorders>
              <w:top w:val="nil"/>
              <w:left w:val="nil"/>
              <w:bottom w:val="nil"/>
              <w:right w:val="nil"/>
            </w:tcBorders>
          </w:tcPr>
          <w:p w:rsidR="00957B12" w:rsidRDefault="00A26A28">
            <w:pPr>
              <w:pStyle w:val="TableParagraph"/>
              <w:spacing w:before="22"/>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before="22"/>
              <w:ind w:left="165" w:right="119"/>
              <w:rPr>
                <w:sz w:val="24"/>
              </w:rPr>
            </w:pPr>
            <w:r>
              <w:rPr>
                <w:sz w:val="24"/>
              </w:rPr>
              <w:t>180</w:t>
            </w:r>
          </w:p>
        </w:tc>
        <w:tc>
          <w:tcPr>
            <w:tcW w:w="989" w:type="dxa"/>
            <w:tcBorders>
              <w:top w:val="nil"/>
              <w:left w:val="nil"/>
              <w:bottom w:val="nil"/>
              <w:right w:val="nil"/>
            </w:tcBorders>
          </w:tcPr>
          <w:p w:rsidR="00957B12" w:rsidRDefault="00A26A28">
            <w:pPr>
              <w:pStyle w:val="TableParagraph"/>
              <w:spacing w:before="22"/>
              <w:ind w:left="120" w:right="145"/>
              <w:rPr>
                <w:sz w:val="24"/>
              </w:rPr>
            </w:pPr>
            <w:r>
              <w:rPr>
                <w:sz w:val="24"/>
              </w:rPr>
              <w:t>55</w:t>
            </w:r>
          </w:p>
        </w:tc>
        <w:tc>
          <w:tcPr>
            <w:tcW w:w="1096" w:type="dxa"/>
            <w:tcBorders>
              <w:top w:val="nil"/>
              <w:left w:val="nil"/>
              <w:bottom w:val="nil"/>
              <w:right w:val="nil"/>
            </w:tcBorders>
          </w:tcPr>
          <w:p w:rsidR="00957B12" w:rsidRDefault="00A26A28">
            <w:pPr>
              <w:pStyle w:val="TableParagraph"/>
              <w:spacing w:before="22"/>
              <w:ind w:left="150" w:right="145"/>
              <w:rPr>
                <w:sz w:val="24"/>
              </w:rPr>
            </w:pPr>
            <w:r>
              <w:rPr>
                <w:sz w:val="24"/>
              </w:rPr>
              <w:t>12</w:t>
            </w:r>
          </w:p>
        </w:tc>
        <w:tc>
          <w:tcPr>
            <w:tcW w:w="1343" w:type="dxa"/>
            <w:tcBorders>
              <w:top w:val="nil"/>
              <w:left w:val="nil"/>
              <w:bottom w:val="nil"/>
              <w:right w:val="nil"/>
            </w:tcBorders>
          </w:tcPr>
          <w:p w:rsidR="00957B12" w:rsidRDefault="00A26A28">
            <w:pPr>
              <w:pStyle w:val="TableParagraph"/>
              <w:spacing w:line="298" w:lineRule="exact"/>
              <w:ind w:left="142" w:right="133"/>
              <w:rPr>
                <w:sz w:val="16"/>
              </w:rPr>
            </w:pPr>
            <w:r>
              <w:rPr>
                <w:sz w:val="24"/>
              </w:rPr>
              <w:t>31</w:t>
            </w:r>
            <w:r>
              <w:rPr>
                <w:position w:val="11"/>
                <w:sz w:val="16"/>
              </w:rPr>
              <w:t>a</w:t>
            </w:r>
          </w:p>
        </w:tc>
        <w:tc>
          <w:tcPr>
            <w:tcW w:w="935" w:type="dxa"/>
            <w:tcBorders>
              <w:top w:val="nil"/>
              <w:left w:val="nil"/>
              <w:bottom w:val="nil"/>
              <w:right w:val="nil"/>
            </w:tcBorders>
          </w:tcPr>
          <w:p w:rsidR="00957B12" w:rsidRDefault="00A26A28">
            <w:pPr>
              <w:pStyle w:val="TableParagraph"/>
              <w:spacing w:line="298" w:lineRule="exact"/>
              <w:ind w:left="298"/>
              <w:jc w:val="left"/>
              <w:rPr>
                <w:sz w:val="16"/>
              </w:rPr>
            </w:pPr>
            <w:r>
              <w:rPr>
                <w:sz w:val="24"/>
              </w:rPr>
              <w:t>69</w:t>
            </w:r>
            <w:r>
              <w:rPr>
                <w:position w:val="11"/>
                <w:sz w:val="16"/>
              </w:rPr>
              <w:t>a</w:t>
            </w:r>
          </w:p>
        </w:tc>
      </w:tr>
      <w:tr w:rsidR="00957B12">
        <w:trPr>
          <w:trHeight w:hRule="exact" w:val="300"/>
        </w:trPr>
        <w:tc>
          <w:tcPr>
            <w:tcW w:w="1238" w:type="dxa"/>
            <w:tcBorders>
              <w:top w:val="nil"/>
              <w:left w:val="nil"/>
              <w:bottom w:val="nil"/>
              <w:right w:val="nil"/>
            </w:tcBorders>
          </w:tcPr>
          <w:p w:rsidR="00957B12" w:rsidRDefault="00A26A28">
            <w:pPr>
              <w:pStyle w:val="TableParagraph"/>
              <w:spacing w:line="275" w:lineRule="exact"/>
              <w:ind w:right="156"/>
              <w:rPr>
                <w:sz w:val="24"/>
              </w:rPr>
            </w:pPr>
            <w:r>
              <w:rPr>
                <w:sz w:val="24"/>
              </w:rPr>
              <w:t>7</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3</w:t>
            </w:r>
          </w:p>
        </w:tc>
        <w:tc>
          <w:tcPr>
            <w:tcW w:w="1008" w:type="dxa"/>
            <w:tcBorders>
              <w:top w:val="nil"/>
              <w:left w:val="nil"/>
              <w:bottom w:val="nil"/>
              <w:right w:val="nil"/>
            </w:tcBorders>
          </w:tcPr>
          <w:p w:rsidR="00957B12" w:rsidRDefault="00A26A28">
            <w:pPr>
              <w:pStyle w:val="TableParagraph"/>
              <w:spacing w:line="275" w:lineRule="exact"/>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400</w:t>
            </w:r>
          </w:p>
        </w:tc>
        <w:tc>
          <w:tcPr>
            <w:tcW w:w="989" w:type="dxa"/>
            <w:tcBorders>
              <w:top w:val="nil"/>
              <w:left w:val="nil"/>
              <w:bottom w:val="nil"/>
              <w:right w:val="nil"/>
            </w:tcBorders>
          </w:tcPr>
          <w:p w:rsidR="00957B12" w:rsidRDefault="00A26A28">
            <w:pPr>
              <w:pStyle w:val="TableParagraph"/>
              <w:spacing w:line="275" w:lineRule="exact"/>
              <w:ind w:left="120" w:right="145"/>
              <w:rPr>
                <w:sz w:val="24"/>
              </w:rPr>
            </w:pPr>
            <w:r>
              <w:rPr>
                <w:sz w:val="24"/>
              </w:rPr>
              <w:t>42</w:t>
            </w:r>
          </w:p>
        </w:tc>
        <w:tc>
          <w:tcPr>
            <w:tcW w:w="1096" w:type="dxa"/>
            <w:tcBorders>
              <w:top w:val="nil"/>
              <w:left w:val="nil"/>
              <w:bottom w:val="nil"/>
              <w:right w:val="nil"/>
            </w:tcBorders>
          </w:tcPr>
          <w:p w:rsidR="00957B12" w:rsidRDefault="00A26A28">
            <w:pPr>
              <w:pStyle w:val="TableParagraph"/>
              <w:spacing w:line="275" w:lineRule="exact"/>
              <w:ind w:left="150" w:right="145"/>
              <w:rPr>
                <w:sz w:val="24"/>
              </w:rPr>
            </w:pPr>
            <w:r>
              <w:rPr>
                <w:sz w:val="24"/>
              </w:rPr>
              <w:t>13</w:t>
            </w:r>
          </w:p>
        </w:tc>
        <w:tc>
          <w:tcPr>
            <w:tcW w:w="1343" w:type="dxa"/>
            <w:tcBorders>
              <w:top w:val="nil"/>
              <w:left w:val="nil"/>
              <w:bottom w:val="nil"/>
              <w:right w:val="nil"/>
            </w:tcBorders>
          </w:tcPr>
          <w:p w:rsidR="00957B12" w:rsidRDefault="00A26A28">
            <w:pPr>
              <w:pStyle w:val="TableParagraph"/>
              <w:spacing w:line="275" w:lineRule="exact"/>
              <w:ind w:left="142" w:right="133"/>
              <w:rPr>
                <w:sz w:val="24"/>
              </w:rPr>
            </w:pPr>
            <w:r>
              <w:rPr>
                <w:sz w:val="24"/>
              </w:rPr>
              <w:t>10</w:t>
            </w:r>
          </w:p>
        </w:tc>
        <w:tc>
          <w:tcPr>
            <w:tcW w:w="935" w:type="dxa"/>
            <w:tcBorders>
              <w:top w:val="nil"/>
              <w:left w:val="nil"/>
              <w:bottom w:val="nil"/>
              <w:right w:val="nil"/>
            </w:tcBorders>
          </w:tcPr>
          <w:p w:rsidR="00957B12" w:rsidRDefault="00A26A28">
            <w:pPr>
              <w:pStyle w:val="TableParagraph"/>
              <w:spacing w:line="275" w:lineRule="exact"/>
              <w:ind w:left="315" w:right="338"/>
              <w:rPr>
                <w:sz w:val="24"/>
              </w:rPr>
            </w:pPr>
            <w:r>
              <w:rPr>
                <w:sz w:val="24"/>
              </w:rPr>
              <w:t>90</w:t>
            </w:r>
          </w:p>
        </w:tc>
      </w:tr>
      <w:tr w:rsidR="00957B12">
        <w:trPr>
          <w:trHeight w:hRule="exact" w:val="300"/>
        </w:trPr>
        <w:tc>
          <w:tcPr>
            <w:tcW w:w="1238" w:type="dxa"/>
            <w:tcBorders>
              <w:top w:val="nil"/>
              <w:left w:val="nil"/>
              <w:bottom w:val="nil"/>
              <w:right w:val="nil"/>
            </w:tcBorders>
          </w:tcPr>
          <w:p w:rsidR="00957B12" w:rsidRDefault="00A26A28">
            <w:pPr>
              <w:pStyle w:val="TableParagraph"/>
              <w:spacing w:line="275" w:lineRule="exact"/>
              <w:ind w:right="156"/>
              <w:rPr>
                <w:sz w:val="24"/>
              </w:rPr>
            </w:pPr>
            <w:r>
              <w:rPr>
                <w:sz w:val="24"/>
              </w:rPr>
              <w:t>8</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line="275" w:lineRule="exact"/>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625</w:t>
            </w:r>
          </w:p>
        </w:tc>
        <w:tc>
          <w:tcPr>
            <w:tcW w:w="989" w:type="dxa"/>
            <w:tcBorders>
              <w:top w:val="nil"/>
              <w:left w:val="nil"/>
              <w:bottom w:val="nil"/>
              <w:right w:val="nil"/>
            </w:tcBorders>
          </w:tcPr>
          <w:p w:rsidR="00957B12" w:rsidRDefault="00A26A28">
            <w:pPr>
              <w:pStyle w:val="TableParagraph"/>
              <w:spacing w:line="275" w:lineRule="exact"/>
              <w:ind w:left="120" w:right="145"/>
              <w:rPr>
                <w:sz w:val="24"/>
              </w:rPr>
            </w:pPr>
            <w:r>
              <w:rPr>
                <w:sz w:val="24"/>
              </w:rPr>
              <w:t>25</w:t>
            </w:r>
          </w:p>
        </w:tc>
        <w:tc>
          <w:tcPr>
            <w:tcW w:w="1096" w:type="dxa"/>
            <w:tcBorders>
              <w:top w:val="nil"/>
              <w:left w:val="nil"/>
              <w:bottom w:val="nil"/>
              <w:right w:val="nil"/>
            </w:tcBorders>
          </w:tcPr>
          <w:p w:rsidR="00957B12" w:rsidRDefault="00A26A28">
            <w:pPr>
              <w:pStyle w:val="TableParagraph"/>
              <w:spacing w:line="275" w:lineRule="exact"/>
              <w:ind w:left="150" w:right="145"/>
              <w:rPr>
                <w:sz w:val="24"/>
              </w:rPr>
            </w:pPr>
            <w:r>
              <w:rPr>
                <w:sz w:val="24"/>
              </w:rPr>
              <w:t>12</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4</w:t>
            </w:r>
          </w:p>
        </w:tc>
        <w:tc>
          <w:tcPr>
            <w:tcW w:w="935" w:type="dxa"/>
            <w:tcBorders>
              <w:top w:val="nil"/>
              <w:left w:val="nil"/>
              <w:bottom w:val="nil"/>
              <w:right w:val="nil"/>
            </w:tcBorders>
          </w:tcPr>
          <w:p w:rsidR="00957B12" w:rsidRDefault="00A26A28">
            <w:pPr>
              <w:pStyle w:val="TableParagraph"/>
              <w:spacing w:line="275" w:lineRule="exact"/>
              <w:ind w:left="315" w:right="338"/>
              <w:rPr>
                <w:sz w:val="24"/>
              </w:rPr>
            </w:pPr>
            <w:r>
              <w:rPr>
                <w:sz w:val="24"/>
              </w:rPr>
              <w:t>96</w:t>
            </w:r>
          </w:p>
        </w:tc>
      </w:tr>
      <w:tr w:rsidR="00957B12">
        <w:trPr>
          <w:trHeight w:hRule="exact" w:val="300"/>
        </w:trPr>
        <w:tc>
          <w:tcPr>
            <w:tcW w:w="1238" w:type="dxa"/>
            <w:tcBorders>
              <w:top w:val="nil"/>
              <w:left w:val="nil"/>
              <w:bottom w:val="nil"/>
              <w:right w:val="nil"/>
            </w:tcBorders>
          </w:tcPr>
          <w:p w:rsidR="00957B12" w:rsidRDefault="00A26A28">
            <w:pPr>
              <w:pStyle w:val="TableParagraph"/>
              <w:spacing w:line="275" w:lineRule="exact"/>
              <w:ind w:right="156"/>
              <w:rPr>
                <w:sz w:val="24"/>
              </w:rPr>
            </w:pPr>
            <w:r>
              <w:rPr>
                <w:sz w:val="24"/>
              </w:rPr>
              <w:t>9</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line="275" w:lineRule="exact"/>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375</w:t>
            </w:r>
          </w:p>
        </w:tc>
        <w:tc>
          <w:tcPr>
            <w:tcW w:w="989" w:type="dxa"/>
            <w:tcBorders>
              <w:top w:val="nil"/>
              <w:left w:val="nil"/>
              <w:bottom w:val="nil"/>
              <w:right w:val="nil"/>
            </w:tcBorders>
          </w:tcPr>
          <w:p w:rsidR="00957B12" w:rsidRDefault="00A26A28">
            <w:pPr>
              <w:pStyle w:val="TableParagraph"/>
              <w:spacing w:line="275" w:lineRule="exact"/>
              <w:ind w:right="25"/>
              <w:rPr>
                <w:sz w:val="24"/>
              </w:rPr>
            </w:pPr>
            <w:r>
              <w:rPr>
                <w:sz w:val="24"/>
              </w:rPr>
              <w:t>0</w:t>
            </w:r>
          </w:p>
        </w:tc>
        <w:tc>
          <w:tcPr>
            <w:tcW w:w="1096" w:type="dxa"/>
            <w:tcBorders>
              <w:top w:val="nil"/>
              <w:left w:val="nil"/>
              <w:bottom w:val="nil"/>
              <w:right w:val="nil"/>
            </w:tcBorders>
          </w:tcPr>
          <w:p w:rsidR="00957B12" w:rsidRDefault="00A26A28">
            <w:pPr>
              <w:pStyle w:val="TableParagraph"/>
              <w:spacing w:line="275" w:lineRule="exact"/>
              <w:ind w:left="150" w:right="145"/>
              <w:rPr>
                <w:sz w:val="24"/>
              </w:rPr>
            </w:pPr>
            <w:r>
              <w:rPr>
                <w:sz w:val="24"/>
              </w:rPr>
              <w:t>12</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0</w:t>
            </w:r>
          </w:p>
        </w:tc>
        <w:tc>
          <w:tcPr>
            <w:tcW w:w="935" w:type="dxa"/>
            <w:tcBorders>
              <w:top w:val="nil"/>
              <w:left w:val="nil"/>
              <w:bottom w:val="nil"/>
              <w:right w:val="nil"/>
            </w:tcBorders>
          </w:tcPr>
          <w:p w:rsidR="00957B12" w:rsidRDefault="00A26A28">
            <w:pPr>
              <w:pStyle w:val="TableParagraph"/>
              <w:spacing w:line="275" w:lineRule="exact"/>
              <w:ind w:left="274"/>
              <w:jc w:val="left"/>
              <w:rPr>
                <w:sz w:val="24"/>
              </w:rPr>
            </w:pPr>
            <w:r>
              <w:rPr>
                <w:sz w:val="24"/>
              </w:rPr>
              <w:t>100</w:t>
            </w:r>
          </w:p>
        </w:tc>
      </w:tr>
      <w:tr w:rsidR="00957B12">
        <w:trPr>
          <w:trHeight w:hRule="exact" w:val="277"/>
        </w:trPr>
        <w:tc>
          <w:tcPr>
            <w:tcW w:w="1238" w:type="dxa"/>
            <w:tcBorders>
              <w:top w:val="nil"/>
              <w:left w:val="nil"/>
              <w:bottom w:val="nil"/>
              <w:right w:val="nil"/>
            </w:tcBorders>
          </w:tcPr>
          <w:p w:rsidR="00957B12" w:rsidRDefault="00A26A28">
            <w:pPr>
              <w:pStyle w:val="TableParagraph"/>
              <w:spacing w:line="275" w:lineRule="exact"/>
              <w:ind w:left="86" w:right="242"/>
              <w:rPr>
                <w:sz w:val="24"/>
              </w:rPr>
            </w:pPr>
            <w:r>
              <w:rPr>
                <w:sz w:val="24"/>
              </w:rPr>
              <w:t>10</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3</w:t>
            </w:r>
          </w:p>
        </w:tc>
        <w:tc>
          <w:tcPr>
            <w:tcW w:w="1008" w:type="dxa"/>
            <w:tcBorders>
              <w:top w:val="nil"/>
              <w:left w:val="nil"/>
              <w:bottom w:val="nil"/>
              <w:right w:val="nil"/>
            </w:tcBorders>
          </w:tcPr>
          <w:p w:rsidR="00957B12" w:rsidRDefault="00A26A28">
            <w:pPr>
              <w:pStyle w:val="TableParagraph"/>
              <w:spacing w:line="275" w:lineRule="exact"/>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400</w:t>
            </w:r>
          </w:p>
        </w:tc>
        <w:tc>
          <w:tcPr>
            <w:tcW w:w="989" w:type="dxa"/>
            <w:tcBorders>
              <w:top w:val="nil"/>
              <w:left w:val="nil"/>
              <w:bottom w:val="nil"/>
              <w:right w:val="nil"/>
            </w:tcBorders>
          </w:tcPr>
          <w:p w:rsidR="00957B12" w:rsidRDefault="00A26A28">
            <w:pPr>
              <w:pStyle w:val="TableParagraph"/>
              <w:spacing w:line="275" w:lineRule="exact"/>
              <w:ind w:left="120" w:right="145"/>
              <w:rPr>
                <w:sz w:val="24"/>
              </w:rPr>
            </w:pPr>
            <w:r>
              <w:rPr>
                <w:sz w:val="24"/>
              </w:rPr>
              <w:t>100</w:t>
            </w:r>
          </w:p>
        </w:tc>
        <w:tc>
          <w:tcPr>
            <w:tcW w:w="1096" w:type="dxa"/>
            <w:tcBorders>
              <w:top w:val="nil"/>
              <w:left w:val="nil"/>
              <w:bottom w:val="nil"/>
              <w:right w:val="nil"/>
            </w:tcBorders>
          </w:tcPr>
          <w:p w:rsidR="00957B12" w:rsidRDefault="00A26A28">
            <w:pPr>
              <w:pStyle w:val="TableParagraph"/>
              <w:spacing w:line="275" w:lineRule="exact"/>
              <w:ind w:left="150" w:right="145"/>
              <w:rPr>
                <w:sz w:val="24"/>
              </w:rPr>
            </w:pPr>
            <w:r>
              <w:rPr>
                <w:sz w:val="24"/>
              </w:rPr>
              <w:t>10</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0</w:t>
            </w:r>
          </w:p>
        </w:tc>
        <w:tc>
          <w:tcPr>
            <w:tcW w:w="935" w:type="dxa"/>
            <w:tcBorders>
              <w:top w:val="nil"/>
              <w:left w:val="nil"/>
              <w:bottom w:val="nil"/>
              <w:right w:val="nil"/>
            </w:tcBorders>
          </w:tcPr>
          <w:p w:rsidR="00957B12" w:rsidRDefault="00A26A28">
            <w:pPr>
              <w:pStyle w:val="TableParagraph"/>
              <w:spacing w:line="275" w:lineRule="exact"/>
              <w:ind w:left="315" w:right="338"/>
              <w:rPr>
                <w:sz w:val="24"/>
              </w:rPr>
            </w:pPr>
            <w:r>
              <w:rPr>
                <w:sz w:val="24"/>
              </w:rPr>
              <w:t>75</w:t>
            </w:r>
          </w:p>
        </w:tc>
      </w:tr>
      <w:tr w:rsidR="00957B12">
        <w:trPr>
          <w:trHeight w:hRule="exact" w:val="324"/>
        </w:trPr>
        <w:tc>
          <w:tcPr>
            <w:tcW w:w="1238" w:type="dxa"/>
            <w:tcBorders>
              <w:top w:val="nil"/>
              <w:left w:val="nil"/>
              <w:bottom w:val="nil"/>
              <w:right w:val="nil"/>
            </w:tcBorders>
          </w:tcPr>
          <w:p w:rsidR="00957B12" w:rsidRDefault="00A26A28">
            <w:pPr>
              <w:pStyle w:val="TableParagraph"/>
              <w:spacing w:before="22"/>
              <w:ind w:left="86" w:right="242"/>
              <w:rPr>
                <w:sz w:val="24"/>
              </w:rPr>
            </w:pPr>
            <w:r>
              <w:rPr>
                <w:sz w:val="24"/>
              </w:rPr>
              <w:t>11</w:t>
            </w:r>
          </w:p>
        </w:tc>
        <w:tc>
          <w:tcPr>
            <w:tcW w:w="711" w:type="dxa"/>
            <w:tcBorders>
              <w:top w:val="nil"/>
              <w:left w:val="nil"/>
              <w:bottom w:val="nil"/>
              <w:right w:val="nil"/>
            </w:tcBorders>
          </w:tcPr>
          <w:p w:rsidR="00957B12" w:rsidRDefault="00A26A28">
            <w:pPr>
              <w:pStyle w:val="TableParagraph"/>
              <w:spacing w:before="22"/>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before="22"/>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before="22"/>
              <w:ind w:left="165" w:right="119"/>
              <w:rPr>
                <w:sz w:val="24"/>
              </w:rPr>
            </w:pPr>
            <w:r>
              <w:rPr>
                <w:sz w:val="24"/>
              </w:rPr>
              <w:t>525</w:t>
            </w:r>
          </w:p>
        </w:tc>
        <w:tc>
          <w:tcPr>
            <w:tcW w:w="989" w:type="dxa"/>
            <w:tcBorders>
              <w:top w:val="nil"/>
              <w:left w:val="nil"/>
              <w:bottom w:val="nil"/>
              <w:right w:val="nil"/>
            </w:tcBorders>
          </w:tcPr>
          <w:p w:rsidR="00957B12" w:rsidRDefault="00A26A28">
            <w:pPr>
              <w:pStyle w:val="TableParagraph"/>
              <w:spacing w:before="22"/>
              <w:ind w:left="120" w:right="145"/>
              <w:rPr>
                <w:sz w:val="24"/>
              </w:rPr>
            </w:pPr>
            <w:r>
              <w:rPr>
                <w:sz w:val="24"/>
              </w:rPr>
              <w:t>88</w:t>
            </w:r>
          </w:p>
        </w:tc>
        <w:tc>
          <w:tcPr>
            <w:tcW w:w="1096" w:type="dxa"/>
            <w:tcBorders>
              <w:top w:val="nil"/>
              <w:left w:val="nil"/>
              <w:bottom w:val="nil"/>
              <w:right w:val="nil"/>
            </w:tcBorders>
          </w:tcPr>
          <w:p w:rsidR="00957B12" w:rsidRDefault="00A26A28">
            <w:pPr>
              <w:pStyle w:val="TableParagraph"/>
              <w:spacing w:before="22"/>
              <w:ind w:left="150" w:right="145"/>
              <w:rPr>
                <w:sz w:val="24"/>
              </w:rPr>
            </w:pPr>
            <w:r>
              <w:rPr>
                <w:sz w:val="24"/>
              </w:rPr>
              <w:t>13</w:t>
            </w:r>
          </w:p>
        </w:tc>
        <w:tc>
          <w:tcPr>
            <w:tcW w:w="1343" w:type="dxa"/>
            <w:tcBorders>
              <w:top w:val="nil"/>
              <w:left w:val="nil"/>
              <w:bottom w:val="nil"/>
              <w:right w:val="nil"/>
            </w:tcBorders>
          </w:tcPr>
          <w:p w:rsidR="00957B12" w:rsidRDefault="00A26A28">
            <w:pPr>
              <w:pStyle w:val="TableParagraph"/>
              <w:spacing w:line="298" w:lineRule="exact"/>
              <w:ind w:left="142" w:right="133"/>
              <w:rPr>
                <w:sz w:val="16"/>
              </w:rPr>
            </w:pPr>
            <w:r>
              <w:rPr>
                <w:sz w:val="24"/>
              </w:rPr>
              <w:t>17</w:t>
            </w:r>
            <w:r>
              <w:rPr>
                <w:position w:val="11"/>
                <w:sz w:val="16"/>
              </w:rPr>
              <w:t>a</w:t>
            </w:r>
          </w:p>
        </w:tc>
        <w:tc>
          <w:tcPr>
            <w:tcW w:w="935" w:type="dxa"/>
            <w:tcBorders>
              <w:top w:val="nil"/>
              <w:left w:val="nil"/>
              <w:bottom w:val="nil"/>
              <w:right w:val="nil"/>
            </w:tcBorders>
          </w:tcPr>
          <w:p w:rsidR="00957B12" w:rsidRDefault="00A26A28">
            <w:pPr>
              <w:pStyle w:val="TableParagraph"/>
              <w:spacing w:line="298" w:lineRule="exact"/>
              <w:ind w:left="298"/>
              <w:jc w:val="left"/>
              <w:rPr>
                <w:sz w:val="16"/>
              </w:rPr>
            </w:pPr>
            <w:r>
              <w:rPr>
                <w:sz w:val="24"/>
              </w:rPr>
              <w:t>83</w:t>
            </w:r>
            <w:r>
              <w:rPr>
                <w:position w:val="11"/>
                <w:sz w:val="16"/>
              </w:rPr>
              <w:t>a</w:t>
            </w:r>
          </w:p>
        </w:tc>
      </w:tr>
      <w:tr w:rsidR="00957B12">
        <w:trPr>
          <w:trHeight w:hRule="exact" w:val="300"/>
        </w:trPr>
        <w:tc>
          <w:tcPr>
            <w:tcW w:w="1238" w:type="dxa"/>
            <w:tcBorders>
              <w:top w:val="nil"/>
              <w:left w:val="nil"/>
              <w:bottom w:val="nil"/>
              <w:right w:val="nil"/>
            </w:tcBorders>
          </w:tcPr>
          <w:p w:rsidR="00957B12" w:rsidRDefault="00A26A28">
            <w:pPr>
              <w:pStyle w:val="TableParagraph"/>
              <w:spacing w:line="275" w:lineRule="exact"/>
              <w:ind w:left="86" w:right="242"/>
              <w:rPr>
                <w:sz w:val="24"/>
              </w:rPr>
            </w:pPr>
            <w:r>
              <w:rPr>
                <w:sz w:val="24"/>
              </w:rPr>
              <w:t>12</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line="275" w:lineRule="exact"/>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1563</w:t>
            </w:r>
          </w:p>
        </w:tc>
        <w:tc>
          <w:tcPr>
            <w:tcW w:w="989" w:type="dxa"/>
            <w:tcBorders>
              <w:top w:val="nil"/>
              <w:left w:val="nil"/>
              <w:bottom w:val="nil"/>
              <w:right w:val="nil"/>
            </w:tcBorders>
          </w:tcPr>
          <w:p w:rsidR="00957B12" w:rsidRDefault="00A26A28">
            <w:pPr>
              <w:pStyle w:val="TableParagraph"/>
              <w:spacing w:line="275" w:lineRule="exact"/>
              <w:ind w:right="25"/>
              <w:rPr>
                <w:sz w:val="24"/>
              </w:rPr>
            </w:pPr>
            <w:r>
              <w:rPr>
                <w:sz w:val="24"/>
              </w:rPr>
              <w:t>0</w:t>
            </w:r>
          </w:p>
        </w:tc>
        <w:tc>
          <w:tcPr>
            <w:tcW w:w="1096" w:type="dxa"/>
            <w:tcBorders>
              <w:top w:val="nil"/>
              <w:left w:val="nil"/>
              <w:bottom w:val="nil"/>
              <w:right w:val="nil"/>
            </w:tcBorders>
          </w:tcPr>
          <w:p w:rsidR="00957B12" w:rsidRDefault="00A26A28">
            <w:pPr>
              <w:pStyle w:val="TableParagraph"/>
              <w:spacing w:line="275" w:lineRule="exact"/>
              <w:ind w:left="150" w:right="145"/>
              <w:rPr>
                <w:sz w:val="24"/>
              </w:rPr>
            </w:pPr>
            <w:r>
              <w:rPr>
                <w:sz w:val="24"/>
              </w:rPr>
              <w:t>10</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0</w:t>
            </w:r>
          </w:p>
        </w:tc>
        <w:tc>
          <w:tcPr>
            <w:tcW w:w="935" w:type="dxa"/>
            <w:tcBorders>
              <w:top w:val="nil"/>
              <w:left w:val="nil"/>
              <w:bottom w:val="nil"/>
              <w:right w:val="nil"/>
            </w:tcBorders>
          </w:tcPr>
          <w:p w:rsidR="00957B12" w:rsidRDefault="00A26A28">
            <w:pPr>
              <w:pStyle w:val="TableParagraph"/>
              <w:spacing w:line="275" w:lineRule="exact"/>
              <w:ind w:left="274"/>
              <w:jc w:val="left"/>
              <w:rPr>
                <w:sz w:val="24"/>
              </w:rPr>
            </w:pPr>
            <w:r>
              <w:rPr>
                <w:sz w:val="24"/>
              </w:rPr>
              <w:t>100</w:t>
            </w:r>
          </w:p>
        </w:tc>
      </w:tr>
      <w:tr w:rsidR="00957B12">
        <w:trPr>
          <w:trHeight w:hRule="exact" w:val="277"/>
        </w:trPr>
        <w:tc>
          <w:tcPr>
            <w:tcW w:w="1238" w:type="dxa"/>
            <w:tcBorders>
              <w:top w:val="nil"/>
              <w:left w:val="nil"/>
              <w:bottom w:val="nil"/>
              <w:right w:val="nil"/>
            </w:tcBorders>
          </w:tcPr>
          <w:p w:rsidR="00957B12" w:rsidRDefault="00A26A28">
            <w:pPr>
              <w:pStyle w:val="TableParagraph"/>
              <w:spacing w:line="275" w:lineRule="exact"/>
              <w:ind w:left="86" w:right="242"/>
              <w:rPr>
                <w:sz w:val="24"/>
              </w:rPr>
            </w:pPr>
            <w:r>
              <w:rPr>
                <w:sz w:val="24"/>
              </w:rPr>
              <w:t>13</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line="275" w:lineRule="exact"/>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313</w:t>
            </w:r>
          </w:p>
        </w:tc>
        <w:tc>
          <w:tcPr>
            <w:tcW w:w="989" w:type="dxa"/>
            <w:tcBorders>
              <w:top w:val="nil"/>
              <w:left w:val="nil"/>
              <w:bottom w:val="nil"/>
              <w:right w:val="nil"/>
            </w:tcBorders>
          </w:tcPr>
          <w:p w:rsidR="00957B12" w:rsidRDefault="00A26A28">
            <w:pPr>
              <w:pStyle w:val="TableParagraph"/>
              <w:spacing w:line="275" w:lineRule="exact"/>
              <w:ind w:right="25"/>
              <w:rPr>
                <w:sz w:val="24"/>
              </w:rPr>
            </w:pPr>
            <w:r>
              <w:rPr>
                <w:sz w:val="24"/>
              </w:rPr>
              <w:t>0</w:t>
            </w:r>
          </w:p>
        </w:tc>
        <w:tc>
          <w:tcPr>
            <w:tcW w:w="1096" w:type="dxa"/>
            <w:tcBorders>
              <w:top w:val="nil"/>
              <w:left w:val="nil"/>
              <w:bottom w:val="nil"/>
              <w:right w:val="nil"/>
            </w:tcBorders>
          </w:tcPr>
          <w:p w:rsidR="00957B12" w:rsidRDefault="00A26A28">
            <w:pPr>
              <w:pStyle w:val="TableParagraph"/>
              <w:spacing w:line="275" w:lineRule="exact"/>
              <w:ind w:left="150" w:right="145"/>
              <w:rPr>
                <w:sz w:val="24"/>
              </w:rPr>
            </w:pPr>
            <w:r>
              <w:rPr>
                <w:sz w:val="24"/>
              </w:rPr>
              <w:t>12</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0</w:t>
            </w:r>
          </w:p>
        </w:tc>
        <w:tc>
          <w:tcPr>
            <w:tcW w:w="935" w:type="dxa"/>
            <w:tcBorders>
              <w:top w:val="nil"/>
              <w:left w:val="nil"/>
              <w:bottom w:val="nil"/>
              <w:right w:val="nil"/>
            </w:tcBorders>
          </w:tcPr>
          <w:p w:rsidR="00957B12" w:rsidRDefault="00A26A28">
            <w:pPr>
              <w:pStyle w:val="TableParagraph"/>
              <w:spacing w:line="275" w:lineRule="exact"/>
              <w:ind w:left="274"/>
              <w:jc w:val="left"/>
              <w:rPr>
                <w:sz w:val="24"/>
              </w:rPr>
            </w:pPr>
            <w:r>
              <w:rPr>
                <w:sz w:val="24"/>
              </w:rPr>
              <w:t>100</w:t>
            </w:r>
          </w:p>
        </w:tc>
      </w:tr>
      <w:tr w:rsidR="00957B12">
        <w:trPr>
          <w:trHeight w:hRule="exact" w:val="323"/>
        </w:trPr>
        <w:tc>
          <w:tcPr>
            <w:tcW w:w="1238" w:type="dxa"/>
            <w:tcBorders>
              <w:top w:val="nil"/>
              <w:left w:val="nil"/>
              <w:bottom w:val="nil"/>
              <w:right w:val="nil"/>
            </w:tcBorders>
          </w:tcPr>
          <w:p w:rsidR="00957B12" w:rsidRDefault="00A26A28">
            <w:pPr>
              <w:pStyle w:val="TableParagraph"/>
              <w:spacing w:before="22"/>
              <w:ind w:left="86" w:right="242"/>
              <w:rPr>
                <w:sz w:val="24"/>
              </w:rPr>
            </w:pPr>
            <w:r>
              <w:rPr>
                <w:sz w:val="24"/>
              </w:rPr>
              <w:t>14</w:t>
            </w:r>
          </w:p>
        </w:tc>
        <w:tc>
          <w:tcPr>
            <w:tcW w:w="711" w:type="dxa"/>
            <w:tcBorders>
              <w:top w:val="nil"/>
              <w:left w:val="nil"/>
              <w:bottom w:val="nil"/>
              <w:right w:val="nil"/>
            </w:tcBorders>
          </w:tcPr>
          <w:p w:rsidR="00957B12" w:rsidRDefault="00A26A28">
            <w:pPr>
              <w:pStyle w:val="TableParagraph"/>
              <w:spacing w:before="22"/>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before="22"/>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before="22"/>
              <w:ind w:left="165" w:right="119"/>
              <w:rPr>
                <w:sz w:val="24"/>
              </w:rPr>
            </w:pPr>
            <w:r>
              <w:rPr>
                <w:sz w:val="24"/>
              </w:rPr>
              <w:t>850</w:t>
            </w:r>
          </w:p>
        </w:tc>
        <w:tc>
          <w:tcPr>
            <w:tcW w:w="989" w:type="dxa"/>
            <w:tcBorders>
              <w:top w:val="nil"/>
              <w:left w:val="nil"/>
              <w:bottom w:val="nil"/>
              <w:right w:val="nil"/>
            </w:tcBorders>
          </w:tcPr>
          <w:p w:rsidR="00957B12" w:rsidRDefault="00A26A28">
            <w:pPr>
              <w:pStyle w:val="TableParagraph"/>
              <w:spacing w:before="22"/>
              <w:ind w:left="120" w:right="145"/>
              <w:rPr>
                <w:sz w:val="24"/>
              </w:rPr>
            </w:pPr>
            <w:r>
              <w:rPr>
                <w:sz w:val="24"/>
              </w:rPr>
              <w:t>263</w:t>
            </w:r>
          </w:p>
        </w:tc>
        <w:tc>
          <w:tcPr>
            <w:tcW w:w="1096" w:type="dxa"/>
            <w:tcBorders>
              <w:top w:val="nil"/>
              <w:left w:val="nil"/>
              <w:bottom w:val="nil"/>
              <w:right w:val="nil"/>
            </w:tcBorders>
          </w:tcPr>
          <w:p w:rsidR="00957B12" w:rsidRDefault="00A26A28">
            <w:pPr>
              <w:pStyle w:val="TableParagraph"/>
              <w:spacing w:before="22"/>
              <w:ind w:left="150" w:right="145"/>
              <w:rPr>
                <w:sz w:val="24"/>
              </w:rPr>
            </w:pPr>
            <w:r>
              <w:rPr>
                <w:sz w:val="24"/>
              </w:rPr>
              <w:t>13</w:t>
            </w:r>
          </w:p>
        </w:tc>
        <w:tc>
          <w:tcPr>
            <w:tcW w:w="1343" w:type="dxa"/>
            <w:tcBorders>
              <w:top w:val="nil"/>
              <w:left w:val="nil"/>
              <w:bottom w:val="nil"/>
              <w:right w:val="nil"/>
            </w:tcBorders>
          </w:tcPr>
          <w:p w:rsidR="00957B12" w:rsidRDefault="00A26A28">
            <w:pPr>
              <w:pStyle w:val="TableParagraph"/>
              <w:spacing w:line="298" w:lineRule="exact"/>
              <w:ind w:left="142" w:right="133"/>
              <w:rPr>
                <w:sz w:val="16"/>
              </w:rPr>
            </w:pPr>
            <w:r>
              <w:rPr>
                <w:sz w:val="24"/>
              </w:rPr>
              <w:t>31</w:t>
            </w:r>
            <w:r>
              <w:rPr>
                <w:position w:val="11"/>
                <w:sz w:val="16"/>
              </w:rPr>
              <w:t>a</w:t>
            </w:r>
          </w:p>
        </w:tc>
        <w:tc>
          <w:tcPr>
            <w:tcW w:w="935" w:type="dxa"/>
            <w:tcBorders>
              <w:top w:val="nil"/>
              <w:left w:val="nil"/>
              <w:bottom w:val="nil"/>
              <w:right w:val="nil"/>
            </w:tcBorders>
          </w:tcPr>
          <w:p w:rsidR="00957B12" w:rsidRDefault="00A26A28">
            <w:pPr>
              <w:pStyle w:val="TableParagraph"/>
              <w:spacing w:line="298" w:lineRule="exact"/>
              <w:ind w:left="298"/>
              <w:jc w:val="left"/>
              <w:rPr>
                <w:sz w:val="16"/>
              </w:rPr>
            </w:pPr>
            <w:r>
              <w:rPr>
                <w:sz w:val="24"/>
              </w:rPr>
              <w:t>69</w:t>
            </w:r>
            <w:r>
              <w:rPr>
                <w:position w:val="11"/>
                <w:sz w:val="16"/>
              </w:rPr>
              <w:t>a</w:t>
            </w:r>
          </w:p>
        </w:tc>
      </w:tr>
      <w:tr w:rsidR="00957B12">
        <w:trPr>
          <w:trHeight w:hRule="exact" w:val="300"/>
        </w:trPr>
        <w:tc>
          <w:tcPr>
            <w:tcW w:w="1238" w:type="dxa"/>
            <w:tcBorders>
              <w:top w:val="nil"/>
              <w:left w:val="nil"/>
              <w:bottom w:val="nil"/>
              <w:right w:val="nil"/>
            </w:tcBorders>
          </w:tcPr>
          <w:p w:rsidR="00957B12" w:rsidRDefault="00A26A28">
            <w:pPr>
              <w:pStyle w:val="TableParagraph"/>
              <w:spacing w:line="275" w:lineRule="exact"/>
              <w:ind w:left="86" w:right="242"/>
              <w:rPr>
                <w:sz w:val="24"/>
              </w:rPr>
            </w:pPr>
            <w:r>
              <w:rPr>
                <w:sz w:val="24"/>
              </w:rPr>
              <w:t>15</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3</w:t>
            </w:r>
          </w:p>
        </w:tc>
        <w:tc>
          <w:tcPr>
            <w:tcW w:w="1008" w:type="dxa"/>
            <w:tcBorders>
              <w:top w:val="nil"/>
              <w:left w:val="nil"/>
              <w:bottom w:val="nil"/>
              <w:right w:val="nil"/>
            </w:tcBorders>
          </w:tcPr>
          <w:p w:rsidR="00957B12" w:rsidRDefault="00A26A28">
            <w:pPr>
              <w:pStyle w:val="TableParagraph"/>
              <w:spacing w:line="275" w:lineRule="exact"/>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325</w:t>
            </w:r>
          </w:p>
        </w:tc>
        <w:tc>
          <w:tcPr>
            <w:tcW w:w="989" w:type="dxa"/>
            <w:tcBorders>
              <w:top w:val="nil"/>
              <w:left w:val="nil"/>
              <w:bottom w:val="nil"/>
              <w:right w:val="nil"/>
            </w:tcBorders>
          </w:tcPr>
          <w:p w:rsidR="00957B12" w:rsidRDefault="00A26A28">
            <w:pPr>
              <w:pStyle w:val="TableParagraph"/>
              <w:spacing w:line="275" w:lineRule="exact"/>
              <w:ind w:left="120" w:right="145"/>
              <w:rPr>
                <w:sz w:val="24"/>
              </w:rPr>
            </w:pPr>
            <w:r>
              <w:rPr>
                <w:sz w:val="24"/>
              </w:rPr>
              <w:t>17</w:t>
            </w:r>
          </w:p>
        </w:tc>
        <w:tc>
          <w:tcPr>
            <w:tcW w:w="1096" w:type="dxa"/>
            <w:tcBorders>
              <w:top w:val="nil"/>
              <w:left w:val="nil"/>
              <w:bottom w:val="nil"/>
              <w:right w:val="nil"/>
            </w:tcBorders>
          </w:tcPr>
          <w:p w:rsidR="00957B12" w:rsidRDefault="00A26A28">
            <w:pPr>
              <w:pStyle w:val="TableParagraph"/>
              <w:spacing w:line="275" w:lineRule="exact"/>
              <w:ind w:left="150" w:right="145"/>
              <w:rPr>
                <w:sz w:val="24"/>
              </w:rPr>
            </w:pPr>
            <w:r>
              <w:rPr>
                <w:sz w:val="24"/>
              </w:rPr>
              <w:t>13</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5</w:t>
            </w:r>
          </w:p>
        </w:tc>
        <w:tc>
          <w:tcPr>
            <w:tcW w:w="935" w:type="dxa"/>
            <w:tcBorders>
              <w:top w:val="nil"/>
              <w:left w:val="nil"/>
              <w:bottom w:val="nil"/>
              <w:right w:val="nil"/>
            </w:tcBorders>
          </w:tcPr>
          <w:p w:rsidR="00957B12" w:rsidRDefault="00A26A28">
            <w:pPr>
              <w:pStyle w:val="TableParagraph"/>
              <w:spacing w:line="275" w:lineRule="exact"/>
              <w:ind w:left="315" w:right="338"/>
              <w:rPr>
                <w:sz w:val="24"/>
              </w:rPr>
            </w:pPr>
            <w:r>
              <w:rPr>
                <w:sz w:val="24"/>
              </w:rPr>
              <w:t>95</w:t>
            </w:r>
          </w:p>
        </w:tc>
      </w:tr>
      <w:tr w:rsidR="00957B12">
        <w:trPr>
          <w:trHeight w:hRule="exact" w:val="403"/>
        </w:trPr>
        <w:tc>
          <w:tcPr>
            <w:tcW w:w="1238" w:type="dxa"/>
            <w:tcBorders>
              <w:top w:val="nil"/>
              <w:left w:val="nil"/>
              <w:bottom w:val="nil"/>
              <w:right w:val="nil"/>
            </w:tcBorders>
          </w:tcPr>
          <w:p w:rsidR="00957B12" w:rsidRDefault="00A26A28">
            <w:pPr>
              <w:pStyle w:val="TableParagraph"/>
              <w:spacing w:line="275" w:lineRule="exact"/>
              <w:ind w:left="86" w:right="242"/>
              <w:rPr>
                <w:sz w:val="24"/>
              </w:rPr>
            </w:pPr>
            <w:r>
              <w:rPr>
                <w:sz w:val="24"/>
              </w:rPr>
              <w:t>16</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7</w:t>
            </w:r>
          </w:p>
        </w:tc>
        <w:tc>
          <w:tcPr>
            <w:tcW w:w="1008" w:type="dxa"/>
            <w:tcBorders>
              <w:top w:val="nil"/>
              <w:left w:val="nil"/>
              <w:bottom w:val="nil"/>
              <w:right w:val="nil"/>
            </w:tcBorders>
          </w:tcPr>
          <w:p w:rsidR="00957B12" w:rsidRDefault="00A26A28">
            <w:pPr>
              <w:pStyle w:val="TableParagraph"/>
              <w:spacing w:line="275" w:lineRule="exact"/>
              <w:ind w:right="206"/>
              <w:jc w:val="right"/>
              <w:rPr>
                <w:sz w:val="24"/>
              </w:rPr>
            </w:pPr>
            <w:proofErr w:type="spellStart"/>
            <w:r>
              <w:rPr>
                <w:w w:val="95"/>
                <w:sz w:val="24"/>
              </w:rPr>
              <w:t>Mox</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364</w:t>
            </w:r>
          </w:p>
        </w:tc>
        <w:tc>
          <w:tcPr>
            <w:tcW w:w="989" w:type="dxa"/>
            <w:tcBorders>
              <w:top w:val="nil"/>
              <w:left w:val="nil"/>
              <w:bottom w:val="nil"/>
              <w:right w:val="nil"/>
            </w:tcBorders>
          </w:tcPr>
          <w:p w:rsidR="00957B12" w:rsidRDefault="00A26A28">
            <w:pPr>
              <w:pStyle w:val="TableParagraph"/>
              <w:spacing w:line="275" w:lineRule="exact"/>
              <w:ind w:left="120" w:right="145"/>
              <w:rPr>
                <w:sz w:val="24"/>
              </w:rPr>
            </w:pPr>
            <w:r>
              <w:rPr>
                <w:sz w:val="24"/>
              </w:rPr>
              <w:t>14</w:t>
            </w:r>
          </w:p>
        </w:tc>
        <w:tc>
          <w:tcPr>
            <w:tcW w:w="1096" w:type="dxa"/>
            <w:tcBorders>
              <w:top w:val="nil"/>
              <w:left w:val="nil"/>
              <w:bottom w:val="nil"/>
              <w:right w:val="nil"/>
            </w:tcBorders>
          </w:tcPr>
          <w:p w:rsidR="00957B12" w:rsidRDefault="00A26A28">
            <w:pPr>
              <w:pStyle w:val="TableParagraph"/>
              <w:spacing w:line="275" w:lineRule="exact"/>
              <w:ind w:left="150" w:right="145"/>
              <w:rPr>
                <w:sz w:val="24"/>
              </w:rPr>
            </w:pPr>
            <w:r>
              <w:rPr>
                <w:sz w:val="24"/>
              </w:rPr>
              <w:t>13</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4</w:t>
            </w:r>
          </w:p>
        </w:tc>
        <w:tc>
          <w:tcPr>
            <w:tcW w:w="935" w:type="dxa"/>
            <w:tcBorders>
              <w:top w:val="nil"/>
              <w:left w:val="nil"/>
              <w:bottom w:val="nil"/>
              <w:right w:val="nil"/>
            </w:tcBorders>
          </w:tcPr>
          <w:p w:rsidR="00957B12" w:rsidRDefault="00A26A28">
            <w:pPr>
              <w:pStyle w:val="TableParagraph"/>
              <w:spacing w:line="275" w:lineRule="exact"/>
              <w:ind w:left="315" w:right="338"/>
              <w:rPr>
                <w:sz w:val="24"/>
              </w:rPr>
            </w:pPr>
            <w:r>
              <w:rPr>
                <w:sz w:val="24"/>
              </w:rPr>
              <w:t>96</w:t>
            </w:r>
          </w:p>
        </w:tc>
      </w:tr>
      <w:tr w:rsidR="00957B12">
        <w:trPr>
          <w:trHeight w:hRule="exact" w:val="449"/>
        </w:trPr>
        <w:tc>
          <w:tcPr>
            <w:tcW w:w="1238" w:type="dxa"/>
            <w:tcBorders>
              <w:top w:val="nil"/>
              <w:left w:val="nil"/>
              <w:bottom w:val="nil"/>
              <w:right w:val="nil"/>
            </w:tcBorders>
          </w:tcPr>
          <w:p w:rsidR="00957B12" w:rsidRDefault="00A26A28">
            <w:pPr>
              <w:pStyle w:val="TableParagraph"/>
              <w:spacing w:before="148"/>
              <w:ind w:left="86" w:right="242"/>
              <w:rPr>
                <w:sz w:val="24"/>
              </w:rPr>
            </w:pPr>
            <w:r>
              <w:rPr>
                <w:sz w:val="24"/>
              </w:rPr>
              <w:t>17</w:t>
            </w:r>
          </w:p>
        </w:tc>
        <w:tc>
          <w:tcPr>
            <w:tcW w:w="711" w:type="dxa"/>
            <w:tcBorders>
              <w:top w:val="nil"/>
              <w:left w:val="nil"/>
              <w:bottom w:val="nil"/>
              <w:right w:val="nil"/>
            </w:tcBorders>
          </w:tcPr>
          <w:p w:rsidR="00957B12" w:rsidRDefault="00A26A28">
            <w:pPr>
              <w:pStyle w:val="TableParagraph"/>
              <w:spacing w:before="148"/>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before="148"/>
              <w:ind w:right="243"/>
              <w:jc w:val="right"/>
              <w:rPr>
                <w:sz w:val="24"/>
              </w:rPr>
            </w:pPr>
            <w:proofErr w:type="spellStart"/>
            <w:r>
              <w:rPr>
                <w:sz w:val="24"/>
              </w:rPr>
              <w:t>Ivm</w:t>
            </w:r>
            <w:proofErr w:type="spellEnd"/>
          </w:p>
        </w:tc>
        <w:tc>
          <w:tcPr>
            <w:tcW w:w="1005" w:type="dxa"/>
            <w:tcBorders>
              <w:top w:val="nil"/>
              <w:left w:val="nil"/>
              <w:bottom w:val="nil"/>
              <w:right w:val="nil"/>
            </w:tcBorders>
          </w:tcPr>
          <w:p w:rsidR="00957B12" w:rsidRDefault="00A26A28">
            <w:pPr>
              <w:pStyle w:val="TableParagraph"/>
              <w:spacing w:before="148"/>
              <w:ind w:left="165" w:right="119"/>
              <w:rPr>
                <w:sz w:val="24"/>
              </w:rPr>
            </w:pPr>
            <w:r>
              <w:rPr>
                <w:sz w:val="24"/>
              </w:rPr>
              <w:t>713</w:t>
            </w:r>
          </w:p>
        </w:tc>
        <w:tc>
          <w:tcPr>
            <w:tcW w:w="989" w:type="dxa"/>
            <w:tcBorders>
              <w:top w:val="nil"/>
              <w:left w:val="nil"/>
              <w:bottom w:val="nil"/>
              <w:right w:val="nil"/>
            </w:tcBorders>
          </w:tcPr>
          <w:p w:rsidR="00957B12" w:rsidRDefault="00A26A28">
            <w:pPr>
              <w:pStyle w:val="TableParagraph"/>
              <w:spacing w:before="148"/>
              <w:ind w:left="120" w:right="145"/>
              <w:rPr>
                <w:sz w:val="24"/>
              </w:rPr>
            </w:pPr>
            <w:r>
              <w:rPr>
                <w:sz w:val="24"/>
              </w:rPr>
              <w:t>125</w:t>
            </w:r>
          </w:p>
        </w:tc>
        <w:tc>
          <w:tcPr>
            <w:tcW w:w="1096" w:type="dxa"/>
            <w:tcBorders>
              <w:top w:val="nil"/>
              <w:left w:val="nil"/>
              <w:bottom w:val="nil"/>
              <w:right w:val="nil"/>
            </w:tcBorders>
          </w:tcPr>
          <w:p w:rsidR="00957B12" w:rsidRDefault="00A26A28">
            <w:pPr>
              <w:pStyle w:val="TableParagraph"/>
              <w:spacing w:before="148"/>
              <w:ind w:left="5"/>
              <w:rPr>
                <w:sz w:val="24"/>
              </w:rPr>
            </w:pPr>
            <w:r>
              <w:rPr>
                <w:sz w:val="24"/>
              </w:rPr>
              <w:t>5</w:t>
            </w:r>
          </w:p>
        </w:tc>
        <w:tc>
          <w:tcPr>
            <w:tcW w:w="1343" w:type="dxa"/>
            <w:tcBorders>
              <w:top w:val="nil"/>
              <w:left w:val="nil"/>
              <w:bottom w:val="nil"/>
              <w:right w:val="nil"/>
            </w:tcBorders>
          </w:tcPr>
          <w:p w:rsidR="00957B12" w:rsidRDefault="00A26A28">
            <w:pPr>
              <w:pStyle w:val="TableParagraph"/>
              <w:spacing w:before="113"/>
              <w:ind w:left="142" w:right="133"/>
              <w:rPr>
                <w:sz w:val="16"/>
              </w:rPr>
            </w:pPr>
            <w:r>
              <w:rPr>
                <w:sz w:val="24"/>
              </w:rPr>
              <w:t>18</w:t>
            </w:r>
            <w:r>
              <w:rPr>
                <w:position w:val="11"/>
                <w:sz w:val="16"/>
              </w:rPr>
              <w:t>a</w:t>
            </w:r>
          </w:p>
        </w:tc>
        <w:tc>
          <w:tcPr>
            <w:tcW w:w="935" w:type="dxa"/>
            <w:tcBorders>
              <w:top w:val="nil"/>
              <w:left w:val="nil"/>
              <w:bottom w:val="nil"/>
              <w:right w:val="nil"/>
            </w:tcBorders>
          </w:tcPr>
          <w:p w:rsidR="00957B12" w:rsidRDefault="00A26A28">
            <w:pPr>
              <w:pStyle w:val="TableParagraph"/>
              <w:spacing w:before="113"/>
              <w:ind w:left="298"/>
              <w:jc w:val="left"/>
              <w:rPr>
                <w:sz w:val="16"/>
              </w:rPr>
            </w:pPr>
            <w:r>
              <w:rPr>
                <w:sz w:val="24"/>
              </w:rPr>
              <w:t>82</w:t>
            </w:r>
            <w:r>
              <w:rPr>
                <w:position w:val="11"/>
                <w:sz w:val="16"/>
              </w:rPr>
              <w:t>a</w:t>
            </w:r>
          </w:p>
        </w:tc>
      </w:tr>
      <w:tr w:rsidR="00957B12">
        <w:trPr>
          <w:trHeight w:hRule="exact" w:val="300"/>
        </w:trPr>
        <w:tc>
          <w:tcPr>
            <w:tcW w:w="1238" w:type="dxa"/>
            <w:tcBorders>
              <w:top w:val="nil"/>
              <w:left w:val="nil"/>
              <w:bottom w:val="nil"/>
              <w:right w:val="nil"/>
            </w:tcBorders>
          </w:tcPr>
          <w:p w:rsidR="00957B12" w:rsidRDefault="00A26A28">
            <w:pPr>
              <w:pStyle w:val="TableParagraph"/>
              <w:spacing w:line="275" w:lineRule="exact"/>
              <w:ind w:left="86" w:right="242"/>
              <w:rPr>
                <w:sz w:val="24"/>
              </w:rPr>
            </w:pPr>
            <w:r>
              <w:rPr>
                <w:sz w:val="24"/>
              </w:rPr>
              <w:t>18</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line="275" w:lineRule="exact"/>
              <w:ind w:right="243"/>
              <w:jc w:val="right"/>
              <w:rPr>
                <w:sz w:val="24"/>
              </w:rPr>
            </w:pPr>
            <w:proofErr w:type="spellStart"/>
            <w:r>
              <w:rPr>
                <w:sz w:val="24"/>
              </w:rPr>
              <w:t>Ivm</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388</w:t>
            </w:r>
          </w:p>
        </w:tc>
        <w:tc>
          <w:tcPr>
            <w:tcW w:w="989" w:type="dxa"/>
            <w:tcBorders>
              <w:top w:val="nil"/>
              <w:left w:val="nil"/>
              <w:bottom w:val="nil"/>
              <w:right w:val="nil"/>
            </w:tcBorders>
          </w:tcPr>
          <w:p w:rsidR="00957B12" w:rsidRDefault="00A26A28">
            <w:pPr>
              <w:pStyle w:val="TableParagraph"/>
              <w:spacing w:line="275" w:lineRule="exact"/>
              <w:ind w:left="120" w:right="145"/>
              <w:rPr>
                <w:sz w:val="24"/>
              </w:rPr>
            </w:pPr>
            <w:r>
              <w:rPr>
                <w:sz w:val="24"/>
              </w:rPr>
              <w:t>38</w:t>
            </w:r>
          </w:p>
        </w:tc>
        <w:tc>
          <w:tcPr>
            <w:tcW w:w="1096" w:type="dxa"/>
            <w:tcBorders>
              <w:top w:val="nil"/>
              <w:left w:val="nil"/>
              <w:bottom w:val="nil"/>
              <w:right w:val="nil"/>
            </w:tcBorders>
          </w:tcPr>
          <w:p w:rsidR="00957B12" w:rsidRDefault="00A26A28">
            <w:pPr>
              <w:pStyle w:val="TableParagraph"/>
              <w:spacing w:line="275" w:lineRule="exact"/>
              <w:ind w:left="5"/>
              <w:rPr>
                <w:sz w:val="24"/>
              </w:rPr>
            </w:pPr>
            <w:r>
              <w:rPr>
                <w:sz w:val="24"/>
              </w:rPr>
              <w:t>9</w:t>
            </w:r>
          </w:p>
        </w:tc>
        <w:tc>
          <w:tcPr>
            <w:tcW w:w="1343" w:type="dxa"/>
            <w:tcBorders>
              <w:top w:val="nil"/>
              <w:left w:val="nil"/>
              <w:bottom w:val="nil"/>
              <w:right w:val="nil"/>
            </w:tcBorders>
          </w:tcPr>
          <w:p w:rsidR="00957B12" w:rsidRDefault="00A26A28">
            <w:pPr>
              <w:pStyle w:val="TableParagraph"/>
              <w:spacing w:line="275" w:lineRule="exact"/>
              <w:ind w:left="142" w:right="133"/>
              <w:rPr>
                <w:sz w:val="24"/>
              </w:rPr>
            </w:pPr>
            <w:r>
              <w:rPr>
                <w:sz w:val="24"/>
              </w:rPr>
              <w:t>10</w:t>
            </w:r>
          </w:p>
        </w:tc>
        <w:tc>
          <w:tcPr>
            <w:tcW w:w="935" w:type="dxa"/>
            <w:tcBorders>
              <w:top w:val="nil"/>
              <w:left w:val="nil"/>
              <w:bottom w:val="nil"/>
              <w:right w:val="nil"/>
            </w:tcBorders>
          </w:tcPr>
          <w:p w:rsidR="00957B12" w:rsidRDefault="00A26A28">
            <w:pPr>
              <w:pStyle w:val="TableParagraph"/>
              <w:spacing w:line="275" w:lineRule="exact"/>
              <w:ind w:left="315" w:right="338"/>
              <w:rPr>
                <w:sz w:val="24"/>
              </w:rPr>
            </w:pPr>
            <w:r>
              <w:rPr>
                <w:sz w:val="24"/>
              </w:rPr>
              <w:t>90</w:t>
            </w:r>
          </w:p>
        </w:tc>
      </w:tr>
      <w:tr w:rsidR="00957B12">
        <w:trPr>
          <w:trHeight w:hRule="exact" w:val="300"/>
        </w:trPr>
        <w:tc>
          <w:tcPr>
            <w:tcW w:w="1238" w:type="dxa"/>
            <w:tcBorders>
              <w:top w:val="nil"/>
              <w:left w:val="nil"/>
              <w:bottom w:val="nil"/>
              <w:right w:val="nil"/>
            </w:tcBorders>
          </w:tcPr>
          <w:p w:rsidR="00957B12" w:rsidRDefault="00A26A28">
            <w:pPr>
              <w:pStyle w:val="TableParagraph"/>
              <w:spacing w:line="275" w:lineRule="exact"/>
              <w:ind w:left="86" w:right="242"/>
              <w:rPr>
                <w:sz w:val="24"/>
              </w:rPr>
            </w:pPr>
            <w:r>
              <w:rPr>
                <w:sz w:val="24"/>
              </w:rPr>
              <w:t>19</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line="275" w:lineRule="exact"/>
              <w:ind w:right="243"/>
              <w:jc w:val="right"/>
              <w:rPr>
                <w:sz w:val="24"/>
              </w:rPr>
            </w:pPr>
            <w:proofErr w:type="spellStart"/>
            <w:r>
              <w:rPr>
                <w:sz w:val="24"/>
              </w:rPr>
              <w:t>Ivm</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200</w:t>
            </w:r>
          </w:p>
        </w:tc>
        <w:tc>
          <w:tcPr>
            <w:tcW w:w="989" w:type="dxa"/>
            <w:tcBorders>
              <w:top w:val="nil"/>
              <w:left w:val="nil"/>
              <w:bottom w:val="nil"/>
              <w:right w:val="nil"/>
            </w:tcBorders>
          </w:tcPr>
          <w:p w:rsidR="00957B12" w:rsidRDefault="00A26A28">
            <w:pPr>
              <w:pStyle w:val="TableParagraph"/>
              <w:spacing w:line="275" w:lineRule="exact"/>
              <w:ind w:left="120" w:right="145"/>
              <w:rPr>
                <w:sz w:val="24"/>
              </w:rPr>
            </w:pPr>
            <w:r>
              <w:rPr>
                <w:sz w:val="24"/>
              </w:rPr>
              <w:t>13</w:t>
            </w:r>
          </w:p>
        </w:tc>
        <w:tc>
          <w:tcPr>
            <w:tcW w:w="1096" w:type="dxa"/>
            <w:tcBorders>
              <w:top w:val="nil"/>
              <w:left w:val="nil"/>
              <w:bottom w:val="nil"/>
              <w:right w:val="nil"/>
            </w:tcBorders>
          </w:tcPr>
          <w:p w:rsidR="00957B12" w:rsidRDefault="00A26A28">
            <w:pPr>
              <w:pStyle w:val="TableParagraph"/>
              <w:spacing w:line="275" w:lineRule="exact"/>
              <w:ind w:left="5"/>
              <w:rPr>
                <w:sz w:val="24"/>
              </w:rPr>
            </w:pPr>
            <w:r>
              <w:rPr>
                <w:sz w:val="24"/>
              </w:rPr>
              <w:t>7</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6</w:t>
            </w:r>
          </w:p>
        </w:tc>
        <w:tc>
          <w:tcPr>
            <w:tcW w:w="935" w:type="dxa"/>
            <w:tcBorders>
              <w:top w:val="nil"/>
              <w:left w:val="nil"/>
              <w:bottom w:val="nil"/>
              <w:right w:val="nil"/>
            </w:tcBorders>
          </w:tcPr>
          <w:p w:rsidR="00957B12" w:rsidRDefault="00A26A28">
            <w:pPr>
              <w:pStyle w:val="TableParagraph"/>
              <w:spacing w:line="275" w:lineRule="exact"/>
              <w:ind w:left="315" w:right="338"/>
              <w:rPr>
                <w:sz w:val="24"/>
              </w:rPr>
            </w:pPr>
            <w:r>
              <w:rPr>
                <w:sz w:val="24"/>
              </w:rPr>
              <w:t>94</w:t>
            </w:r>
          </w:p>
        </w:tc>
      </w:tr>
      <w:tr w:rsidR="00957B12">
        <w:trPr>
          <w:trHeight w:hRule="exact" w:val="277"/>
        </w:trPr>
        <w:tc>
          <w:tcPr>
            <w:tcW w:w="1238" w:type="dxa"/>
            <w:tcBorders>
              <w:top w:val="nil"/>
              <w:left w:val="nil"/>
              <w:bottom w:val="nil"/>
              <w:right w:val="nil"/>
            </w:tcBorders>
          </w:tcPr>
          <w:p w:rsidR="00957B12" w:rsidRDefault="00A26A28">
            <w:pPr>
              <w:pStyle w:val="TableParagraph"/>
              <w:spacing w:line="275" w:lineRule="exact"/>
              <w:ind w:left="86" w:right="242"/>
              <w:rPr>
                <w:sz w:val="24"/>
              </w:rPr>
            </w:pPr>
            <w:r>
              <w:rPr>
                <w:sz w:val="24"/>
              </w:rPr>
              <w:t>20</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line="275" w:lineRule="exact"/>
              <w:ind w:right="243"/>
              <w:jc w:val="right"/>
              <w:rPr>
                <w:sz w:val="24"/>
              </w:rPr>
            </w:pPr>
            <w:proofErr w:type="spellStart"/>
            <w:r>
              <w:rPr>
                <w:sz w:val="24"/>
              </w:rPr>
              <w:t>Ivm</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413</w:t>
            </w:r>
          </w:p>
        </w:tc>
        <w:tc>
          <w:tcPr>
            <w:tcW w:w="989" w:type="dxa"/>
            <w:tcBorders>
              <w:top w:val="nil"/>
              <w:left w:val="nil"/>
              <w:bottom w:val="nil"/>
              <w:right w:val="nil"/>
            </w:tcBorders>
          </w:tcPr>
          <w:p w:rsidR="00957B12" w:rsidRDefault="00A26A28">
            <w:pPr>
              <w:pStyle w:val="TableParagraph"/>
              <w:spacing w:line="275" w:lineRule="exact"/>
              <w:ind w:left="120" w:right="145"/>
              <w:rPr>
                <w:sz w:val="24"/>
              </w:rPr>
            </w:pPr>
            <w:r>
              <w:rPr>
                <w:sz w:val="24"/>
              </w:rPr>
              <w:t>38</w:t>
            </w:r>
          </w:p>
        </w:tc>
        <w:tc>
          <w:tcPr>
            <w:tcW w:w="1096" w:type="dxa"/>
            <w:tcBorders>
              <w:top w:val="nil"/>
              <w:left w:val="nil"/>
              <w:bottom w:val="nil"/>
              <w:right w:val="nil"/>
            </w:tcBorders>
          </w:tcPr>
          <w:p w:rsidR="00957B12" w:rsidRDefault="00A26A28">
            <w:pPr>
              <w:pStyle w:val="TableParagraph"/>
              <w:spacing w:line="275" w:lineRule="exact"/>
              <w:ind w:left="5"/>
              <w:rPr>
                <w:sz w:val="24"/>
              </w:rPr>
            </w:pPr>
            <w:r>
              <w:rPr>
                <w:sz w:val="24"/>
              </w:rPr>
              <w:t>8</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9</w:t>
            </w:r>
          </w:p>
        </w:tc>
        <w:tc>
          <w:tcPr>
            <w:tcW w:w="935" w:type="dxa"/>
            <w:tcBorders>
              <w:top w:val="nil"/>
              <w:left w:val="nil"/>
              <w:bottom w:val="nil"/>
              <w:right w:val="nil"/>
            </w:tcBorders>
          </w:tcPr>
          <w:p w:rsidR="00957B12" w:rsidRDefault="00A26A28">
            <w:pPr>
              <w:pStyle w:val="TableParagraph"/>
              <w:spacing w:line="275" w:lineRule="exact"/>
              <w:ind w:left="315" w:right="338"/>
              <w:rPr>
                <w:sz w:val="24"/>
              </w:rPr>
            </w:pPr>
            <w:r>
              <w:rPr>
                <w:sz w:val="24"/>
              </w:rPr>
              <w:t>91</w:t>
            </w:r>
          </w:p>
        </w:tc>
      </w:tr>
      <w:tr w:rsidR="00957B12">
        <w:trPr>
          <w:trHeight w:hRule="exact" w:val="301"/>
        </w:trPr>
        <w:tc>
          <w:tcPr>
            <w:tcW w:w="1238" w:type="dxa"/>
            <w:tcBorders>
              <w:top w:val="nil"/>
              <w:left w:val="nil"/>
              <w:bottom w:val="nil"/>
              <w:right w:val="nil"/>
            </w:tcBorders>
          </w:tcPr>
          <w:p w:rsidR="00957B12" w:rsidRDefault="00A26A28">
            <w:pPr>
              <w:pStyle w:val="TableParagraph"/>
              <w:spacing w:before="23"/>
              <w:ind w:left="86" w:right="242"/>
              <w:rPr>
                <w:sz w:val="24"/>
              </w:rPr>
            </w:pPr>
            <w:r>
              <w:rPr>
                <w:sz w:val="24"/>
              </w:rPr>
              <w:t>21</w:t>
            </w:r>
          </w:p>
        </w:tc>
        <w:tc>
          <w:tcPr>
            <w:tcW w:w="711" w:type="dxa"/>
            <w:tcBorders>
              <w:top w:val="nil"/>
              <w:left w:val="nil"/>
              <w:bottom w:val="nil"/>
              <w:right w:val="nil"/>
            </w:tcBorders>
          </w:tcPr>
          <w:p w:rsidR="00957B12" w:rsidRDefault="00A26A28">
            <w:pPr>
              <w:pStyle w:val="TableParagraph"/>
              <w:spacing w:before="23"/>
              <w:ind w:left="264"/>
              <w:jc w:val="left"/>
              <w:rPr>
                <w:sz w:val="24"/>
              </w:rPr>
            </w:pPr>
            <w:r>
              <w:rPr>
                <w:sz w:val="24"/>
              </w:rPr>
              <w:t>5</w:t>
            </w:r>
          </w:p>
        </w:tc>
        <w:tc>
          <w:tcPr>
            <w:tcW w:w="1008" w:type="dxa"/>
            <w:tcBorders>
              <w:top w:val="nil"/>
              <w:left w:val="nil"/>
              <w:bottom w:val="nil"/>
              <w:right w:val="nil"/>
            </w:tcBorders>
          </w:tcPr>
          <w:p w:rsidR="00957B12" w:rsidRDefault="00A26A28">
            <w:pPr>
              <w:pStyle w:val="TableParagraph"/>
              <w:spacing w:before="23"/>
              <w:ind w:right="243"/>
              <w:jc w:val="right"/>
              <w:rPr>
                <w:sz w:val="24"/>
              </w:rPr>
            </w:pPr>
            <w:proofErr w:type="spellStart"/>
            <w:r>
              <w:rPr>
                <w:sz w:val="24"/>
              </w:rPr>
              <w:t>Ivm</w:t>
            </w:r>
            <w:proofErr w:type="spellEnd"/>
          </w:p>
        </w:tc>
        <w:tc>
          <w:tcPr>
            <w:tcW w:w="1005" w:type="dxa"/>
            <w:tcBorders>
              <w:top w:val="nil"/>
              <w:left w:val="nil"/>
              <w:bottom w:val="nil"/>
              <w:right w:val="nil"/>
            </w:tcBorders>
          </w:tcPr>
          <w:p w:rsidR="00957B12" w:rsidRDefault="00A26A28">
            <w:pPr>
              <w:pStyle w:val="TableParagraph"/>
              <w:spacing w:before="23"/>
              <w:ind w:left="165" w:right="119"/>
              <w:rPr>
                <w:sz w:val="24"/>
              </w:rPr>
            </w:pPr>
            <w:r>
              <w:rPr>
                <w:sz w:val="24"/>
              </w:rPr>
              <w:t>300</w:t>
            </w:r>
          </w:p>
        </w:tc>
        <w:tc>
          <w:tcPr>
            <w:tcW w:w="989" w:type="dxa"/>
            <w:tcBorders>
              <w:top w:val="nil"/>
              <w:left w:val="nil"/>
              <w:bottom w:val="nil"/>
              <w:right w:val="nil"/>
            </w:tcBorders>
          </w:tcPr>
          <w:p w:rsidR="00957B12" w:rsidRDefault="00A26A28">
            <w:pPr>
              <w:pStyle w:val="TableParagraph"/>
              <w:spacing w:before="23"/>
              <w:ind w:left="120" w:right="145"/>
              <w:rPr>
                <w:sz w:val="24"/>
              </w:rPr>
            </w:pPr>
            <w:r>
              <w:rPr>
                <w:sz w:val="24"/>
              </w:rPr>
              <w:t>250</w:t>
            </w:r>
          </w:p>
        </w:tc>
        <w:tc>
          <w:tcPr>
            <w:tcW w:w="1096" w:type="dxa"/>
            <w:tcBorders>
              <w:top w:val="nil"/>
              <w:left w:val="nil"/>
              <w:bottom w:val="nil"/>
              <w:right w:val="nil"/>
            </w:tcBorders>
          </w:tcPr>
          <w:p w:rsidR="00957B12" w:rsidRDefault="00A26A28">
            <w:pPr>
              <w:pStyle w:val="TableParagraph"/>
              <w:spacing w:before="23"/>
              <w:ind w:left="150" w:right="145"/>
              <w:rPr>
                <w:sz w:val="24"/>
              </w:rPr>
            </w:pPr>
            <w:r>
              <w:rPr>
                <w:sz w:val="24"/>
              </w:rPr>
              <w:t>10</w:t>
            </w:r>
          </w:p>
        </w:tc>
        <w:tc>
          <w:tcPr>
            <w:tcW w:w="1343" w:type="dxa"/>
            <w:tcBorders>
              <w:top w:val="nil"/>
              <w:left w:val="nil"/>
              <w:bottom w:val="nil"/>
              <w:right w:val="nil"/>
            </w:tcBorders>
          </w:tcPr>
          <w:p w:rsidR="00957B12" w:rsidRDefault="00A26A28">
            <w:pPr>
              <w:pStyle w:val="TableParagraph"/>
              <w:spacing w:line="299" w:lineRule="exact"/>
              <w:ind w:left="142" w:right="133"/>
              <w:rPr>
                <w:sz w:val="16"/>
              </w:rPr>
            </w:pPr>
            <w:r>
              <w:rPr>
                <w:sz w:val="24"/>
              </w:rPr>
              <w:t>83</w:t>
            </w:r>
            <w:r>
              <w:rPr>
                <w:position w:val="11"/>
                <w:sz w:val="16"/>
              </w:rPr>
              <w:t>a</w:t>
            </w:r>
          </w:p>
        </w:tc>
        <w:tc>
          <w:tcPr>
            <w:tcW w:w="935" w:type="dxa"/>
            <w:tcBorders>
              <w:top w:val="nil"/>
              <w:left w:val="nil"/>
              <w:bottom w:val="nil"/>
              <w:right w:val="nil"/>
            </w:tcBorders>
          </w:tcPr>
          <w:p w:rsidR="00957B12" w:rsidRDefault="00A26A28">
            <w:pPr>
              <w:pStyle w:val="TableParagraph"/>
              <w:spacing w:line="299" w:lineRule="exact"/>
              <w:ind w:left="298"/>
              <w:jc w:val="left"/>
              <w:rPr>
                <w:sz w:val="16"/>
              </w:rPr>
            </w:pPr>
            <w:r>
              <w:rPr>
                <w:sz w:val="24"/>
              </w:rPr>
              <w:t>17</w:t>
            </w:r>
            <w:r>
              <w:rPr>
                <w:position w:val="11"/>
                <w:sz w:val="16"/>
              </w:rPr>
              <w:t>a</w:t>
            </w:r>
          </w:p>
        </w:tc>
      </w:tr>
      <w:tr w:rsidR="00957B12">
        <w:trPr>
          <w:trHeight w:hRule="exact" w:val="323"/>
        </w:trPr>
        <w:tc>
          <w:tcPr>
            <w:tcW w:w="1238" w:type="dxa"/>
            <w:tcBorders>
              <w:top w:val="nil"/>
              <w:left w:val="nil"/>
              <w:bottom w:val="nil"/>
              <w:right w:val="nil"/>
            </w:tcBorders>
          </w:tcPr>
          <w:p w:rsidR="00957B12" w:rsidRDefault="00A26A28">
            <w:pPr>
              <w:pStyle w:val="TableParagraph"/>
              <w:spacing w:before="22"/>
              <w:ind w:left="86" w:right="242"/>
              <w:rPr>
                <w:sz w:val="24"/>
              </w:rPr>
            </w:pPr>
            <w:r>
              <w:rPr>
                <w:sz w:val="24"/>
              </w:rPr>
              <w:t>22</w:t>
            </w:r>
          </w:p>
        </w:tc>
        <w:tc>
          <w:tcPr>
            <w:tcW w:w="711" w:type="dxa"/>
            <w:tcBorders>
              <w:top w:val="nil"/>
              <w:left w:val="nil"/>
              <w:bottom w:val="nil"/>
              <w:right w:val="nil"/>
            </w:tcBorders>
          </w:tcPr>
          <w:p w:rsidR="00957B12" w:rsidRDefault="00A26A28">
            <w:pPr>
              <w:pStyle w:val="TableParagraph"/>
              <w:spacing w:before="22"/>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before="22"/>
              <w:ind w:right="243"/>
              <w:jc w:val="right"/>
              <w:rPr>
                <w:sz w:val="24"/>
              </w:rPr>
            </w:pPr>
            <w:proofErr w:type="spellStart"/>
            <w:r>
              <w:rPr>
                <w:sz w:val="24"/>
              </w:rPr>
              <w:t>Ivm</w:t>
            </w:r>
            <w:proofErr w:type="spellEnd"/>
          </w:p>
        </w:tc>
        <w:tc>
          <w:tcPr>
            <w:tcW w:w="1005" w:type="dxa"/>
            <w:tcBorders>
              <w:top w:val="nil"/>
              <w:left w:val="nil"/>
              <w:bottom w:val="nil"/>
              <w:right w:val="nil"/>
            </w:tcBorders>
          </w:tcPr>
          <w:p w:rsidR="00957B12" w:rsidRDefault="00A26A28">
            <w:pPr>
              <w:pStyle w:val="TableParagraph"/>
              <w:spacing w:before="22"/>
              <w:ind w:left="165" w:right="119"/>
              <w:rPr>
                <w:sz w:val="24"/>
              </w:rPr>
            </w:pPr>
            <w:r>
              <w:rPr>
                <w:sz w:val="24"/>
              </w:rPr>
              <w:t>188</w:t>
            </w:r>
          </w:p>
        </w:tc>
        <w:tc>
          <w:tcPr>
            <w:tcW w:w="989" w:type="dxa"/>
            <w:tcBorders>
              <w:top w:val="nil"/>
              <w:left w:val="nil"/>
              <w:bottom w:val="nil"/>
              <w:right w:val="nil"/>
            </w:tcBorders>
          </w:tcPr>
          <w:p w:rsidR="00957B12" w:rsidRDefault="00A26A28">
            <w:pPr>
              <w:pStyle w:val="TableParagraph"/>
              <w:spacing w:before="22"/>
              <w:ind w:left="120" w:right="145"/>
              <w:rPr>
                <w:sz w:val="24"/>
              </w:rPr>
            </w:pPr>
            <w:r>
              <w:rPr>
                <w:sz w:val="24"/>
              </w:rPr>
              <w:t>463</w:t>
            </w:r>
          </w:p>
        </w:tc>
        <w:tc>
          <w:tcPr>
            <w:tcW w:w="1096" w:type="dxa"/>
            <w:tcBorders>
              <w:top w:val="nil"/>
              <w:left w:val="nil"/>
              <w:bottom w:val="nil"/>
              <w:right w:val="nil"/>
            </w:tcBorders>
          </w:tcPr>
          <w:p w:rsidR="00957B12" w:rsidRDefault="00A26A28">
            <w:pPr>
              <w:pStyle w:val="TableParagraph"/>
              <w:spacing w:before="22"/>
              <w:ind w:left="5"/>
              <w:rPr>
                <w:sz w:val="24"/>
              </w:rPr>
            </w:pPr>
            <w:r>
              <w:rPr>
                <w:sz w:val="24"/>
              </w:rPr>
              <w:t>8</w:t>
            </w:r>
          </w:p>
        </w:tc>
        <w:tc>
          <w:tcPr>
            <w:tcW w:w="1343" w:type="dxa"/>
            <w:tcBorders>
              <w:top w:val="nil"/>
              <w:left w:val="nil"/>
              <w:bottom w:val="nil"/>
              <w:right w:val="nil"/>
            </w:tcBorders>
          </w:tcPr>
          <w:p w:rsidR="00957B12" w:rsidRDefault="00A26A28">
            <w:pPr>
              <w:pStyle w:val="TableParagraph"/>
              <w:spacing w:line="298" w:lineRule="exact"/>
              <w:ind w:left="142" w:right="133"/>
              <w:rPr>
                <w:sz w:val="16"/>
              </w:rPr>
            </w:pPr>
            <w:r>
              <w:rPr>
                <w:sz w:val="24"/>
              </w:rPr>
              <w:t>247</w:t>
            </w:r>
            <w:r>
              <w:rPr>
                <w:position w:val="11"/>
                <w:sz w:val="16"/>
              </w:rPr>
              <w:t>a</w:t>
            </w:r>
          </w:p>
        </w:tc>
        <w:tc>
          <w:tcPr>
            <w:tcW w:w="935" w:type="dxa"/>
            <w:tcBorders>
              <w:top w:val="nil"/>
              <w:left w:val="nil"/>
              <w:bottom w:val="nil"/>
              <w:right w:val="nil"/>
            </w:tcBorders>
          </w:tcPr>
          <w:p w:rsidR="00957B12" w:rsidRDefault="00A26A28">
            <w:pPr>
              <w:pStyle w:val="TableParagraph"/>
              <w:spacing w:line="298" w:lineRule="exact"/>
              <w:ind w:right="224"/>
              <w:jc w:val="right"/>
              <w:rPr>
                <w:sz w:val="16"/>
              </w:rPr>
            </w:pPr>
            <w:r>
              <w:rPr>
                <w:sz w:val="24"/>
              </w:rPr>
              <w:t>-147</w:t>
            </w:r>
            <w:r>
              <w:rPr>
                <w:position w:val="11"/>
                <w:sz w:val="16"/>
              </w:rPr>
              <w:t>a</w:t>
            </w:r>
          </w:p>
        </w:tc>
      </w:tr>
      <w:tr w:rsidR="00957B12">
        <w:trPr>
          <w:trHeight w:hRule="exact" w:val="300"/>
        </w:trPr>
        <w:tc>
          <w:tcPr>
            <w:tcW w:w="1238" w:type="dxa"/>
            <w:tcBorders>
              <w:top w:val="nil"/>
              <w:left w:val="nil"/>
              <w:bottom w:val="nil"/>
              <w:right w:val="nil"/>
            </w:tcBorders>
          </w:tcPr>
          <w:p w:rsidR="00957B12" w:rsidRDefault="00A26A28">
            <w:pPr>
              <w:pStyle w:val="TableParagraph"/>
              <w:spacing w:line="275" w:lineRule="exact"/>
              <w:ind w:left="86" w:right="242"/>
              <w:rPr>
                <w:sz w:val="24"/>
              </w:rPr>
            </w:pPr>
            <w:r>
              <w:rPr>
                <w:sz w:val="24"/>
              </w:rPr>
              <w:t>23</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line="275" w:lineRule="exact"/>
              <w:ind w:right="243"/>
              <w:jc w:val="right"/>
              <w:rPr>
                <w:sz w:val="24"/>
              </w:rPr>
            </w:pPr>
            <w:proofErr w:type="spellStart"/>
            <w:r>
              <w:rPr>
                <w:sz w:val="24"/>
              </w:rPr>
              <w:t>Ivm</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313</w:t>
            </w:r>
          </w:p>
        </w:tc>
        <w:tc>
          <w:tcPr>
            <w:tcW w:w="989" w:type="dxa"/>
            <w:tcBorders>
              <w:top w:val="nil"/>
              <w:left w:val="nil"/>
              <w:bottom w:val="nil"/>
              <w:right w:val="nil"/>
            </w:tcBorders>
          </w:tcPr>
          <w:p w:rsidR="00957B12" w:rsidRDefault="00A26A28">
            <w:pPr>
              <w:pStyle w:val="TableParagraph"/>
              <w:spacing w:line="275" w:lineRule="exact"/>
              <w:ind w:right="25"/>
              <w:rPr>
                <w:sz w:val="24"/>
              </w:rPr>
            </w:pPr>
            <w:r>
              <w:rPr>
                <w:sz w:val="24"/>
              </w:rPr>
              <w:t>0</w:t>
            </w:r>
          </w:p>
        </w:tc>
        <w:tc>
          <w:tcPr>
            <w:tcW w:w="1096" w:type="dxa"/>
            <w:tcBorders>
              <w:top w:val="nil"/>
              <w:left w:val="nil"/>
              <w:bottom w:val="nil"/>
              <w:right w:val="nil"/>
            </w:tcBorders>
          </w:tcPr>
          <w:p w:rsidR="00957B12" w:rsidRDefault="00A26A28">
            <w:pPr>
              <w:pStyle w:val="TableParagraph"/>
              <w:spacing w:line="275" w:lineRule="exact"/>
              <w:ind w:left="5"/>
              <w:rPr>
                <w:sz w:val="24"/>
              </w:rPr>
            </w:pPr>
            <w:r>
              <w:rPr>
                <w:sz w:val="24"/>
              </w:rPr>
              <w:t>6</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0</w:t>
            </w:r>
          </w:p>
        </w:tc>
        <w:tc>
          <w:tcPr>
            <w:tcW w:w="935" w:type="dxa"/>
            <w:tcBorders>
              <w:top w:val="nil"/>
              <w:left w:val="nil"/>
              <w:bottom w:val="nil"/>
              <w:right w:val="nil"/>
            </w:tcBorders>
          </w:tcPr>
          <w:p w:rsidR="00957B12" w:rsidRDefault="00A26A28">
            <w:pPr>
              <w:pStyle w:val="TableParagraph"/>
              <w:spacing w:line="275" w:lineRule="exact"/>
              <w:ind w:left="274"/>
              <w:jc w:val="left"/>
              <w:rPr>
                <w:sz w:val="24"/>
              </w:rPr>
            </w:pPr>
            <w:r>
              <w:rPr>
                <w:sz w:val="24"/>
              </w:rPr>
              <w:t>100</w:t>
            </w:r>
          </w:p>
        </w:tc>
      </w:tr>
      <w:tr w:rsidR="00957B12">
        <w:trPr>
          <w:trHeight w:hRule="exact" w:val="277"/>
        </w:trPr>
        <w:tc>
          <w:tcPr>
            <w:tcW w:w="1238" w:type="dxa"/>
            <w:tcBorders>
              <w:top w:val="nil"/>
              <w:left w:val="nil"/>
              <w:bottom w:val="nil"/>
              <w:right w:val="nil"/>
            </w:tcBorders>
          </w:tcPr>
          <w:p w:rsidR="00957B12" w:rsidRDefault="00A26A28">
            <w:pPr>
              <w:pStyle w:val="TableParagraph"/>
              <w:spacing w:line="275" w:lineRule="exact"/>
              <w:ind w:left="86" w:right="242"/>
              <w:rPr>
                <w:sz w:val="24"/>
              </w:rPr>
            </w:pPr>
            <w:r>
              <w:rPr>
                <w:sz w:val="24"/>
              </w:rPr>
              <w:t>24</w:t>
            </w:r>
          </w:p>
        </w:tc>
        <w:tc>
          <w:tcPr>
            <w:tcW w:w="711" w:type="dxa"/>
            <w:tcBorders>
              <w:top w:val="nil"/>
              <w:left w:val="nil"/>
              <w:bottom w:val="nil"/>
              <w:right w:val="nil"/>
            </w:tcBorders>
          </w:tcPr>
          <w:p w:rsidR="00957B12" w:rsidRDefault="00A26A28">
            <w:pPr>
              <w:pStyle w:val="TableParagraph"/>
              <w:spacing w:line="275" w:lineRule="exact"/>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line="275" w:lineRule="exact"/>
              <w:ind w:right="243"/>
              <w:jc w:val="right"/>
              <w:rPr>
                <w:sz w:val="24"/>
              </w:rPr>
            </w:pPr>
            <w:proofErr w:type="spellStart"/>
            <w:r>
              <w:rPr>
                <w:sz w:val="24"/>
              </w:rPr>
              <w:t>Ivm</w:t>
            </w:r>
            <w:proofErr w:type="spellEnd"/>
          </w:p>
        </w:tc>
        <w:tc>
          <w:tcPr>
            <w:tcW w:w="1005" w:type="dxa"/>
            <w:tcBorders>
              <w:top w:val="nil"/>
              <w:left w:val="nil"/>
              <w:bottom w:val="nil"/>
              <w:right w:val="nil"/>
            </w:tcBorders>
          </w:tcPr>
          <w:p w:rsidR="00957B12" w:rsidRDefault="00A26A28">
            <w:pPr>
              <w:pStyle w:val="TableParagraph"/>
              <w:spacing w:line="275" w:lineRule="exact"/>
              <w:ind w:left="165" w:right="119"/>
              <w:rPr>
                <w:sz w:val="24"/>
              </w:rPr>
            </w:pPr>
            <w:r>
              <w:rPr>
                <w:sz w:val="24"/>
              </w:rPr>
              <w:t>263</w:t>
            </w:r>
          </w:p>
        </w:tc>
        <w:tc>
          <w:tcPr>
            <w:tcW w:w="989" w:type="dxa"/>
            <w:tcBorders>
              <w:top w:val="nil"/>
              <w:left w:val="nil"/>
              <w:bottom w:val="nil"/>
              <w:right w:val="nil"/>
            </w:tcBorders>
          </w:tcPr>
          <w:p w:rsidR="00957B12" w:rsidRDefault="00A26A28">
            <w:pPr>
              <w:pStyle w:val="TableParagraph"/>
              <w:spacing w:line="275" w:lineRule="exact"/>
              <w:ind w:right="25"/>
              <w:rPr>
                <w:sz w:val="24"/>
              </w:rPr>
            </w:pPr>
            <w:r>
              <w:rPr>
                <w:sz w:val="24"/>
              </w:rPr>
              <w:t>0</w:t>
            </w:r>
          </w:p>
        </w:tc>
        <w:tc>
          <w:tcPr>
            <w:tcW w:w="1096" w:type="dxa"/>
            <w:tcBorders>
              <w:top w:val="nil"/>
              <w:left w:val="nil"/>
              <w:bottom w:val="nil"/>
              <w:right w:val="nil"/>
            </w:tcBorders>
          </w:tcPr>
          <w:p w:rsidR="00957B12" w:rsidRDefault="00A26A28">
            <w:pPr>
              <w:pStyle w:val="TableParagraph"/>
              <w:spacing w:line="275" w:lineRule="exact"/>
              <w:ind w:left="5"/>
              <w:rPr>
                <w:sz w:val="24"/>
              </w:rPr>
            </w:pPr>
            <w:r>
              <w:rPr>
                <w:sz w:val="24"/>
              </w:rPr>
              <w:t>7</w:t>
            </w:r>
          </w:p>
        </w:tc>
        <w:tc>
          <w:tcPr>
            <w:tcW w:w="1343" w:type="dxa"/>
            <w:tcBorders>
              <w:top w:val="nil"/>
              <w:left w:val="nil"/>
              <w:bottom w:val="nil"/>
              <w:right w:val="nil"/>
            </w:tcBorders>
          </w:tcPr>
          <w:p w:rsidR="00957B12" w:rsidRDefault="00A26A28">
            <w:pPr>
              <w:pStyle w:val="TableParagraph"/>
              <w:spacing w:line="275" w:lineRule="exact"/>
              <w:ind w:left="9"/>
              <w:rPr>
                <w:sz w:val="24"/>
              </w:rPr>
            </w:pPr>
            <w:r>
              <w:rPr>
                <w:sz w:val="24"/>
              </w:rPr>
              <w:t>0</w:t>
            </w:r>
          </w:p>
        </w:tc>
        <w:tc>
          <w:tcPr>
            <w:tcW w:w="935" w:type="dxa"/>
            <w:tcBorders>
              <w:top w:val="nil"/>
              <w:left w:val="nil"/>
              <w:bottom w:val="nil"/>
              <w:right w:val="nil"/>
            </w:tcBorders>
          </w:tcPr>
          <w:p w:rsidR="00957B12" w:rsidRDefault="00A26A28">
            <w:pPr>
              <w:pStyle w:val="TableParagraph"/>
              <w:spacing w:line="275" w:lineRule="exact"/>
              <w:ind w:left="274"/>
              <w:jc w:val="left"/>
              <w:rPr>
                <w:sz w:val="24"/>
              </w:rPr>
            </w:pPr>
            <w:r>
              <w:rPr>
                <w:sz w:val="24"/>
              </w:rPr>
              <w:t>100</w:t>
            </w:r>
          </w:p>
        </w:tc>
      </w:tr>
      <w:tr w:rsidR="00957B12">
        <w:trPr>
          <w:trHeight w:hRule="exact" w:val="300"/>
        </w:trPr>
        <w:tc>
          <w:tcPr>
            <w:tcW w:w="1238" w:type="dxa"/>
            <w:tcBorders>
              <w:top w:val="nil"/>
              <w:left w:val="nil"/>
              <w:bottom w:val="nil"/>
              <w:right w:val="nil"/>
            </w:tcBorders>
          </w:tcPr>
          <w:p w:rsidR="00957B12" w:rsidRDefault="00A26A28">
            <w:pPr>
              <w:pStyle w:val="TableParagraph"/>
              <w:spacing w:before="22"/>
              <w:ind w:left="86" w:right="242"/>
              <w:rPr>
                <w:sz w:val="24"/>
              </w:rPr>
            </w:pPr>
            <w:r>
              <w:rPr>
                <w:sz w:val="24"/>
              </w:rPr>
              <w:t>25</w:t>
            </w:r>
          </w:p>
        </w:tc>
        <w:tc>
          <w:tcPr>
            <w:tcW w:w="711" w:type="dxa"/>
            <w:tcBorders>
              <w:top w:val="nil"/>
              <w:left w:val="nil"/>
              <w:bottom w:val="nil"/>
              <w:right w:val="nil"/>
            </w:tcBorders>
          </w:tcPr>
          <w:p w:rsidR="00957B12" w:rsidRDefault="00A26A28">
            <w:pPr>
              <w:pStyle w:val="TableParagraph"/>
              <w:spacing w:before="22"/>
              <w:ind w:left="264"/>
              <w:jc w:val="left"/>
              <w:rPr>
                <w:sz w:val="24"/>
              </w:rPr>
            </w:pPr>
            <w:r>
              <w:rPr>
                <w:sz w:val="24"/>
              </w:rPr>
              <w:t>2</w:t>
            </w:r>
          </w:p>
        </w:tc>
        <w:tc>
          <w:tcPr>
            <w:tcW w:w="1008" w:type="dxa"/>
            <w:tcBorders>
              <w:top w:val="nil"/>
              <w:left w:val="nil"/>
              <w:bottom w:val="nil"/>
              <w:right w:val="nil"/>
            </w:tcBorders>
          </w:tcPr>
          <w:p w:rsidR="00957B12" w:rsidRDefault="00A26A28">
            <w:pPr>
              <w:pStyle w:val="TableParagraph"/>
              <w:spacing w:before="22"/>
              <w:ind w:right="243"/>
              <w:jc w:val="right"/>
              <w:rPr>
                <w:sz w:val="24"/>
              </w:rPr>
            </w:pPr>
            <w:proofErr w:type="spellStart"/>
            <w:r>
              <w:rPr>
                <w:sz w:val="24"/>
              </w:rPr>
              <w:t>Ivm</w:t>
            </w:r>
            <w:proofErr w:type="spellEnd"/>
          </w:p>
        </w:tc>
        <w:tc>
          <w:tcPr>
            <w:tcW w:w="1005" w:type="dxa"/>
            <w:tcBorders>
              <w:top w:val="nil"/>
              <w:left w:val="nil"/>
              <w:bottom w:val="nil"/>
              <w:right w:val="nil"/>
            </w:tcBorders>
          </w:tcPr>
          <w:p w:rsidR="00957B12" w:rsidRDefault="00A26A28">
            <w:pPr>
              <w:pStyle w:val="TableParagraph"/>
              <w:spacing w:before="22"/>
              <w:ind w:left="165" w:right="119"/>
              <w:rPr>
                <w:sz w:val="24"/>
              </w:rPr>
            </w:pPr>
            <w:r>
              <w:rPr>
                <w:sz w:val="24"/>
              </w:rPr>
              <w:t>475</w:t>
            </w:r>
          </w:p>
        </w:tc>
        <w:tc>
          <w:tcPr>
            <w:tcW w:w="989" w:type="dxa"/>
            <w:tcBorders>
              <w:top w:val="nil"/>
              <w:left w:val="nil"/>
              <w:bottom w:val="nil"/>
              <w:right w:val="nil"/>
            </w:tcBorders>
          </w:tcPr>
          <w:p w:rsidR="00957B12" w:rsidRDefault="00A26A28">
            <w:pPr>
              <w:pStyle w:val="TableParagraph"/>
              <w:spacing w:before="22"/>
              <w:ind w:left="120" w:right="145"/>
              <w:rPr>
                <w:sz w:val="24"/>
              </w:rPr>
            </w:pPr>
            <w:r>
              <w:rPr>
                <w:sz w:val="24"/>
              </w:rPr>
              <w:t>175</w:t>
            </w:r>
          </w:p>
        </w:tc>
        <w:tc>
          <w:tcPr>
            <w:tcW w:w="1096" w:type="dxa"/>
            <w:tcBorders>
              <w:top w:val="nil"/>
              <w:left w:val="nil"/>
              <w:bottom w:val="nil"/>
              <w:right w:val="nil"/>
            </w:tcBorders>
          </w:tcPr>
          <w:p w:rsidR="00957B12" w:rsidRDefault="00A26A28">
            <w:pPr>
              <w:pStyle w:val="TableParagraph"/>
              <w:spacing w:before="22"/>
              <w:ind w:left="150" w:right="145"/>
              <w:rPr>
                <w:sz w:val="24"/>
              </w:rPr>
            </w:pPr>
            <w:r>
              <w:rPr>
                <w:sz w:val="24"/>
              </w:rPr>
              <w:t>10</w:t>
            </w:r>
          </w:p>
        </w:tc>
        <w:tc>
          <w:tcPr>
            <w:tcW w:w="1343" w:type="dxa"/>
            <w:tcBorders>
              <w:top w:val="nil"/>
              <w:left w:val="nil"/>
              <w:bottom w:val="nil"/>
              <w:right w:val="nil"/>
            </w:tcBorders>
          </w:tcPr>
          <w:p w:rsidR="00957B12" w:rsidRDefault="00A26A28">
            <w:pPr>
              <w:pStyle w:val="TableParagraph"/>
              <w:spacing w:line="298" w:lineRule="exact"/>
              <w:ind w:left="142" w:right="133"/>
              <w:rPr>
                <w:sz w:val="16"/>
              </w:rPr>
            </w:pPr>
            <w:r>
              <w:rPr>
                <w:sz w:val="24"/>
              </w:rPr>
              <w:t>37</w:t>
            </w:r>
            <w:r>
              <w:rPr>
                <w:position w:val="11"/>
                <w:sz w:val="16"/>
              </w:rPr>
              <w:t>a</w:t>
            </w:r>
          </w:p>
        </w:tc>
        <w:tc>
          <w:tcPr>
            <w:tcW w:w="935" w:type="dxa"/>
            <w:tcBorders>
              <w:top w:val="nil"/>
              <w:left w:val="nil"/>
              <w:bottom w:val="nil"/>
              <w:right w:val="nil"/>
            </w:tcBorders>
          </w:tcPr>
          <w:p w:rsidR="00957B12" w:rsidRDefault="00A26A28">
            <w:pPr>
              <w:pStyle w:val="TableParagraph"/>
              <w:spacing w:line="298" w:lineRule="exact"/>
              <w:ind w:left="298"/>
              <w:jc w:val="left"/>
              <w:rPr>
                <w:sz w:val="16"/>
              </w:rPr>
            </w:pPr>
            <w:r>
              <w:rPr>
                <w:sz w:val="24"/>
              </w:rPr>
              <w:t>63</w:t>
            </w:r>
            <w:r>
              <w:rPr>
                <w:position w:val="11"/>
                <w:sz w:val="16"/>
              </w:rPr>
              <w:t>a</w:t>
            </w:r>
          </w:p>
        </w:tc>
      </w:tr>
      <w:tr w:rsidR="00957B12">
        <w:trPr>
          <w:trHeight w:hRule="exact" w:val="311"/>
        </w:trPr>
        <w:tc>
          <w:tcPr>
            <w:tcW w:w="1238" w:type="dxa"/>
            <w:tcBorders>
              <w:top w:val="nil"/>
              <w:left w:val="nil"/>
              <w:right w:val="nil"/>
            </w:tcBorders>
          </w:tcPr>
          <w:p w:rsidR="00957B12" w:rsidRDefault="00A26A28">
            <w:pPr>
              <w:pStyle w:val="TableParagraph"/>
              <w:spacing w:before="22"/>
              <w:ind w:left="86" w:right="242"/>
              <w:rPr>
                <w:sz w:val="24"/>
              </w:rPr>
            </w:pPr>
            <w:r>
              <w:rPr>
                <w:sz w:val="24"/>
              </w:rPr>
              <w:t>26</w:t>
            </w:r>
          </w:p>
        </w:tc>
        <w:tc>
          <w:tcPr>
            <w:tcW w:w="711" w:type="dxa"/>
            <w:tcBorders>
              <w:top w:val="nil"/>
              <w:left w:val="nil"/>
              <w:right w:val="nil"/>
            </w:tcBorders>
          </w:tcPr>
          <w:p w:rsidR="00957B12" w:rsidRDefault="00A26A28">
            <w:pPr>
              <w:pStyle w:val="TableParagraph"/>
              <w:spacing w:before="22"/>
              <w:ind w:left="264"/>
              <w:jc w:val="left"/>
              <w:rPr>
                <w:sz w:val="24"/>
              </w:rPr>
            </w:pPr>
            <w:r>
              <w:rPr>
                <w:sz w:val="24"/>
              </w:rPr>
              <w:t>4</w:t>
            </w:r>
          </w:p>
        </w:tc>
        <w:tc>
          <w:tcPr>
            <w:tcW w:w="1008" w:type="dxa"/>
            <w:tcBorders>
              <w:top w:val="nil"/>
              <w:left w:val="nil"/>
              <w:right w:val="nil"/>
            </w:tcBorders>
          </w:tcPr>
          <w:p w:rsidR="00957B12" w:rsidRDefault="00A26A28">
            <w:pPr>
              <w:pStyle w:val="TableParagraph"/>
              <w:spacing w:before="22"/>
              <w:ind w:right="243"/>
              <w:jc w:val="right"/>
              <w:rPr>
                <w:sz w:val="24"/>
              </w:rPr>
            </w:pPr>
            <w:proofErr w:type="spellStart"/>
            <w:r>
              <w:rPr>
                <w:sz w:val="24"/>
              </w:rPr>
              <w:t>Ivm</w:t>
            </w:r>
            <w:proofErr w:type="spellEnd"/>
          </w:p>
        </w:tc>
        <w:tc>
          <w:tcPr>
            <w:tcW w:w="1005" w:type="dxa"/>
            <w:tcBorders>
              <w:top w:val="nil"/>
              <w:left w:val="nil"/>
              <w:right w:val="nil"/>
            </w:tcBorders>
          </w:tcPr>
          <w:p w:rsidR="00957B12" w:rsidRDefault="00A26A28">
            <w:pPr>
              <w:pStyle w:val="TableParagraph"/>
              <w:spacing w:before="22"/>
              <w:ind w:left="165" w:right="119"/>
              <w:rPr>
                <w:sz w:val="24"/>
              </w:rPr>
            </w:pPr>
            <w:r>
              <w:rPr>
                <w:sz w:val="24"/>
              </w:rPr>
              <w:t>606</w:t>
            </w:r>
          </w:p>
        </w:tc>
        <w:tc>
          <w:tcPr>
            <w:tcW w:w="989" w:type="dxa"/>
            <w:tcBorders>
              <w:top w:val="nil"/>
              <w:left w:val="nil"/>
              <w:right w:val="nil"/>
            </w:tcBorders>
          </w:tcPr>
          <w:p w:rsidR="00957B12" w:rsidRDefault="00A26A28">
            <w:pPr>
              <w:pStyle w:val="TableParagraph"/>
              <w:spacing w:before="22"/>
              <w:ind w:left="120" w:right="145"/>
              <w:rPr>
                <w:sz w:val="24"/>
              </w:rPr>
            </w:pPr>
            <w:r>
              <w:rPr>
                <w:sz w:val="24"/>
              </w:rPr>
              <w:t>131</w:t>
            </w:r>
          </w:p>
        </w:tc>
        <w:tc>
          <w:tcPr>
            <w:tcW w:w="1096" w:type="dxa"/>
            <w:tcBorders>
              <w:top w:val="nil"/>
              <w:left w:val="nil"/>
              <w:right w:val="nil"/>
            </w:tcBorders>
          </w:tcPr>
          <w:p w:rsidR="00957B12" w:rsidRDefault="00A26A28">
            <w:pPr>
              <w:pStyle w:val="TableParagraph"/>
              <w:spacing w:before="22"/>
              <w:ind w:left="5"/>
              <w:rPr>
                <w:sz w:val="24"/>
              </w:rPr>
            </w:pPr>
            <w:r>
              <w:rPr>
                <w:sz w:val="24"/>
              </w:rPr>
              <w:t>8</w:t>
            </w:r>
          </w:p>
        </w:tc>
        <w:tc>
          <w:tcPr>
            <w:tcW w:w="1343" w:type="dxa"/>
            <w:tcBorders>
              <w:top w:val="nil"/>
              <w:left w:val="nil"/>
              <w:right w:val="nil"/>
            </w:tcBorders>
          </w:tcPr>
          <w:p w:rsidR="00957B12" w:rsidRDefault="00A26A28">
            <w:pPr>
              <w:pStyle w:val="TableParagraph"/>
              <w:spacing w:line="298" w:lineRule="exact"/>
              <w:ind w:left="142" w:right="133"/>
              <w:rPr>
                <w:sz w:val="16"/>
              </w:rPr>
            </w:pPr>
            <w:r>
              <w:rPr>
                <w:sz w:val="24"/>
              </w:rPr>
              <w:t>22</w:t>
            </w:r>
            <w:r>
              <w:rPr>
                <w:position w:val="11"/>
                <w:sz w:val="16"/>
              </w:rPr>
              <w:t>a</w:t>
            </w:r>
          </w:p>
        </w:tc>
        <w:tc>
          <w:tcPr>
            <w:tcW w:w="935" w:type="dxa"/>
            <w:tcBorders>
              <w:top w:val="nil"/>
              <w:left w:val="nil"/>
              <w:right w:val="nil"/>
            </w:tcBorders>
          </w:tcPr>
          <w:p w:rsidR="00957B12" w:rsidRDefault="00A26A28">
            <w:pPr>
              <w:pStyle w:val="TableParagraph"/>
              <w:spacing w:line="298" w:lineRule="exact"/>
              <w:ind w:left="298"/>
              <w:jc w:val="left"/>
              <w:rPr>
                <w:sz w:val="16"/>
              </w:rPr>
            </w:pPr>
            <w:r>
              <w:rPr>
                <w:sz w:val="24"/>
              </w:rPr>
              <w:t>78</w:t>
            </w:r>
            <w:r>
              <w:rPr>
                <w:position w:val="11"/>
                <w:sz w:val="16"/>
              </w:rPr>
              <w:t>a</w:t>
            </w:r>
          </w:p>
        </w:tc>
      </w:tr>
    </w:tbl>
    <w:p w:rsidR="00957B12" w:rsidRDefault="00A26A28">
      <w:pPr>
        <w:pStyle w:val="ListParagraph"/>
        <w:numPr>
          <w:ilvl w:val="0"/>
          <w:numId w:val="2"/>
        </w:numPr>
        <w:tabs>
          <w:tab w:val="left" w:pos="800"/>
          <w:tab w:val="left" w:pos="801"/>
        </w:tabs>
        <w:spacing w:before="0" w:line="249" w:lineRule="exact"/>
        <w:ind w:left="800" w:hanging="699"/>
        <w:rPr>
          <w:sz w:val="24"/>
        </w:rPr>
      </w:pPr>
      <w:r>
        <w:rPr>
          <w:sz w:val="24"/>
        </w:rPr>
        <w:t xml:space="preserve">FEC, </w:t>
      </w:r>
      <w:proofErr w:type="spellStart"/>
      <w:r>
        <w:rPr>
          <w:sz w:val="24"/>
        </w:rPr>
        <w:t>faecal</w:t>
      </w:r>
      <w:proofErr w:type="spellEnd"/>
      <w:r>
        <w:rPr>
          <w:sz w:val="24"/>
        </w:rPr>
        <w:t xml:space="preserve"> egg count; FECR, </w:t>
      </w:r>
      <w:proofErr w:type="spellStart"/>
      <w:r>
        <w:rPr>
          <w:sz w:val="24"/>
        </w:rPr>
        <w:t>faecal</w:t>
      </w:r>
      <w:proofErr w:type="spellEnd"/>
      <w:r>
        <w:rPr>
          <w:sz w:val="24"/>
        </w:rPr>
        <w:t xml:space="preserve"> egg count reduction; </w:t>
      </w:r>
      <w:proofErr w:type="spellStart"/>
      <w:r>
        <w:rPr>
          <w:sz w:val="24"/>
        </w:rPr>
        <w:t>Mox</w:t>
      </w:r>
      <w:proofErr w:type="spellEnd"/>
      <w:r>
        <w:rPr>
          <w:sz w:val="24"/>
        </w:rPr>
        <w:t xml:space="preserve">, </w:t>
      </w:r>
      <w:proofErr w:type="spellStart"/>
      <w:r>
        <w:rPr>
          <w:sz w:val="24"/>
        </w:rPr>
        <w:t>moxidectin</w:t>
      </w:r>
      <w:proofErr w:type="spellEnd"/>
      <w:r>
        <w:rPr>
          <w:sz w:val="24"/>
        </w:rPr>
        <w:t xml:space="preserve">; </w:t>
      </w:r>
      <w:proofErr w:type="spellStart"/>
      <w:r>
        <w:rPr>
          <w:sz w:val="24"/>
        </w:rPr>
        <w:t>Ivm</w:t>
      </w:r>
      <w:proofErr w:type="spellEnd"/>
      <w:r>
        <w:rPr>
          <w:sz w:val="24"/>
        </w:rPr>
        <w:t>,</w:t>
      </w:r>
      <w:r>
        <w:rPr>
          <w:spacing w:val="-23"/>
          <w:sz w:val="24"/>
        </w:rPr>
        <w:t xml:space="preserve"> </w:t>
      </w:r>
      <w:proofErr w:type="spellStart"/>
      <w:r>
        <w:rPr>
          <w:sz w:val="24"/>
        </w:rPr>
        <w:t>ivermectin</w:t>
      </w:r>
      <w:proofErr w:type="spellEnd"/>
    </w:p>
    <w:p w:rsidR="00957B12" w:rsidRDefault="00A26A28">
      <w:pPr>
        <w:pStyle w:val="ListParagraph"/>
        <w:numPr>
          <w:ilvl w:val="0"/>
          <w:numId w:val="2"/>
        </w:numPr>
        <w:tabs>
          <w:tab w:val="left" w:pos="800"/>
          <w:tab w:val="left" w:pos="801"/>
        </w:tabs>
        <w:spacing w:before="0" w:line="276" w:lineRule="exact"/>
        <w:ind w:left="800" w:hanging="699"/>
        <w:rPr>
          <w:sz w:val="24"/>
        </w:rPr>
      </w:pPr>
      <w:proofErr w:type="spellStart"/>
      <w:proofErr w:type="gramStart"/>
      <w:r>
        <w:rPr>
          <w:position w:val="11"/>
          <w:sz w:val="16"/>
        </w:rPr>
        <w:t>a</w:t>
      </w:r>
      <w:proofErr w:type="spellEnd"/>
      <w:proofErr w:type="gramEnd"/>
      <w:r>
        <w:rPr>
          <w:position w:val="11"/>
          <w:sz w:val="16"/>
        </w:rPr>
        <w:t xml:space="preserve"> </w:t>
      </w:r>
      <w:r>
        <w:rPr>
          <w:sz w:val="24"/>
        </w:rPr>
        <w:t>Both FECR &lt;90% and pre-treatment and post-treatment FEC difference</w:t>
      </w:r>
      <w:r>
        <w:rPr>
          <w:spacing w:val="6"/>
          <w:sz w:val="24"/>
        </w:rPr>
        <w:t xml:space="preserve"> </w:t>
      </w:r>
      <w:r>
        <w:rPr>
          <w:sz w:val="24"/>
        </w:rPr>
        <w:t>&gt;10%.</w:t>
      </w:r>
    </w:p>
    <w:p w:rsidR="00957B12" w:rsidRDefault="00A26A28">
      <w:pPr>
        <w:pStyle w:val="ListParagraph"/>
        <w:numPr>
          <w:ilvl w:val="0"/>
          <w:numId w:val="2"/>
        </w:numPr>
        <w:tabs>
          <w:tab w:val="left" w:pos="800"/>
          <w:tab w:val="left" w:pos="801"/>
        </w:tabs>
        <w:spacing w:before="0" w:line="297" w:lineRule="exact"/>
        <w:ind w:left="800" w:hanging="699"/>
        <w:rPr>
          <w:sz w:val="24"/>
        </w:rPr>
      </w:pPr>
      <w:proofErr w:type="gramStart"/>
      <w:r>
        <w:rPr>
          <w:position w:val="11"/>
          <w:sz w:val="16"/>
        </w:rPr>
        <w:t>b</w:t>
      </w:r>
      <w:proofErr w:type="gramEnd"/>
      <w:r>
        <w:rPr>
          <w:position w:val="11"/>
          <w:sz w:val="16"/>
        </w:rPr>
        <w:t xml:space="preserve"> </w:t>
      </w:r>
      <w:r>
        <w:rPr>
          <w:sz w:val="24"/>
        </w:rPr>
        <w:t>Egg reappearance by one metric</w:t>
      </w:r>
      <w:r>
        <w:rPr>
          <w:spacing w:val="-9"/>
          <w:sz w:val="24"/>
        </w:rPr>
        <w:t xml:space="preserve"> </w:t>
      </w:r>
      <w:r>
        <w:rPr>
          <w:sz w:val="24"/>
        </w:rPr>
        <w:t>only.</w:t>
      </w:r>
    </w:p>
    <w:p w:rsidR="00957B12" w:rsidRDefault="00957B12">
      <w:pPr>
        <w:pStyle w:val="ListParagraph"/>
        <w:numPr>
          <w:ilvl w:val="0"/>
          <w:numId w:val="2"/>
        </w:numPr>
        <w:tabs>
          <w:tab w:val="left" w:pos="441"/>
        </w:tabs>
        <w:spacing w:before="7"/>
        <w:ind w:left="440" w:hanging="339"/>
        <w:rPr>
          <w:rFonts w:ascii="Calibri"/>
        </w:rPr>
      </w:pPr>
    </w:p>
    <w:p w:rsidR="00957B12" w:rsidRDefault="00957B12">
      <w:pPr>
        <w:rPr>
          <w:rFonts w:ascii="Calibri"/>
        </w:rPr>
        <w:sectPr w:rsidR="00957B12">
          <w:pgSz w:w="11910" w:h="16840"/>
          <w:pgMar w:top="1360" w:right="1340" w:bottom="280" w:left="640" w:header="720" w:footer="720" w:gutter="0"/>
          <w:cols w:space="720"/>
        </w:sectPr>
      </w:pPr>
    </w:p>
    <w:p w:rsidR="00957B12" w:rsidRDefault="00A26A28">
      <w:pPr>
        <w:pStyle w:val="Heading1"/>
        <w:numPr>
          <w:ilvl w:val="0"/>
          <w:numId w:val="2"/>
        </w:numPr>
        <w:tabs>
          <w:tab w:val="left" w:pos="860"/>
          <w:tab w:val="left" w:pos="861"/>
        </w:tabs>
        <w:ind w:left="860" w:hanging="759"/>
      </w:pPr>
      <w:r>
        <w:t>Table</w:t>
      </w:r>
      <w:r>
        <w:rPr>
          <w:spacing w:val="-2"/>
        </w:rPr>
        <w:t xml:space="preserve"> </w:t>
      </w:r>
      <w:r>
        <w:t>2</w:t>
      </w:r>
    </w:p>
    <w:p w:rsidR="00957B12" w:rsidRDefault="00957B12">
      <w:pPr>
        <w:pStyle w:val="BodyText"/>
        <w:spacing w:before="11"/>
        <w:rPr>
          <w:b/>
          <w:sz w:val="16"/>
        </w:rPr>
      </w:pPr>
    </w:p>
    <w:p w:rsidR="00957B12" w:rsidRDefault="00A26A28">
      <w:pPr>
        <w:pStyle w:val="ListParagraph"/>
        <w:numPr>
          <w:ilvl w:val="0"/>
          <w:numId w:val="2"/>
        </w:numPr>
        <w:tabs>
          <w:tab w:val="left" w:pos="800"/>
          <w:tab w:val="left" w:pos="801"/>
        </w:tabs>
        <w:ind w:left="800" w:hanging="699"/>
        <w:rPr>
          <w:sz w:val="24"/>
        </w:rPr>
      </w:pPr>
      <w:r>
        <w:rPr>
          <w:sz w:val="24"/>
        </w:rPr>
        <w:t>Egg</w:t>
      </w:r>
      <w:r>
        <w:rPr>
          <w:spacing w:val="22"/>
          <w:sz w:val="24"/>
        </w:rPr>
        <w:t xml:space="preserve"> </w:t>
      </w:r>
      <w:r>
        <w:rPr>
          <w:sz w:val="24"/>
        </w:rPr>
        <w:t>reappearance</w:t>
      </w:r>
      <w:r>
        <w:rPr>
          <w:spacing w:val="21"/>
          <w:sz w:val="24"/>
        </w:rPr>
        <w:t xml:space="preserve"> </w:t>
      </w:r>
      <w:r>
        <w:rPr>
          <w:sz w:val="24"/>
        </w:rPr>
        <w:t>data</w:t>
      </w:r>
      <w:r>
        <w:rPr>
          <w:spacing w:val="21"/>
          <w:sz w:val="24"/>
        </w:rPr>
        <w:t xml:space="preserve"> </w:t>
      </w:r>
      <w:r>
        <w:rPr>
          <w:sz w:val="24"/>
        </w:rPr>
        <w:t>from</w:t>
      </w:r>
      <w:r>
        <w:rPr>
          <w:spacing w:val="22"/>
          <w:sz w:val="24"/>
        </w:rPr>
        <w:t xml:space="preserve"> </w:t>
      </w:r>
      <w:r>
        <w:rPr>
          <w:sz w:val="24"/>
        </w:rPr>
        <w:t>single</w:t>
      </w:r>
      <w:r>
        <w:rPr>
          <w:spacing w:val="24"/>
          <w:sz w:val="24"/>
        </w:rPr>
        <w:t xml:space="preserve"> </w:t>
      </w:r>
      <w:r>
        <w:rPr>
          <w:sz w:val="24"/>
        </w:rPr>
        <w:t>animal</w:t>
      </w:r>
      <w:r>
        <w:rPr>
          <w:spacing w:val="26"/>
          <w:sz w:val="24"/>
        </w:rPr>
        <w:t xml:space="preserve"> </w:t>
      </w:r>
      <w:r>
        <w:rPr>
          <w:sz w:val="24"/>
        </w:rPr>
        <w:t>premises</w:t>
      </w:r>
      <w:r>
        <w:rPr>
          <w:spacing w:val="24"/>
          <w:sz w:val="24"/>
        </w:rPr>
        <w:t xml:space="preserve"> </w:t>
      </w:r>
      <w:proofErr w:type="spellStart"/>
      <w:r>
        <w:rPr>
          <w:sz w:val="24"/>
        </w:rPr>
        <w:t>analysed</w:t>
      </w:r>
      <w:proofErr w:type="spellEnd"/>
      <w:r>
        <w:rPr>
          <w:spacing w:val="24"/>
          <w:sz w:val="24"/>
        </w:rPr>
        <w:t xml:space="preserve"> </w:t>
      </w:r>
      <w:r>
        <w:rPr>
          <w:sz w:val="24"/>
        </w:rPr>
        <w:t>collectively</w:t>
      </w:r>
      <w:r>
        <w:rPr>
          <w:spacing w:val="22"/>
          <w:sz w:val="24"/>
        </w:rPr>
        <w:t xml:space="preserve"> </w:t>
      </w:r>
      <w:r>
        <w:rPr>
          <w:sz w:val="24"/>
        </w:rPr>
        <w:t>by</w:t>
      </w:r>
      <w:r>
        <w:rPr>
          <w:spacing w:val="20"/>
          <w:sz w:val="24"/>
        </w:rPr>
        <w:t xml:space="preserve"> </w:t>
      </w:r>
      <w:r>
        <w:rPr>
          <w:sz w:val="24"/>
        </w:rPr>
        <w:t>drug</w:t>
      </w:r>
      <w:r>
        <w:rPr>
          <w:spacing w:val="22"/>
          <w:sz w:val="24"/>
        </w:rPr>
        <w:t xml:space="preserve"> </w:t>
      </w:r>
      <w:r>
        <w:rPr>
          <w:sz w:val="24"/>
        </w:rPr>
        <w:t>and</w:t>
      </w:r>
      <w:r>
        <w:rPr>
          <w:spacing w:val="22"/>
          <w:sz w:val="24"/>
        </w:rPr>
        <w:t xml:space="preserve"> </w:t>
      </w:r>
      <w:r>
        <w:rPr>
          <w:sz w:val="24"/>
        </w:rPr>
        <w:t>time</w:t>
      </w:r>
    </w:p>
    <w:p w:rsidR="00957B12" w:rsidRDefault="00957B12">
      <w:pPr>
        <w:pStyle w:val="BodyText"/>
        <w:rPr>
          <w:sz w:val="17"/>
        </w:rPr>
      </w:pPr>
    </w:p>
    <w:p w:rsidR="00957B12" w:rsidRDefault="00A26A28">
      <w:pPr>
        <w:pStyle w:val="ListParagraph"/>
        <w:numPr>
          <w:ilvl w:val="0"/>
          <w:numId w:val="2"/>
        </w:numPr>
        <w:tabs>
          <w:tab w:val="left" w:pos="800"/>
          <w:tab w:val="left" w:pos="801"/>
        </w:tabs>
        <w:ind w:left="800" w:hanging="699"/>
        <w:rPr>
          <w:sz w:val="24"/>
        </w:rPr>
      </w:pPr>
      <w:proofErr w:type="gramStart"/>
      <w:r>
        <w:rPr>
          <w:sz w:val="24"/>
        </w:rPr>
        <w:t>point</w:t>
      </w:r>
      <w:proofErr w:type="gramEnd"/>
      <w:r>
        <w:rPr>
          <w:sz w:val="24"/>
        </w:rPr>
        <w:t>. Grouped by drug and week for analysis. Superscripts suggest early egg</w:t>
      </w:r>
      <w:r>
        <w:rPr>
          <w:spacing w:val="-22"/>
          <w:sz w:val="24"/>
        </w:rPr>
        <w:t xml:space="preserve"> </w:t>
      </w:r>
      <w:r>
        <w:rPr>
          <w:sz w:val="24"/>
        </w:rPr>
        <w:t>reappearance.</w:t>
      </w:r>
    </w:p>
    <w:p w:rsidR="00957B12" w:rsidRDefault="00957B12">
      <w:pPr>
        <w:pStyle w:val="BodyText"/>
        <w:spacing w:before="5"/>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1419"/>
        <w:gridCol w:w="534"/>
        <w:gridCol w:w="1402"/>
        <w:gridCol w:w="1513"/>
        <w:gridCol w:w="2402"/>
        <w:gridCol w:w="1186"/>
      </w:tblGrid>
      <w:tr w:rsidR="00957B12">
        <w:trPr>
          <w:trHeight w:hRule="exact" w:val="634"/>
        </w:trPr>
        <w:tc>
          <w:tcPr>
            <w:tcW w:w="788" w:type="dxa"/>
            <w:tcBorders>
              <w:left w:val="nil"/>
              <w:bottom w:val="nil"/>
              <w:right w:val="nil"/>
            </w:tcBorders>
          </w:tcPr>
          <w:p w:rsidR="00957B12" w:rsidRDefault="00957B12"/>
        </w:tc>
        <w:tc>
          <w:tcPr>
            <w:tcW w:w="1419" w:type="dxa"/>
            <w:tcBorders>
              <w:left w:val="nil"/>
              <w:bottom w:val="nil"/>
              <w:right w:val="nil"/>
            </w:tcBorders>
          </w:tcPr>
          <w:p w:rsidR="00957B12" w:rsidRDefault="00A26A28">
            <w:pPr>
              <w:pStyle w:val="TableParagraph"/>
              <w:spacing w:before="64"/>
              <w:ind w:left="390" w:right="166" w:hanging="204"/>
              <w:jc w:val="left"/>
              <w:rPr>
                <w:sz w:val="24"/>
              </w:rPr>
            </w:pPr>
            <w:r>
              <w:rPr>
                <w:sz w:val="24"/>
              </w:rPr>
              <w:t>Time post- dosing</w:t>
            </w:r>
          </w:p>
        </w:tc>
        <w:tc>
          <w:tcPr>
            <w:tcW w:w="534" w:type="dxa"/>
            <w:tcBorders>
              <w:left w:val="nil"/>
              <w:bottom w:val="nil"/>
              <w:right w:val="nil"/>
            </w:tcBorders>
          </w:tcPr>
          <w:p w:rsidR="00957B12" w:rsidRDefault="00957B12"/>
        </w:tc>
        <w:tc>
          <w:tcPr>
            <w:tcW w:w="1402" w:type="dxa"/>
            <w:tcBorders>
              <w:left w:val="nil"/>
              <w:bottom w:val="nil"/>
              <w:right w:val="nil"/>
            </w:tcBorders>
          </w:tcPr>
          <w:p w:rsidR="00957B12" w:rsidRDefault="00957B12">
            <w:pPr>
              <w:pStyle w:val="TableParagraph"/>
              <w:spacing w:before="6"/>
              <w:jc w:val="left"/>
              <w:rPr>
                <w:sz w:val="29"/>
              </w:rPr>
            </w:pPr>
          </w:p>
          <w:p w:rsidR="00957B12" w:rsidRDefault="00A26A28">
            <w:pPr>
              <w:pStyle w:val="TableParagraph"/>
              <w:ind w:left="89" w:right="91"/>
              <w:rPr>
                <w:sz w:val="24"/>
              </w:rPr>
            </w:pPr>
            <w:r>
              <w:rPr>
                <w:sz w:val="24"/>
              </w:rPr>
              <w:t>Pre- dose</w:t>
            </w:r>
          </w:p>
        </w:tc>
        <w:tc>
          <w:tcPr>
            <w:tcW w:w="1513" w:type="dxa"/>
            <w:tcBorders>
              <w:left w:val="nil"/>
              <w:bottom w:val="nil"/>
              <w:right w:val="nil"/>
            </w:tcBorders>
          </w:tcPr>
          <w:p w:rsidR="00957B12" w:rsidRDefault="00957B12">
            <w:pPr>
              <w:pStyle w:val="TableParagraph"/>
              <w:spacing w:before="6"/>
              <w:jc w:val="left"/>
              <w:rPr>
                <w:sz w:val="29"/>
              </w:rPr>
            </w:pPr>
          </w:p>
          <w:p w:rsidR="00957B12" w:rsidRDefault="00A26A28">
            <w:pPr>
              <w:pStyle w:val="TableParagraph"/>
              <w:ind w:left="95" w:right="194"/>
              <w:rPr>
                <w:sz w:val="24"/>
              </w:rPr>
            </w:pPr>
            <w:r>
              <w:rPr>
                <w:sz w:val="24"/>
              </w:rPr>
              <w:t>Post- dose</w:t>
            </w:r>
          </w:p>
        </w:tc>
        <w:tc>
          <w:tcPr>
            <w:tcW w:w="2402" w:type="dxa"/>
            <w:tcBorders>
              <w:left w:val="nil"/>
              <w:bottom w:val="nil"/>
              <w:right w:val="nil"/>
            </w:tcBorders>
          </w:tcPr>
          <w:p w:rsidR="00957B12" w:rsidRDefault="00A26A28">
            <w:pPr>
              <w:pStyle w:val="TableParagraph"/>
              <w:spacing w:before="64"/>
              <w:ind w:left="277" w:right="277" w:hanging="58"/>
              <w:jc w:val="left"/>
              <w:rPr>
                <w:sz w:val="24"/>
              </w:rPr>
            </w:pPr>
            <w:r>
              <w:rPr>
                <w:sz w:val="24"/>
              </w:rPr>
              <w:t>Difference between pre- and post-dose</w:t>
            </w:r>
          </w:p>
        </w:tc>
        <w:tc>
          <w:tcPr>
            <w:tcW w:w="1186" w:type="dxa"/>
            <w:tcBorders>
              <w:left w:val="nil"/>
              <w:bottom w:val="nil"/>
              <w:right w:val="nil"/>
            </w:tcBorders>
          </w:tcPr>
          <w:p w:rsidR="00957B12" w:rsidRDefault="00A26A28">
            <w:pPr>
              <w:pStyle w:val="TableParagraph"/>
              <w:spacing w:before="64"/>
              <w:ind w:left="299" w:right="266" w:firstLine="28"/>
              <w:jc w:val="left"/>
              <w:rPr>
                <w:sz w:val="24"/>
              </w:rPr>
            </w:pPr>
            <w:r>
              <w:rPr>
                <w:sz w:val="24"/>
              </w:rPr>
              <w:t>Mean FECR</w:t>
            </w:r>
          </w:p>
        </w:tc>
      </w:tr>
      <w:tr w:rsidR="00957B12">
        <w:trPr>
          <w:trHeight w:hRule="exact" w:val="276"/>
        </w:trPr>
        <w:tc>
          <w:tcPr>
            <w:tcW w:w="788" w:type="dxa"/>
            <w:tcBorders>
              <w:top w:val="nil"/>
              <w:left w:val="nil"/>
              <w:right w:val="nil"/>
            </w:tcBorders>
          </w:tcPr>
          <w:p w:rsidR="00957B12" w:rsidRDefault="00A26A28">
            <w:pPr>
              <w:pStyle w:val="TableParagraph"/>
              <w:spacing w:line="263" w:lineRule="exact"/>
              <w:ind w:left="108"/>
              <w:jc w:val="left"/>
              <w:rPr>
                <w:sz w:val="24"/>
              </w:rPr>
            </w:pPr>
            <w:r>
              <w:rPr>
                <w:sz w:val="24"/>
              </w:rPr>
              <w:t>Drug</w:t>
            </w:r>
          </w:p>
        </w:tc>
        <w:tc>
          <w:tcPr>
            <w:tcW w:w="1419" w:type="dxa"/>
            <w:tcBorders>
              <w:top w:val="nil"/>
              <w:left w:val="nil"/>
              <w:right w:val="nil"/>
            </w:tcBorders>
          </w:tcPr>
          <w:p w:rsidR="00957B12" w:rsidRDefault="00A26A28">
            <w:pPr>
              <w:pStyle w:val="TableParagraph"/>
              <w:spacing w:line="263" w:lineRule="exact"/>
              <w:ind w:left="308" w:right="310"/>
              <w:rPr>
                <w:sz w:val="24"/>
              </w:rPr>
            </w:pPr>
            <w:r>
              <w:rPr>
                <w:sz w:val="24"/>
              </w:rPr>
              <w:t>(weeks)</w:t>
            </w:r>
          </w:p>
        </w:tc>
        <w:tc>
          <w:tcPr>
            <w:tcW w:w="534" w:type="dxa"/>
            <w:tcBorders>
              <w:top w:val="nil"/>
              <w:left w:val="nil"/>
              <w:right w:val="nil"/>
            </w:tcBorders>
          </w:tcPr>
          <w:p w:rsidR="00957B12" w:rsidRDefault="00A26A28">
            <w:pPr>
              <w:pStyle w:val="TableParagraph"/>
              <w:spacing w:line="263" w:lineRule="exact"/>
              <w:ind w:left="245"/>
              <w:jc w:val="left"/>
              <w:rPr>
                <w:i/>
                <w:sz w:val="24"/>
              </w:rPr>
            </w:pPr>
            <w:r>
              <w:rPr>
                <w:i/>
                <w:sz w:val="24"/>
              </w:rPr>
              <w:t>n</w:t>
            </w:r>
          </w:p>
        </w:tc>
        <w:tc>
          <w:tcPr>
            <w:tcW w:w="1402" w:type="dxa"/>
            <w:tcBorders>
              <w:top w:val="nil"/>
              <w:left w:val="nil"/>
              <w:right w:val="nil"/>
            </w:tcBorders>
          </w:tcPr>
          <w:p w:rsidR="00957B12" w:rsidRDefault="00A26A28">
            <w:pPr>
              <w:pStyle w:val="TableParagraph"/>
              <w:spacing w:line="263" w:lineRule="exact"/>
              <w:ind w:left="89" w:right="93"/>
              <w:rPr>
                <w:sz w:val="24"/>
              </w:rPr>
            </w:pPr>
            <w:r>
              <w:rPr>
                <w:sz w:val="24"/>
              </w:rPr>
              <w:t>FEC (mean)</w:t>
            </w:r>
          </w:p>
        </w:tc>
        <w:tc>
          <w:tcPr>
            <w:tcW w:w="1513" w:type="dxa"/>
            <w:tcBorders>
              <w:top w:val="nil"/>
              <w:left w:val="nil"/>
              <w:right w:val="nil"/>
            </w:tcBorders>
          </w:tcPr>
          <w:p w:rsidR="00957B12" w:rsidRDefault="00A26A28">
            <w:pPr>
              <w:pStyle w:val="TableParagraph"/>
              <w:spacing w:line="263" w:lineRule="exact"/>
              <w:ind w:left="95" w:right="197"/>
              <w:rPr>
                <w:sz w:val="24"/>
              </w:rPr>
            </w:pPr>
            <w:r>
              <w:rPr>
                <w:sz w:val="24"/>
              </w:rPr>
              <w:t>FEC (mean)</w:t>
            </w:r>
          </w:p>
        </w:tc>
        <w:tc>
          <w:tcPr>
            <w:tcW w:w="2402" w:type="dxa"/>
            <w:tcBorders>
              <w:top w:val="nil"/>
              <w:left w:val="nil"/>
              <w:right w:val="nil"/>
            </w:tcBorders>
          </w:tcPr>
          <w:p w:rsidR="00957B12" w:rsidRDefault="00A26A28">
            <w:pPr>
              <w:pStyle w:val="TableParagraph"/>
              <w:spacing w:line="263" w:lineRule="exact"/>
              <w:ind w:left="665" w:right="743"/>
              <w:rPr>
                <w:sz w:val="24"/>
              </w:rPr>
            </w:pPr>
            <w:r>
              <w:rPr>
                <w:sz w:val="24"/>
              </w:rPr>
              <w:t>FECs (%)</w:t>
            </w:r>
          </w:p>
        </w:tc>
        <w:tc>
          <w:tcPr>
            <w:tcW w:w="1186" w:type="dxa"/>
            <w:tcBorders>
              <w:top w:val="nil"/>
              <w:left w:val="nil"/>
              <w:right w:val="nil"/>
            </w:tcBorders>
          </w:tcPr>
          <w:p w:rsidR="00957B12" w:rsidRDefault="00A26A28">
            <w:pPr>
              <w:pStyle w:val="TableParagraph"/>
              <w:spacing w:line="263" w:lineRule="exact"/>
              <w:ind w:left="419" w:right="266"/>
              <w:jc w:val="left"/>
              <w:rPr>
                <w:sz w:val="24"/>
              </w:rPr>
            </w:pPr>
            <w:r>
              <w:rPr>
                <w:sz w:val="24"/>
              </w:rPr>
              <w:t>(%)</w:t>
            </w:r>
          </w:p>
        </w:tc>
      </w:tr>
      <w:tr w:rsidR="00957B12">
        <w:trPr>
          <w:trHeight w:hRule="exact" w:val="332"/>
        </w:trPr>
        <w:tc>
          <w:tcPr>
            <w:tcW w:w="788" w:type="dxa"/>
            <w:tcBorders>
              <w:left w:val="nil"/>
              <w:bottom w:val="nil"/>
              <w:right w:val="nil"/>
            </w:tcBorders>
          </w:tcPr>
          <w:p w:rsidR="00957B12" w:rsidRDefault="00A26A28">
            <w:pPr>
              <w:pStyle w:val="TableParagraph"/>
              <w:spacing w:before="49"/>
              <w:ind w:left="160"/>
              <w:jc w:val="left"/>
              <w:rPr>
                <w:sz w:val="24"/>
              </w:rPr>
            </w:pPr>
            <w:proofErr w:type="spellStart"/>
            <w:r>
              <w:rPr>
                <w:sz w:val="24"/>
              </w:rPr>
              <w:t>Ivm</w:t>
            </w:r>
            <w:proofErr w:type="spellEnd"/>
          </w:p>
        </w:tc>
        <w:tc>
          <w:tcPr>
            <w:tcW w:w="1419" w:type="dxa"/>
            <w:tcBorders>
              <w:left w:val="nil"/>
              <w:bottom w:val="nil"/>
              <w:right w:val="nil"/>
            </w:tcBorders>
          </w:tcPr>
          <w:p w:rsidR="00957B12" w:rsidRDefault="00A26A28">
            <w:pPr>
              <w:pStyle w:val="TableParagraph"/>
              <w:spacing w:before="49"/>
              <w:rPr>
                <w:sz w:val="24"/>
              </w:rPr>
            </w:pPr>
            <w:r>
              <w:rPr>
                <w:sz w:val="24"/>
              </w:rPr>
              <w:t>4</w:t>
            </w:r>
          </w:p>
        </w:tc>
        <w:tc>
          <w:tcPr>
            <w:tcW w:w="534" w:type="dxa"/>
            <w:tcBorders>
              <w:left w:val="nil"/>
              <w:bottom w:val="nil"/>
              <w:right w:val="nil"/>
            </w:tcBorders>
          </w:tcPr>
          <w:p w:rsidR="00957B12" w:rsidRDefault="00A26A28">
            <w:pPr>
              <w:pStyle w:val="TableParagraph"/>
              <w:spacing w:before="49"/>
              <w:ind w:left="245"/>
              <w:jc w:val="left"/>
              <w:rPr>
                <w:sz w:val="24"/>
              </w:rPr>
            </w:pPr>
            <w:r>
              <w:rPr>
                <w:sz w:val="24"/>
              </w:rPr>
              <w:t>2</w:t>
            </w:r>
          </w:p>
        </w:tc>
        <w:tc>
          <w:tcPr>
            <w:tcW w:w="1402" w:type="dxa"/>
            <w:tcBorders>
              <w:left w:val="nil"/>
              <w:bottom w:val="nil"/>
              <w:right w:val="nil"/>
            </w:tcBorders>
          </w:tcPr>
          <w:p w:rsidR="00957B12" w:rsidRDefault="00A26A28">
            <w:pPr>
              <w:pStyle w:val="TableParagraph"/>
              <w:spacing w:before="49"/>
              <w:ind w:left="89" w:right="92"/>
              <w:rPr>
                <w:sz w:val="24"/>
              </w:rPr>
            </w:pPr>
            <w:r>
              <w:rPr>
                <w:sz w:val="24"/>
              </w:rPr>
              <w:t>550</w:t>
            </w:r>
          </w:p>
        </w:tc>
        <w:tc>
          <w:tcPr>
            <w:tcW w:w="1513" w:type="dxa"/>
            <w:tcBorders>
              <w:left w:val="nil"/>
              <w:bottom w:val="nil"/>
              <w:right w:val="nil"/>
            </w:tcBorders>
          </w:tcPr>
          <w:p w:rsidR="00957B12" w:rsidRDefault="00A26A28">
            <w:pPr>
              <w:pStyle w:val="TableParagraph"/>
              <w:spacing w:before="49"/>
              <w:ind w:right="99"/>
              <w:rPr>
                <w:sz w:val="24"/>
              </w:rPr>
            </w:pPr>
            <w:r>
              <w:rPr>
                <w:sz w:val="24"/>
              </w:rPr>
              <w:t>0</w:t>
            </w:r>
          </w:p>
        </w:tc>
        <w:tc>
          <w:tcPr>
            <w:tcW w:w="2402" w:type="dxa"/>
            <w:tcBorders>
              <w:left w:val="nil"/>
              <w:bottom w:val="nil"/>
              <w:right w:val="nil"/>
            </w:tcBorders>
          </w:tcPr>
          <w:p w:rsidR="00957B12" w:rsidRDefault="00A26A28">
            <w:pPr>
              <w:pStyle w:val="TableParagraph"/>
              <w:spacing w:before="49"/>
              <w:ind w:right="74"/>
              <w:rPr>
                <w:sz w:val="24"/>
              </w:rPr>
            </w:pPr>
            <w:r>
              <w:rPr>
                <w:sz w:val="24"/>
              </w:rPr>
              <w:t>0</w:t>
            </w:r>
          </w:p>
        </w:tc>
        <w:tc>
          <w:tcPr>
            <w:tcW w:w="1186" w:type="dxa"/>
            <w:tcBorders>
              <w:left w:val="nil"/>
              <w:bottom w:val="nil"/>
              <w:right w:val="nil"/>
            </w:tcBorders>
          </w:tcPr>
          <w:p w:rsidR="00957B12" w:rsidRDefault="00A26A28">
            <w:pPr>
              <w:pStyle w:val="TableParagraph"/>
              <w:spacing w:before="49"/>
              <w:ind w:left="419" w:right="266"/>
              <w:jc w:val="left"/>
              <w:rPr>
                <w:sz w:val="24"/>
              </w:rPr>
            </w:pPr>
            <w:r>
              <w:rPr>
                <w:sz w:val="24"/>
              </w:rPr>
              <w:t>100</w:t>
            </w:r>
          </w:p>
        </w:tc>
      </w:tr>
      <w:tr w:rsidR="00957B12">
        <w:trPr>
          <w:trHeight w:hRule="exact" w:val="324"/>
        </w:trPr>
        <w:tc>
          <w:tcPr>
            <w:tcW w:w="788" w:type="dxa"/>
            <w:tcBorders>
              <w:top w:val="nil"/>
              <w:left w:val="nil"/>
              <w:bottom w:val="nil"/>
              <w:right w:val="nil"/>
            </w:tcBorders>
          </w:tcPr>
          <w:p w:rsidR="00957B12" w:rsidRDefault="00A26A28">
            <w:pPr>
              <w:pStyle w:val="TableParagraph"/>
              <w:spacing w:before="22"/>
              <w:ind w:left="160"/>
              <w:jc w:val="left"/>
              <w:rPr>
                <w:sz w:val="24"/>
              </w:rPr>
            </w:pPr>
            <w:proofErr w:type="spellStart"/>
            <w:r>
              <w:rPr>
                <w:sz w:val="24"/>
              </w:rPr>
              <w:t>Ivm</w:t>
            </w:r>
            <w:proofErr w:type="spellEnd"/>
          </w:p>
        </w:tc>
        <w:tc>
          <w:tcPr>
            <w:tcW w:w="1419" w:type="dxa"/>
            <w:tcBorders>
              <w:top w:val="nil"/>
              <w:left w:val="nil"/>
              <w:bottom w:val="nil"/>
              <w:right w:val="nil"/>
            </w:tcBorders>
          </w:tcPr>
          <w:p w:rsidR="00957B12" w:rsidRDefault="00A26A28">
            <w:pPr>
              <w:pStyle w:val="TableParagraph"/>
              <w:spacing w:before="22"/>
              <w:rPr>
                <w:sz w:val="24"/>
              </w:rPr>
            </w:pPr>
            <w:r>
              <w:rPr>
                <w:sz w:val="24"/>
              </w:rPr>
              <w:t>6</w:t>
            </w:r>
          </w:p>
        </w:tc>
        <w:tc>
          <w:tcPr>
            <w:tcW w:w="534" w:type="dxa"/>
            <w:tcBorders>
              <w:top w:val="nil"/>
              <w:left w:val="nil"/>
              <w:bottom w:val="nil"/>
              <w:right w:val="nil"/>
            </w:tcBorders>
          </w:tcPr>
          <w:p w:rsidR="00957B12" w:rsidRDefault="00A26A28">
            <w:pPr>
              <w:pStyle w:val="TableParagraph"/>
              <w:spacing w:before="22"/>
              <w:ind w:left="245"/>
              <w:jc w:val="left"/>
              <w:rPr>
                <w:sz w:val="24"/>
              </w:rPr>
            </w:pPr>
            <w:r>
              <w:rPr>
                <w:sz w:val="24"/>
              </w:rPr>
              <w:t>2</w:t>
            </w:r>
          </w:p>
        </w:tc>
        <w:tc>
          <w:tcPr>
            <w:tcW w:w="1402" w:type="dxa"/>
            <w:tcBorders>
              <w:top w:val="nil"/>
              <w:left w:val="nil"/>
              <w:bottom w:val="nil"/>
              <w:right w:val="nil"/>
            </w:tcBorders>
          </w:tcPr>
          <w:p w:rsidR="00957B12" w:rsidRDefault="00A26A28">
            <w:pPr>
              <w:pStyle w:val="TableParagraph"/>
              <w:spacing w:before="22"/>
              <w:ind w:left="89" w:right="92"/>
              <w:rPr>
                <w:sz w:val="24"/>
              </w:rPr>
            </w:pPr>
            <w:r>
              <w:rPr>
                <w:sz w:val="24"/>
              </w:rPr>
              <w:t>763</w:t>
            </w:r>
          </w:p>
        </w:tc>
        <w:tc>
          <w:tcPr>
            <w:tcW w:w="1513" w:type="dxa"/>
            <w:tcBorders>
              <w:top w:val="nil"/>
              <w:left w:val="nil"/>
              <w:bottom w:val="nil"/>
              <w:right w:val="nil"/>
            </w:tcBorders>
          </w:tcPr>
          <w:p w:rsidR="00957B12" w:rsidRDefault="00A26A28">
            <w:pPr>
              <w:pStyle w:val="TableParagraph"/>
              <w:spacing w:before="22"/>
              <w:ind w:left="95" w:right="194"/>
              <w:rPr>
                <w:sz w:val="24"/>
              </w:rPr>
            </w:pPr>
            <w:r>
              <w:rPr>
                <w:sz w:val="24"/>
              </w:rPr>
              <w:t>100</w:t>
            </w:r>
          </w:p>
        </w:tc>
        <w:tc>
          <w:tcPr>
            <w:tcW w:w="2402" w:type="dxa"/>
            <w:tcBorders>
              <w:top w:val="nil"/>
              <w:left w:val="nil"/>
              <w:bottom w:val="nil"/>
              <w:right w:val="nil"/>
            </w:tcBorders>
          </w:tcPr>
          <w:p w:rsidR="00957B12" w:rsidRDefault="00A26A28">
            <w:pPr>
              <w:pStyle w:val="TableParagraph"/>
              <w:spacing w:line="298" w:lineRule="exact"/>
              <w:ind w:left="665" w:right="739"/>
              <w:rPr>
                <w:sz w:val="16"/>
              </w:rPr>
            </w:pPr>
            <w:r>
              <w:rPr>
                <w:sz w:val="24"/>
              </w:rPr>
              <w:t>13</w:t>
            </w:r>
            <w:r>
              <w:rPr>
                <w:position w:val="11"/>
                <w:sz w:val="16"/>
              </w:rPr>
              <w:t>a</w:t>
            </w:r>
          </w:p>
        </w:tc>
        <w:tc>
          <w:tcPr>
            <w:tcW w:w="1186" w:type="dxa"/>
            <w:tcBorders>
              <w:top w:val="nil"/>
              <w:left w:val="nil"/>
              <w:bottom w:val="nil"/>
              <w:right w:val="nil"/>
            </w:tcBorders>
          </w:tcPr>
          <w:p w:rsidR="00957B12" w:rsidRDefault="00A26A28">
            <w:pPr>
              <w:pStyle w:val="TableParagraph"/>
              <w:spacing w:line="298" w:lineRule="exact"/>
              <w:ind w:left="443" w:right="266"/>
              <w:jc w:val="left"/>
              <w:rPr>
                <w:sz w:val="16"/>
              </w:rPr>
            </w:pPr>
            <w:r>
              <w:rPr>
                <w:sz w:val="24"/>
              </w:rPr>
              <w:t>87</w:t>
            </w:r>
            <w:r>
              <w:rPr>
                <w:position w:val="11"/>
                <w:sz w:val="16"/>
              </w:rPr>
              <w:t>a</w:t>
            </w:r>
          </w:p>
        </w:tc>
      </w:tr>
      <w:tr w:rsidR="00957B12">
        <w:trPr>
          <w:trHeight w:hRule="exact" w:val="277"/>
        </w:trPr>
        <w:tc>
          <w:tcPr>
            <w:tcW w:w="788" w:type="dxa"/>
            <w:tcBorders>
              <w:top w:val="nil"/>
              <w:left w:val="nil"/>
              <w:bottom w:val="nil"/>
              <w:right w:val="nil"/>
            </w:tcBorders>
          </w:tcPr>
          <w:p w:rsidR="00957B12" w:rsidRDefault="00A26A28">
            <w:pPr>
              <w:pStyle w:val="TableParagraph"/>
              <w:spacing w:line="275" w:lineRule="exact"/>
              <w:ind w:left="160"/>
              <w:jc w:val="left"/>
              <w:rPr>
                <w:sz w:val="24"/>
              </w:rPr>
            </w:pPr>
            <w:proofErr w:type="spellStart"/>
            <w:r>
              <w:rPr>
                <w:sz w:val="24"/>
              </w:rPr>
              <w:t>Ivm</w:t>
            </w:r>
            <w:proofErr w:type="spellEnd"/>
          </w:p>
        </w:tc>
        <w:tc>
          <w:tcPr>
            <w:tcW w:w="1419" w:type="dxa"/>
            <w:tcBorders>
              <w:top w:val="nil"/>
              <w:left w:val="nil"/>
              <w:bottom w:val="nil"/>
              <w:right w:val="nil"/>
            </w:tcBorders>
          </w:tcPr>
          <w:p w:rsidR="00957B12" w:rsidRDefault="00A26A28">
            <w:pPr>
              <w:pStyle w:val="TableParagraph"/>
              <w:spacing w:line="275" w:lineRule="exact"/>
              <w:rPr>
                <w:sz w:val="24"/>
              </w:rPr>
            </w:pPr>
            <w:r>
              <w:rPr>
                <w:sz w:val="24"/>
              </w:rPr>
              <w:t>7</w:t>
            </w:r>
          </w:p>
        </w:tc>
        <w:tc>
          <w:tcPr>
            <w:tcW w:w="534" w:type="dxa"/>
            <w:tcBorders>
              <w:top w:val="nil"/>
              <w:left w:val="nil"/>
              <w:bottom w:val="nil"/>
              <w:right w:val="nil"/>
            </w:tcBorders>
          </w:tcPr>
          <w:p w:rsidR="00957B12" w:rsidRDefault="00A26A28">
            <w:pPr>
              <w:pStyle w:val="TableParagraph"/>
              <w:spacing w:line="275" w:lineRule="exact"/>
              <w:ind w:left="245"/>
              <w:jc w:val="left"/>
              <w:rPr>
                <w:sz w:val="24"/>
              </w:rPr>
            </w:pPr>
            <w:r>
              <w:rPr>
                <w:sz w:val="24"/>
              </w:rPr>
              <w:t>3</w:t>
            </w:r>
          </w:p>
        </w:tc>
        <w:tc>
          <w:tcPr>
            <w:tcW w:w="1402" w:type="dxa"/>
            <w:tcBorders>
              <w:top w:val="nil"/>
              <w:left w:val="nil"/>
              <w:bottom w:val="nil"/>
              <w:right w:val="nil"/>
            </w:tcBorders>
          </w:tcPr>
          <w:p w:rsidR="00957B12" w:rsidRDefault="00A26A28">
            <w:pPr>
              <w:pStyle w:val="TableParagraph"/>
              <w:spacing w:line="275" w:lineRule="exact"/>
              <w:ind w:left="89" w:right="92"/>
              <w:rPr>
                <w:sz w:val="24"/>
              </w:rPr>
            </w:pPr>
            <w:r>
              <w:rPr>
                <w:sz w:val="24"/>
              </w:rPr>
              <w:t>775</w:t>
            </w:r>
          </w:p>
        </w:tc>
        <w:tc>
          <w:tcPr>
            <w:tcW w:w="1513" w:type="dxa"/>
            <w:tcBorders>
              <w:top w:val="nil"/>
              <w:left w:val="nil"/>
              <w:bottom w:val="nil"/>
              <w:right w:val="nil"/>
            </w:tcBorders>
          </w:tcPr>
          <w:p w:rsidR="00957B12" w:rsidRDefault="00A26A28">
            <w:pPr>
              <w:pStyle w:val="TableParagraph"/>
              <w:spacing w:line="275" w:lineRule="exact"/>
              <w:ind w:left="95" w:right="194"/>
              <w:rPr>
                <w:sz w:val="24"/>
              </w:rPr>
            </w:pPr>
            <w:r>
              <w:rPr>
                <w:sz w:val="24"/>
              </w:rPr>
              <w:t>75</w:t>
            </w:r>
          </w:p>
        </w:tc>
        <w:tc>
          <w:tcPr>
            <w:tcW w:w="2402" w:type="dxa"/>
            <w:tcBorders>
              <w:top w:val="nil"/>
              <w:left w:val="nil"/>
              <w:bottom w:val="nil"/>
              <w:right w:val="nil"/>
            </w:tcBorders>
          </w:tcPr>
          <w:p w:rsidR="00957B12" w:rsidRDefault="00A26A28">
            <w:pPr>
              <w:pStyle w:val="TableParagraph"/>
              <w:spacing w:line="275" w:lineRule="exact"/>
              <w:ind w:left="665" w:right="739"/>
              <w:rPr>
                <w:sz w:val="24"/>
              </w:rPr>
            </w:pPr>
            <w:r>
              <w:rPr>
                <w:sz w:val="24"/>
              </w:rPr>
              <w:t>10</w:t>
            </w:r>
          </w:p>
        </w:tc>
        <w:tc>
          <w:tcPr>
            <w:tcW w:w="1186" w:type="dxa"/>
            <w:tcBorders>
              <w:top w:val="nil"/>
              <w:left w:val="nil"/>
              <w:bottom w:val="nil"/>
              <w:right w:val="nil"/>
            </w:tcBorders>
          </w:tcPr>
          <w:p w:rsidR="00957B12" w:rsidRDefault="00A26A28">
            <w:pPr>
              <w:pStyle w:val="TableParagraph"/>
              <w:spacing w:line="275" w:lineRule="exact"/>
              <w:ind w:left="479" w:right="266"/>
              <w:jc w:val="left"/>
              <w:rPr>
                <w:sz w:val="24"/>
              </w:rPr>
            </w:pPr>
            <w:r>
              <w:rPr>
                <w:sz w:val="24"/>
              </w:rPr>
              <w:t>90</w:t>
            </w:r>
          </w:p>
        </w:tc>
      </w:tr>
      <w:tr w:rsidR="00957B12">
        <w:trPr>
          <w:trHeight w:hRule="exact" w:val="300"/>
        </w:trPr>
        <w:tc>
          <w:tcPr>
            <w:tcW w:w="788" w:type="dxa"/>
            <w:tcBorders>
              <w:top w:val="nil"/>
              <w:left w:val="nil"/>
              <w:bottom w:val="nil"/>
              <w:right w:val="nil"/>
            </w:tcBorders>
          </w:tcPr>
          <w:p w:rsidR="00957B12" w:rsidRDefault="00A26A28">
            <w:pPr>
              <w:pStyle w:val="TableParagraph"/>
              <w:spacing w:before="22"/>
              <w:ind w:left="160"/>
              <w:jc w:val="left"/>
              <w:rPr>
                <w:sz w:val="24"/>
              </w:rPr>
            </w:pPr>
            <w:proofErr w:type="spellStart"/>
            <w:r>
              <w:rPr>
                <w:sz w:val="24"/>
              </w:rPr>
              <w:t>Ivm</w:t>
            </w:r>
            <w:proofErr w:type="spellEnd"/>
          </w:p>
        </w:tc>
        <w:tc>
          <w:tcPr>
            <w:tcW w:w="1419" w:type="dxa"/>
            <w:tcBorders>
              <w:top w:val="nil"/>
              <w:left w:val="nil"/>
              <w:bottom w:val="nil"/>
              <w:right w:val="nil"/>
            </w:tcBorders>
          </w:tcPr>
          <w:p w:rsidR="00957B12" w:rsidRDefault="00A26A28">
            <w:pPr>
              <w:pStyle w:val="TableParagraph"/>
              <w:spacing w:before="22"/>
              <w:rPr>
                <w:sz w:val="24"/>
              </w:rPr>
            </w:pPr>
            <w:r>
              <w:rPr>
                <w:sz w:val="24"/>
              </w:rPr>
              <w:t>8</w:t>
            </w:r>
          </w:p>
        </w:tc>
        <w:tc>
          <w:tcPr>
            <w:tcW w:w="534" w:type="dxa"/>
            <w:tcBorders>
              <w:top w:val="nil"/>
              <w:left w:val="nil"/>
              <w:bottom w:val="nil"/>
              <w:right w:val="nil"/>
            </w:tcBorders>
          </w:tcPr>
          <w:p w:rsidR="00957B12" w:rsidRDefault="00A26A28">
            <w:pPr>
              <w:pStyle w:val="TableParagraph"/>
              <w:spacing w:before="22"/>
              <w:ind w:left="185"/>
              <w:jc w:val="left"/>
              <w:rPr>
                <w:sz w:val="24"/>
              </w:rPr>
            </w:pPr>
            <w:r>
              <w:rPr>
                <w:sz w:val="24"/>
              </w:rPr>
              <w:t>13</w:t>
            </w:r>
          </w:p>
        </w:tc>
        <w:tc>
          <w:tcPr>
            <w:tcW w:w="1402" w:type="dxa"/>
            <w:tcBorders>
              <w:top w:val="nil"/>
              <w:left w:val="nil"/>
              <w:bottom w:val="nil"/>
              <w:right w:val="nil"/>
            </w:tcBorders>
          </w:tcPr>
          <w:p w:rsidR="00957B12" w:rsidRDefault="00A26A28">
            <w:pPr>
              <w:pStyle w:val="TableParagraph"/>
              <w:spacing w:before="22"/>
              <w:ind w:left="89" w:right="92"/>
              <w:rPr>
                <w:sz w:val="24"/>
              </w:rPr>
            </w:pPr>
            <w:r>
              <w:rPr>
                <w:sz w:val="24"/>
              </w:rPr>
              <w:t>521</w:t>
            </w:r>
          </w:p>
        </w:tc>
        <w:tc>
          <w:tcPr>
            <w:tcW w:w="1513" w:type="dxa"/>
            <w:tcBorders>
              <w:top w:val="nil"/>
              <w:left w:val="nil"/>
              <w:bottom w:val="nil"/>
              <w:right w:val="nil"/>
            </w:tcBorders>
          </w:tcPr>
          <w:p w:rsidR="00957B12" w:rsidRDefault="00A26A28">
            <w:pPr>
              <w:pStyle w:val="TableParagraph"/>
              <w:spacing w:before="22"/>
              <w:ind w:left="95" w:right="194"/>
              <w:rPr>
                <w:sz w:val="24"/>
              </w:rPr>
            </w:pPr>
            <w:r>
              <w:rPr>
                <w:sz w:val="24"/>
              </w:rPr>
              <w:t>121</w:t>
            </w:r>
          </w:p>
        </w:tc>
        <w:tc>
          <w:tcPr>
            <w:tcW w:w="2402" w:type="dxa"/>
            <w:tcBorders>
              <w:top w:val="nil"/>
              <w:left w:val="nil"/>
              <w:bottom w:val="nil"/>
              <w:right w:val="nil"/>
            </w:tcBorders>
          </w:tcPr>
          <w:p w:rsidR="00957B12" w:rsidRDefault="00A26A28">
            <w:pPr>
              <w:pStyle w:val="TableParagraph"/>
              <w:spacing w:line="298" w:lineRule="exact"/>
              <w:ind w:left="665" w:right="739"/>
              <w:rPr>
                <w:sz w:val="16"/>
              </w:rPr>
            </w:pPr>
            <w:r>
              <w:rPr>
                <w:sz w:val="24"/>
              </w:rPr>
              <w:t>23</w:t>
            </w:r>
            <w:r>
              <w:rPr>
                <w:position w:val="11"/>
                <w:sz w:val="16"/>
              </w:rPr>
              <w:t>a</w:t>
            </w:r>
          </w:p>
        </w:tc>
        <w:tc>
          <w:tcPr>
            <w:tcW w:w="1186" w:type="dxa"/>
            <w:tcBorders>
              <w:top w:val="nil"/>
              <w:left w:val="nil"/>
              <w:bottom w:val="nil"/>
              <w:right w:val="nil"/>
            </w:tcBorders>
          </w:tcPr>
          <w:p w:rsidR="00957B12" w:rsidRDefault="00A26A28">
            <w:pPr>
              <w:pStyle w:val="TableParagraph"/>
              <w:spacing w:line="298" w:lineRule="exact"/>
              <w:ind w:left="443" w:right="266"/>
              <w:jc w:val="left"/>
              <w:rPr>
                <w:sz w:val="16"/>
              </w:rPr>
            </w:pPr>
            <w:r>
              <w:rPr>
                <w:sz w:val="24"/>
              </w:rPr>
              <w:t>77</w:t>
            </w:r>
            <w:r>
              <w:rPr>
                <w:position w:val="11"/>
                <w:sz w:val="16"/>
              </w:rPr>
              <w:t>a</w:t>
            </w:r>
          </w:p>
        </w:tc>
      </w:tr>
      <w:tr w:rsidR="00957B12">
        <w:trPr>
          <w:trHeight w:hRule="exact" w:val="300"/>
        </w:trPr>
        <w:tc>
          <w:tcPr>
            <w:tcW w:w="788" w:type="dxa"/>
            <w:tcBorders>
              <w:top w:val="nil"/>
              <w:left w:val="nil"/>
              <w:bottom w:val="nil"/>
              <w:right w:val="nil"/>
            </w:tcBorders>
          </w:tcPr>
          <w:p w:rsidR="00957B12" w:rsidRDefault="00A26A28">
            <w:pPr>
              <w:pStyle w:val="TableParagraph"/>
              <w:spacing w:before="22"/>
              <w:ind w:left="160"/>
              <w:jc w:val="left"/>
              <w:rPr>
                <w:sz w:val="24"/>
              </w:rPr>
            </w:pPr>
            <w:proofErr w:type="spellStart"/>
            <w:r>
              <w:rPr>
                <w:sz w:val="24"/>
              </w:rPr>
              <w:t>Ivm</w:t>
            </w:r>
            <w:proofErr w:type="spellEnd"/>
          </w:p>
        </w:tc>
        <w:tc>
          <w:tcPr>
            <w:tcW w:w="1419" w:type="dxa"/>
            <w:tcBorders>
              <w:top w:val="nil"/>
              <w:left w:val="nil"/>
              <w:bottom w:val="nil"/>
              <w:right w:val="nil"/>
            </w:tcBorders>
          </w:tcPr>
          <w:p w:rsidR="00957B12" w:rsidRDefault="00A26A28">
            <w:pPr>
              <w:pStyle w:val="TableParagraph"/>
              <w:spacing w:before="22"/>
              <w:rPr>
                <w:sz w:val="24"/>
              </w:rPr>
            </w:pPr>
            <w:r>
              <w:rPr>
                <w:sz w:val="24"/>
              </w:rPr>
              <w:t>9</w:t>
            </w:r>
          </w:p>
        </w:tc>
        <w:tc>
          <w:tcPr>
            <w:tcW w:w="534" w:type="dxa"/>
            <w:tcBorders>
              <w:top w:val="nil"/>
              <w:left w:val="nil"/>
              <w:bottom w:val="nil"/>
              <w:right w:val="nil"/>
            </w:tcBorders>
          </w:tcPr>
          <w:p w:rsidR="00957B12" w:rsidRDefault="00A26A28">
            <w:pPr>
              <w:pStyle w:val="TableParagraph"/>
              <w:spacing w:before="22"/>
              <w:ind w:left="245"/>
              <w:jc w:val="left"/>
              <w:rPr>
                <w:sz w:val="24"/>
              </w:rPr>
            </w:pPr>
            <w:r>
              <w:rPr>
                <w:sz w:val="24"/>
              </w:rPr>
              <w:t>3</w:t>
            </w:r>
          </w:p>
        </w:tc>
        <w:tc>
          <w:tcPr>
            <w:tcW w:w="1402" w:type="dxa"/>
            <w:tcBorders>
              <w:top w:val="nil"/>
              <w:left w:val="nil"/>
              <w:bottom w:val="nil"/>
              <w:right w:val="nil"/>
            </w:tcBorders>
          </w:tcPr>
          <w:p w:rsidR="00957B12" w:rsidRDefault="00A26A28">
            <w:pPr>
              <w:pStyle w:val="TableParagraph"/>
              <w:spacing w:before="22"/>
              <w:ind w:left="89" w:right="92"/>
              <w:rPr>
                <w:sz w:val="24"/>
              </w:rPr>
            </w:pPr>
            <w:r>
              <w:rPr>
                <w:sz w:val="24"/>
              </w:rPr>
              <w:t>533</w:t>
            </w:r>
          </w:p>
        </w:tc>
        <w:tc>
          <w:tcPr>
            <w:tcW w:w="1513" w:type="dxa"/>
            <w:tcBorders>
              <w:top w:val="nil"/>
              <w:left w:val="nil"/>
              <w:bottom w:val="nil"/>
              <w:right w:val="nil"/>
            </w:tcBorders>
          </w:tcPr>
          <w:p w:rsidR="00957B12" w:rsidRDefault="00A26A28">
            <w:pPr>
              <w:pStyle w:val="TableParagraph"/>
              <w:spacing w:before="22"/>
              <w:ind w:left="95" w:right="194"/>
              <w:rPr>
                <w:sz w:val="24"/>
              </w:rPr>
            </w:pPr>
            <w:r>
              <w:rPr>
                <w:sz w:val="24"/>
              </w:rPr>
              <w:t>342</w:t>
            </w:r>
          </w:p>
        </w:tc>
        <w:tc>
          <w:tcPr>
            <w:tcW w:w="2402" w:type="dxa"/>
            <w:tcBorders>
              <w:top w:val="nil"/>
              <w:left w:val="nil"/>
              <w:bottom w:val="nil"/>
              <w:right w:val="nil"/>
            </w:tcBorders>
          </w:tcPr>
          <w:p w:rsidR="00957B12" w:rsidRDefault="00A26A28">
            <w:pPr>
              <w:pStyle w:val="TableParagraph"/>
              <w:spacing w:line="298" w:lineRule="exact"/>
              <w:ind w:left="665" w:right="739"/>
              <w:rPr>
                <w:sz w:val="16"/>
              </w:rPr>
            </w:pPr>
            <w:r>
              <w:rPr>
                <w:sz w:val="24"/>
              </w:rPr>
              <w:t>64</w:t>
            </w:r>
            <w:r>
              <w:rPr>
                <w:position w:val="11"/>
                <w:sz w:val="16"/>
              </w:rPr>
              <w:t>a</w:t>
            </w:r>
          </w:p>
        </w:tc>
        <w:tc>
          <w:tcPr>
            <w:tcW w:w="1186" w:type="dxa"/>
            <w:tcBorders>
              <w:top w:val="nil"/>
              <w:left w:val="nil"/>
              <w:bottom w:val="nil"/>
              <w:right w:val="nil"/>
            </w:tcBorders>
          </w:tcPr>
          <w:p w:rsidR="00957B12" w:rsidRDefault="00A26A28">
            <w:pPr>
              <w:pStyle w:val="TableParagraph"/>
              <w:spacing w:line="298" w:lineRule="exact"/>
              <w:ind w:left="443" w:right="266"/>
              <w:jc w:val="left"/>
              <w:rPr>
                <w:sz w:val="16"/>
              </w:rPr>
            </w:pPr>
            <w:r>
              <w:rPr>
                <w:sz w:val="24"/>
              </w:rPr>
              <w:t>36</w:t>
            </w:r>
            <w:r>
              <w:rPr>
                <w:position w:val="11"/>
                <w:sz w:val="16"/>
              </w:rPr>
              <w:t>a</w:t>
            </w:r>
          </w:p>
        </w:tc>
      </w:tr>
      <w:tr w:rsidR="00957B12">
        <w:trPr>
          <w:trHeight w:hRule="exact" w:val="449"/>
        </w:trPr>
        <w:tc>
          <w:tcPr>
            <w:tcW w:w="788" w:type="dxa"/>
            <w:tcBorders>
              <w:top w:val="nil"/>
              <w:left w:val="nil"/>
              <w:bottom w:val="nil"/>
              <w:right w:val="nil"/>
            </w:tcBorders>
          </w:tcPr>
          <w:p w:rsidR="00957B12" w:rsidRDefault="00A26A28">
            <w:pPr>
              <w:pStyle w:val="TableParagraph"/>
              <w:spacing w:before="22"/>
              <w:ind w:left="160"/>
              <w:jc w:val="left"/>
              <w:rPr>
                <w:sz w:val="24"/>
              </w:rPr>
            </w:pPr>
            <w:proofErr w:type="spellStart"/>
            <w:r>
              <w:rPr>
                <w:sz w:val="24"/>
              </w:rPr>
              <w:t>Ivm</w:t>
            </w:r>
            <w:proofErr w:type="spellEnd"/>
          </w:p>
        </w:tc>
        <w:tc>
          <w:tcPr>
            <w:tcW w:w="1419" w:type="dxa"/>
            <w:tcBorders>
              <w:top w:val="nil"/>
              <w:left w:val="nil"/>
              <w:bottom w:val="nil"/>
              <w:right w:val="nil"/>
            </w:tcBorders>
          </w:tcPr>
          <w:p w:rsidR="00957B12" w:rsidRDefault="00A26A28">
            <w:pPr>
              <w:pStyle w:val="TableParagraph"/>
              <w:spacing w:before="22"/>
              <w:ind w:left="308" w:right="308"/>
              <w:rPr>
                <w:sz w:val="24"/>
              </w:rPr>
            </w:pPr>
            <w:r>
              <w:rPr>
                <w:sz w:val="24"/>
              </w:rPr>
              <w:t>10</w:t>
            </w:r>
          </w:p>
        </w:tc>
        <w:tc>
          <w:tcPr>
            <w:tcW w:w="534" w:type="dxa"/>
            <w:tcBorders>
              <w:top w:val="nil"/>
              <w:left w:val="nil"/>
              <w:bottom w:val="nil"/>
              <w:right w:val="nil"/>
            </w:tcBorders>
          </w:tcPr>
          <w:p w:rsidR="00957B12" w:rsidRDefault="00A26A28">
            <w:pPr>
              <w:pStyle w:val="TableParagraph"/>
              <w:spacing w:before="22"/>
              <w:ind w:left="245"/>
              <w:jc w:val="left"/>
              <w:rPr>
                <w:sz w:val="24"/>
              </w:rPr>
            </w:pPr>
            <w:r>
              <w:rPr>
                <w:sz w:val="24"/>
              </w:rPr>
              <w:t>8</w:t>
            </w:r>
          </w:p>
        </w:tc>
        <w:tc>
          <w:tcPr>
            <w:tcW w:w="1402" w:type="dxa"/>
            <w:tcBorders>
              <w:top w:val="nil"/>
              <w:left w:val="nil"/>
              <w:bottom w:val="nil"/>
              <w:right w:val="nil"/>
            </w:tcBorders>
          </w:tcPr>
          <w:p w:rsidR="00957B12" w:rsidRDefault="00A26A28">
            <w:pPr>
              <w:pStyle w:val="TableParagraph"/>
              <w:spacing w:before="22"/>
              <w:ind w:left="89" w:right="92"/>
              <w:rPr>
                <w:sz w:val="24"/>
              </w:rPr>
            </w:pPr>
            <w:r>
              <w:rPr>
                <w:sz w:val="24"/>
              </w:rPr>
              <w:t>516</w:t>
            </w:r>
          </w:p>
        </w:tc>
        <w:tc>
          <w:tcPr>
            <w:tcW w:w="1513" w:type="dxa"/>
            <w:tcBorders>
              <w:top w:val="nil"/>
              <w:left w:val="nil"/>
              <w:bottom w:val="nil"/>
              <w:right w:val="nil"/>
            </w:tcBorders>
          </w:tcPr>
          <w:p w:rsidR="00957B12" w:rsidRDefault="00A26A28">
            <w:pPr>
              <w:pStyle w:val="TableParagraph"/>
              <w:spacing w:before="22"/>
              <w:ind w:left="95" w:right="194"/>
              <w:rPr>
                <w:sz w:val="24"/>
              </w:rPr>
            </w:pPr>
            <w:r>
              <w:rPr>
                <w:sz w:val="24"/>
              </w:rPr>
              <w:t>159</w:t>
            </w:r>
          </w:p>
        </w:tc>
        <w:tc>
          <w:tcPr>
            <w:tcW w:w="2402" w:type="dxa"/>
            <w:tcBorders>
              <w:top w:val="nil"/>
              <w:left w:val="nil"/>
              <w:bottom w:val="nil"/>
              <w:right w:val="nil"/>
            </w:tcBorders>
          </w:tcPr>
          <w:p w:rsidR="00957B12" w:rsidRDefault="00A26A28">
            <w:pPr>
              <w:pStyle w:val="TableParagraph"/>
              <w:spacing w:line="298" w:lineRule="exact"/>
              <w:ind w:left="665" w:right="739"/>
              <w:rPr>
                <w:sz w:val="16"/>
              </w:rPr>
            </w:pPr>
            <w:r>
              <w:rPr>
                <w:sz w:val="24"/>
              </w:rPr>
              <w:t>31</w:t>
            </w:r>
            <w:r>
              <w:rPr>
                <w:position w:val="11"/>
                <w:sz w:val="16"/>
              </w:rPr>
              <w:t>a</w:t>
            </w:r>
          </w:p>
        </w:tc>
        <w:tc>
          <w:tcPr>
            <w:tcW w:w="1186" w:type="dxa"/>
            <w:tcBorders>
              <w:top w:val="nil"/>
              <w:left w:val="nil"/>
              <w:bottom w:val="nil"/>
              <w:right w:val="nil"/>
            </w:tcBorders>
          </w:tcPr>
          <w:p w:rsidR="00957B12" w:rsidRDefault="00A26A28">
            <w:pPr>
              <w:pStyle w:val="TableParagraph"/>
              <w:spacing w:line="298" w:lineRule="exact"/>
              <w:ind w:left="443" w:right="266"/>
              <w:jc w:val="left"/>
              <w:rPr>
                <w:sz w:val="16"/>
              </w:rPr>
            </w:pPr>
            <w:r>
              <w:rPr>
                <w:sz w:val="24"/>
              </w:rPr>
              <w:t>69</w:t>
            </w:r>
            <w:r>
              <w:rPr>
                <w:position w:val="11"/>
                <w:sz w:val="16"/>
              </w:rPr>
              <w:t>a</w:t>
            </w:r>
          </w:p>
        </w:tc>
      </w:tr>
      <w:tr w:rsidR="00957B12">
        <w:trPr>
          <w:trHeight w:hRule="exact" w:val="403"/>
        </w:trPr>
        <w:tc>
          <w:tcPr>
            <w:tcW w:w="788" w:type="dxa"/>
            <w:tcBorders>
              <w:top w:val="nil"/>
              <w:left w:val="nil"/>
              <w:bottom w:val="nil"/>
              <w:right w:val="nil"/>
            </w:tcBorders>
          </w:tcPr>
          <w:p w:rsidR="00957B12" w:rsidRDefault="00A26A28">
            <w:pPr>
              <w:pStyle w:val="TableParagraph"/>
              <w:spacing w:before="125"/>
              <w:ind w:left="127"/>
              <w:jc w:val="left"/>
              <w:rPr>
                <w:sz w:val="24"/>
              </w:rPr>
            </w:pPr>
            <w:proofErr w:type="spellStart"/>
            <w:r>
              <w:rPr>
                <w:sz w:val="24"/>
              </w:rPr>
              <w:t>Mox</w:t>
            </w:r>
            <w:proofErr w:type="spellEnd"/>
          </w:p>
        </w:tc>
        <w:tc>
          <w:tcPr>
            <w:tcW w:w="1419" w:type="dxa"/>
            <w:tcBorders>
              <w:top w:val="nil"/>
              <w:left w:val="nil"/>
              <w:bottom w:val="nil"/>
              <w:right w:val="nil"/>
            </w:tcBorders>
          </w:tcPr>
          <w:p w:rsidR="00957B12" w:rsidRDefault="00A26A28">
            <w:pPr>
              <w:pStyle w:val="TableParagraph"/>
              <w:spacing w:before="125"/>
              <w:rPr>
                <w:sz w:val="24"/>
              </w:rPr>
            </w:pPr>
            <w:r>
              <w:rPr>
                <w:sz w:val="24"/>
              </w:rPr>
              <w:t>3</w:t>
            </w:r>
          </w:p>
        </w:tc>
        <w:tc>
          <w:tcPr>
            <w:tcW w:w="534" w:type="dxa"/>
            <w:tcBorders>
              <w:top w:val="nil"/>
              <w:left w:val="nil"/>
              <w:bottom w:val="nil"/>
              <w:right w:val="nil"/>
            </w:tcBorders>
          </w:tcPr>
          <w:p w:rsidR="00957B12" w:rsidRDefault="00A26A28">
            <w:pPr>
              <w:pStyle w:val="TableParagraph"/>
              <w:spacing w:before="125"/>
              <w:ind w:left="245"/>
              <w:jc w:val="left"/>
              <w:rPr>
                <w:sz w:val="24"/>
              </w:rPr>
            </w:pPr>
            <w:r>
              <w:rPr>
                <w:sz w:val="24"/>
              </w:rPr>
              <w:t>1</w:t>
            </w:r>
          </w:p>
        </w:tc>
        <w:tc>
          <w:tcPr>
            <w:tcW w:w="1402" w:type="dxa"/>
            <w:tcBorders>
              <w:top w:val="nil"/>
              <w:left w:val="nil"/>
              <w:bottom w:val="nil"/>
              <w:right w:val="nil"/>
            </w:tcBorders>
          </w:tcPr>
          <w:p w:rsidR="00957B12" w:rsidRDefault="00A26A28">
            <w:pPr>
              <w:pStyle w:val="TableParagraph"/>
              <w:spacing w:before="125"/>
              <w:ind w:left="89" w:right="92"/>
              <w:rPr>
                <w:sz w:val="24"/>
              </w:rPr>
            </w:pPr>
            <w:r>
              <w:rPr>
                <w:sz w:val="24"/>
              </w:rPr>
              <w:t>275</w:t>
            </w:r>
          </w:p>
        </w:tc>
        <w:tc>
          <w:tcPr>
            <w:tcW w:w="1513" w:type="dxa"/>
            <w:tcBorders>
              <w:top w:val="nil"/>
              <w:left w:val="nil"/>
              <w:bottom w:val="nil"/>
              <w:right w:val="nil"/>
            </w:tcBorders>
          </w:tcPr>
          <w:p w:rsidR="00957B12" w:rsidRDefault="00A26A28">
            <w:pPr>
              <w:pStyle w:val="TableParagraph"/>
              <w:spacing w:before="125"/>
              <w:ind w:right="99"/>
              <w:rPr>
                <w:sz w:val="24"/>
              </w:rPr>
            </w:pPr>
            <w:r>
              <w:rPr>
                <w:sz w:val="24"/>
              </w:rPr>
              <w:t>0</w:t>
            </w:r>
          </w:p>
        </w:tc>
        <w:tc>
          <w:tcPr>
            <w:tcW w:w="2402" w:type="dxa"/>
            <w:tcBorders>
              <w:top w:val="nil"/>
              <w:left w:val="nil"/>
              <w:bottom w:val="nil"/>
              <w:right w:val="nil"/>
            </w:tcBorders>
          </w:tcPr>
          <w:p w:rsidR="00957B12" w:rsidRDefault="00A26A28">
            <w:pPr>
              <w:pStyle w:val="TableParagraph"/>
              <w:spacing w:before="125"/>
              <w:ind w:right="74"/>
              <w:rPr>
                <w:sz w:val="24"/>
              </w:rPr>
            </w:pPr>
            <w:r>
              <w:rPr>
                <w:sz w:val="24"/>
              </w:rPr>
              <w:t>0</w:t>
            </w:r>
          </w:p>
        </w:tc>
        <w:tc>
          <w:tcPr>
            <w:tcW w:w="1186" w:type="dxa"/>
            <w:tcBorders>
              <w:top w:val="nil"/>
              <w:left w:val="nil"/>
              <w:bottom w:val="nil"/>
              <w:right w:val="nil"/>
            </w:tcBorders>
          </w:tcPr>
          <w:p w:rsidR="00957B12" w:rsidRDefault="00A26A28">
            <w:pPr>
              <w:pStyle w:val="TableParagraph"/>
              <w:spacing w:before="125"/>
              <w:ind w:left="419" w:right="266"/>
              <w:jc w:val="left"/>
              <w:rPr>
                <w:sz w:val="24"/>
              </w:rPr>
            </w:pPr>
            <w:r>
              <w:rPr>
                <w:sz w:val="24"/>
              </w:rPr>
              <w:t>100</w:t>
            </w:r>
          </w:p>
        </w:tc>
      </w:tr>
      <w:tr w:rsidR="00957B12">
        <w:trPr>
          <w:trHeight w:hRule="exact" w:val="300"/>
        </w:trPr>
        <w:tc>
          <w:tcPr>
            <w:tcW w:w="788" w:type="dxa"/>
            <w:tcBorders>
              <w:top w:val="nil"/>
              <w:left w:val="nil"/>
              <w:bottom w:val="nil"/>
              <w:right w:val="nil"/>
            </w:tcBorders>
          </w:tcPr>
          <w:p w:rsidR="00957B12" w:rsidRDefault="00A26A28">
            <w:pPr>
              <w:pStyle w:val="TableParagraph"/>
              <w:spacing w:before="22"/>
              <w:ind w:left="127"/>
              <w:jc w:val="left"/>
              <w:rPr>
                <w:sz w:val="24"/>
              </w:rPr>
            </w:pPr>
            <w:proofErr w:type="spellStart"/>
            <w:r>
              <w:rPr>
                <w:sz w:val="24"/>
              </w:rPr>
              <w:t>Mox</w:t>
            </w:r>
            <w:proofErr w:type="spellEnd"/>
          </w:p>
        </w:tc>
        <w:tc>
          <w:tcPr>
            <w:tcW w:w="1419" w:type="dxa"/>
            <w:tcBorders>
              <w:top w:val="nil"/>
              <w:left w:val="nil"/>
              <w:bottom w:val="nil"/>
              <w:right w:val="nil"/>
            </w:tcBorders>
          </w:tcPr>
          <w:p w:rsidR="00957B12" w:rsidRDefault="00A26A28">
            <w:pPr>
              <w:pStyle w:val="TableParagraph"/>
              <w:spacing w:before="22"/>
              <w:rPr>
                <w:sz w:val="24"/>
              </w:rPr>
            </w:pPr>
            <w:r>
              <w:rPr>
                <w:sz w:val="24"/>
              </w:rPr>
              <w:t>5</w:t>
            </w:r>
          </w:p>
        </w:tc>
        <w:tc>
          <w:tcPr>
            <w:tcW w:w="534" w:type="dxa"/>
            <w:tcBorders>
              <w:top w:val="nil"/>
              <w:left w:val="nil"/>
              <w:bottom w:val="nil"/>
              <w:right w:val="nil"/>
            </w:tcBorders>
          </w:tcPr>
          <w:p w:rsidR="00957B12" w:rsidRDefault="00A26A28">
            <w:pPr>
              <w:pStyle w:val="TableParagraph"/>
              <w:spacing w:before="22"/>
              <w:ind w:left="245"/>
              <w:jc w:val="left"/>
              <w:rPr>
                <w:sz w:val="24"/>
              </w:rPr>
            </w:pPr>
            <w:r>
              <w:rPr>
                <w:sz w:val="24"/>
              </w:rPr>
              <w:t>1</w:t>
            </w:r>
          </w:p>
        </w:tc>
        <w:tc>
          <w:tcPr>
            <w:tcW w:w="1402" w:type="dxa"/>
            <w:tcBorders>
              <w:top w:val="nil"/>
              <w:left w:val="nil"/>
              <w:bottom w:val="nil"/>
              <w:right w:val="nil"/>
            </w:tcBorders>
          </w:tcPr>
          <w:p w:rsidR="00957B12" w:rsidRDefault="00A26A28">
            <w:pPr>
              <w:pStyle w:val="TableParagraph"/>
              <w:spacing w:before="22"/>
              <w:ind w:left="89" w:right="92"/>
              <w:rPr>
                <w:sz w:val="24"/>
              </w:rPr>
            </w:pPr>
            <w:r>
              <w:rPr>
                <w:sz w:val="24"/>
              </w:rPr>
              <w:t>150</w:t>
            </w:r>
          </w:p>
        </w:tc>
        <w:tc>
          <w:tcPr>
            <w:tcW w:w="1513" w:type="dxa"/>
            <w:tcBorders>
              <w:top w:val="nil"/>
              <w:left w:val="nil"/>
              <w:bottom w:val="nil"/>
              <w:right w:val="nil"/>
            </w:tcBorders>
          </w:tcPr>
          <w:p w:rsidR="00957B12" w:rsidRDefault="00A26A28">
            <w:pPr>
              <w:pStyle w:val="TableParagraph"/>
              <w:spacing w:before="22"/>
              <w:ind w:left="95" w:right="194"/>
              <w:rPr>
                <w:sz w:val="24"/>
              </w:rPr>
            </w:pPr>
            <w:r>
              <w:rPr>
                <w:sz w:val="24"/>
              </w:rPr>
              <w:t>50</w:t>
            </w:r>
          </w:p>
        </w:tc>
        <w:tc>
          <w:tcPr>
            <w:tcW w:w="2402" w:type="dxa"/>
            <w:tcBorders>
              <w:top w:val="nil"/>
              <w:left w:val="nil"/>
              <w:bottom w:val="nil"/>
              <w:right w:val="nil"/>
            </w:tcBorders>
          </w:tcPr>
          <w:p w:rsidR="00957B12" w:rsidRDefault="00A26A28">
            <w:pPr>
              <w:pStyle w:val="TableParagraph"/>
              <w:spacing w:line="298" w:lineRule="exact"/>
              <w:ind w:left="665" w:right="739"/>
              <w:rPr>
                <w:sz w:val="16"/>
              </w:rPr>
            </w:pPr>
            <w:r>
              <w:rPr>
                <w:sz w:val="24"/>
              </w:rPr>
              <w:t>33</w:t>
            </w:r>
            <w:r>
              <w:rPr>
                <w:position w:val="11"/>
                <w:sz w:val="16"/>
              </w:rPr>
              <w:t>a</w:t>
            </w:r>
          </w:p>
        </w:tc>
        <w:tc>
          <w:tcPr>
            <w:tcW w:w="1186" w:type="dxa"/>
            <w:tcBorders>
              <w:top w:val="nil"/>
              <w:left w:val="nil"/>
              <w:bottom w:val="nil"/>
              <w:right w:val="nil"/>
            </w:tcBorders>
          </w:tcPr>
          <w:p w:rsidR="00957B12" w:rsidRDefault="00A26A28">
            <w:pPr>
              <w:pStyle w:val="TableParagraph"/>
              <w:spacing w:line="298" w:lineRule="exact"/>
              <w:ind w:left="443" w:right="266"/>
              <w:jc w:val="left"/>
              <w:rPr>
                <w:sz w:val="16"/>
              </w:rPr>
            </w:pPr>
            <w:r>
              <w:rPr>
                <w:sz w:val="24"/>
              </w:rPr>
              <w:t>67</w:t>
            </w:r>
            <w:r>
              <w:rPr>
                <w:position w:val="11"/>
                <w:sz w:val="16"/>
              </w:rPr>
              <w:t>a</w:t>
            </w:r>
          </w:p>
        </w:tc>
      </w:tr>
      <w:tr w:rsidR="00957B12">
        <w:trPr>
          <w:trHeight w:hRule="exact" w:val="300"/>
        </w:trPr>
        <w:tc>
          <w:tcPr>
            <w:tcW w:w="788" w:type="dxa"/>
            <w:tcBorders>
              <w:top w:val="nil"/>
              <w:left w:val="nil"/>
              <w:bottom w:val="nil"/>
              <w:right w:val="nil"/>
            </w:tcBorders>
          </w:tcPr>
          <w:p w:rsidR="00957B12" w:rsidRDefault="00A26A28">
            <w:pPr>
              <w:pStyle w:val="TableParagraph"/>
              <w:spacing w:before="22"/>
              <w:ind w:left="127"/>
              <w:jc w:val="left"/>
              <w:rPr>
                <w:sz w:val="24"/>
              </w:rPr>
            </w:pPr>
            <w:proofErr w:type="spellStart"/>
            <w:r>
              <w:rPr>
                <w:sz w:val="24"/>
              </w:rPr>
              <w:t>Mox</w:t>
            </w:r>
            <w:proofErr w:type="spellEnd"/>
          </w:p>
        </w:tc>
        <w:tc>
          <w:tcPr>
            <w:tcW w:w="1419" w:type="dxa"/>
            <w:tcBorders>
              <w:top w:val="nil"/>
              <w:left w:val="nil"/>
              <w:bottom w:val="nil"/>
              <w:right w:val="nil"/>
            </w:tcBorders>
          </w:tcPr>
          <w:p w:rsidR="00957B12" w:rsidRDefault="00A26A28">
            <w:pPr>
              <w:pStyle w:val="TableParagraph"/>
              <w:spacing w:before="22"/>
              <w:rPr>
                <w:sz w:val="24"/>
              </w:rPr>
            </w:pPr>
            <w:r>
              <w:rPr>
                <w:sz w:val="24"/>
              </w:rPr>
              <w:t>6</w:t>
            </w:r>
          </w:p>
        </w:tc>
        <w:tc>
          <w:tcPr>
            <w:tcW w:w="534" w:type="dxa"/>
            <w:tcBorders>
              <w:top w:val="nil"/>
              <w:left w:val="nil"/>
              <w:bottom w:val="nil"/>
              <w:right w:val="nil"/>
            </w:tcBorders>
          </w:tcPr>
          <w:p w:rsidR="00957B12" w:rsidRDefault="00A26A28">
            <w:pPr>
              <w:pStyle w:val="TableParagraph"/>
              <w:spacing w:before="22"/>
              <w:ind w:left="245"/>
              <w:jc w:val="left"/>
              <w:rPr>
                <w:sz w:val="24"/>
              </w:rPr>
            </w:pPr>
            <w:r>
              <w:rPr>
                <w:sz w:val="24"/>
              </w:rPr>
              <w:t>3</w:t>
            </w:r>
          </w:p>
        </w:tc>
        <w:tc>
          <w:tcPr>
            <w:tcW w:w="1402" w:type="dxa"/>
            <w:tcBorders>
              <w:top w:val="nil"/>
              <w:left w:val="nil"/>
              <w:bottom w:val="nil"/>
              <w:right w:val="nil"/>
            </w:tcBorders>
          </w:tcPr>
          <w:p w:rsidR="00957B12" w:rsidRDefault="00A26A28">
            <w:pPr>
              <w:pStyle w:val="TableParagraph"/>
              <w:spacing w:before="22"/>
              <w:ind w:left="89" w:right="92"/>
              <w:rPr>
                <w:sz w:val="24"/>
              </w:rPr>
            </w:pPr>
            <w:r>
              <w:rPr>
                <w:sz w:val="24"/>
              </w:rPr>
              <w:t>1613</w:t>
            </w:r>
          </w:p>
        </w:tc>
        <w:tc>
          <w:tcPr>
            <w:tcW w:w="1513" w:type="dxa"/>
            <w:tcBorders>
              <w:top w:val="nil"/>
              <w:left w:val="nil"/>
              <w:bottom w:val="nil"/>
              <w:right w:val="nil"/>
            </w:tcBorders>
          </w:tcPr>
          <w:p w:rsidR="00957B12" w:rsidRDefault="00A26A28">
            <w:pPr>
              <w:pStyle w:val="TableParagraph"/>
              <w:spacing w:before="22"/>
              <w:ind w:left="95" w:right="194"/>
              <w:rPr>
                <w:sz w:val="24"/>
              </w:rPr>
            </w:pPr>
            <w:r>
              <w:rPr>
                <w:sz w:val="24"/>
              </w:rPr>
              <w:t>250</w:t>
            </w:r>
          </w:p>
        </w:tc>
        <w:tc>
          <w:tcPr>
            <w:tcW w:w="2402" w:type="dxa"/>
            <w:tcBorders>
              <w:top w:val="nil"/>
              <w:left w:val="nil"/>
              <w:bottom w:val="nil"/>
              <w:right w:val="nil"/>
            </w:tcBorders>
          </w:tcPr>
          <w:p w:rsidR="00957B12" w:rsidRDefault="00A26A28">
            <w:pPr>
              <w:pStyle w:val="TableParagraph"/>
              <w:spacing w:line="298" w:lineRule="exact"/>
              <w:ind w:left="665" w:right="739"/>
              <w:rPr>
                <w:sz w:val="16"/>
              </w:rPr>
            </w:pPr>
            <w:r>
              <w:rPr>
                <w:sz w:val="24"/>
              </w:rPr>
              <w:t>16</w:t>
            </w:r>
            <w:r>
              <w:rPr>
                <w:position w:val="11"/>
                <w:sz w:val="16"/>
              </w:rPr>
              <w:t>a</w:t>
            </w:r>
          </w:p>
        </w:tc>
        <w:tc>
          <w:tcPr>
            <w:tcW w:w="1186" w:type="dxa"/>
            <w:tcBorders>
              <w:top w:val="nil"/>
              <w:left w:val="nil"/>
              <w:bottom w:val="nil"/>
              <w:right w:val="nil"/>
            </w:tcBorders>
          </w:tcPr>
          <w:p w:rsidR="00957B12" w:rsidRDefault="00A26A28">
            <w:pPr>
              <w:pStyle w:val="TableParagraph"/>
              <w:spacing w:line="298" w:lineRule="exact"/>
              <w:ind w:left="443" w:right="266"/>
              <w:jc w:val="left"/>
              <w:rPr>
                <w:sz w:val="16"/>
              </w:rPr>
            </w:pPr>
            <w:r>
              <w:rPr>
                <w:sz w:val="24"/>
              </w:rPr>
              <w:t>85</w:t>
            </w:r>
            <w:r>
              <w:rPr>
                <w:position w:val="11"/>
                <w:sz w:val="16"/>
              </w:rPr>
              <w:t>a</w:t>
            </w:r>
          </w:p>
        </w:tc>
      </w:tr>
      <w:tr w:rsidR="00957B12">
        <w:trPr>
          <w:trHeight w:hRule="exact" w:val="323"/>
        </w:trPr>
        <w:tc>
          <w:tcPr>
            <w:tcW w:w="788" w:type="dxa"/>
            <w:tcBorders>
              <w:top w:val="nil"/>
              <w:left w:val="nil"/>
              <w:bottom w:val="nil"/>
              <w:right w:val="nil"/>
            </w:tcBorders>
          </w:tcPr>
          <w:p w:rsidR="00957B12" w:rsidRDefault="00A26A28">
            <w:pPr>
              <w:pStyle w:val="TableParagraph"/>
              <w:spacing w:before="22"/>
              <w:ind w:left="127"/>
              <w:jc w:val="left"/>
              <w:rPr>
                <w:sz w:val="24"/>
              </w:rPr>
            </w:pPr>
            <w:proofErr w:type="spellStart"/>
            <w:r>
              <w:rPr>
                <w:sz w:val="24"/>
              </w:rPr>
              <w:t>Mox</w:t>
            </w:r>
            <w:proofErr w:type="spellEnd"/>
          </w:p>
        </w:tc>
        <w:tc>
          <w:tcPr>
            <w:tcW w:w="1419" w:type="dxa"/>
            <w:tcBorders>
              <w:top w:val="nil"/>
              <w:left w:val="nil"/>
              <w:bottom w:val="nil"/>
              <w:right w:val="nil"/>
            </w:tcBorders>
          </w:tcPr>
          <w:p w:rsidR="00957B12" w:rsidRDefault="00A26A28">
            <w:pPr>
              <w:pStyle w:val="TableParagraph"/>
              <w:spacing w:before="22"/>
              <w:rPr>
                <w:sz w:val="24"/>
              </w:rPr>
            </w:pPr>
            <w:r>
              <w:rPr>
                <w:sz w:val="24"/>
              </w:rPr>
              <w:t>7</w:t>
            </w:r>
          </w:p>
        </w:tc>
        <w:tc>
          <w:tcPr>
            <w:tcW w:w="534" w:type="dxa"/>
            <w:tcBorders>
              <w:top w:val="nil"/>
              <w:left w:val="nil"/>
              <w:bottom w:val="nil"/>
              <w:right w:val="nil"/>
            </w:tcBorders>
          </w:tcPr>
          <w:p w:rsidR="00957B12" w:rsidRDefault="00A26A28">
            <w:pPr>
              <w:pStyle w:val="TableParagraph"/>
              <w:spacing w:before="22"/>
              <w:ind w:left="245"/>
              <w:jc w:val="left"/>
              <w:rPr>
                <w:sz w:val="24"/>
              </w:rPr>
            </w:pPr>
            <w:r>
              <w:rPr>
                <w:sz w:val="24"/>
              </w:rPr>
              <w:t>1</w:t>
            </w:r>
          </w:p>
        </w:tc>
        <w:tc>
          <w:tcPr>
            <w:tcW w:w="1402" w:type="dxa"/>
            <w:tcBorders>
              <w:top w:val="nil"/>
              <w:left w:val="nil"/>
              <w:bottom w:val="nil"/>
              <w:right w:val="nil"/>
            </w:tcBorders>
          </w:tcPr>
          <w:p w:rsidR="00957B12" w:rsidRDefault="00A26A28">
            <w:pPr>
              <w:pStyle w:val="TableParagraph"/>
              <w:spacing w:before="22"/>
              <w:ind w:left="89" w:right="92"/>
              <w:rPr>
                <w:sz w:val="24"/>
              </w:rPr>
            </w:pPr>
            <w:r>
              <w:rPr>
                <w:sz w:val="24"/>
              </w:rPr>
              <w:t>325</w:t>
            </w:r>
          </w:p>
        </w:tc>
        <w:tc>
          <w:tcPr>
            <w:tcW w:w="1513" w:type="dxa"/>
            <w:tcBorders>
              <w:top w:val="nil"/>
              <w:left w:val="nil"/>
              <w:bottom w:val="nil"/>
              <w:right w:val="nil"/>
            </w:tcBorders>
          </w:tcPr>
          <w:p w:rsidR="00957B12" w:rsidRDefault="00A26A28">
            <w:pPr>
              <w:pStyle w:val="TableParagraph"/>
              <w:spacing w:before="22"/>
              <w:ind w:left="95" w:right="194"/>
              <w:rPr>
                <w:sz w:val="24"/>
              </w:rPr>
            </w:pPr>
            <w:r>
              <w:rPr>
                <w:sz w:val="24"/>
              </w:rPr>
              <w:t>50</w:t>
            </w:r>
          </w:p>
        </w:tc>
        <w:tc>
          <w:tcPr>
            <w:tcW w:w="2402" w:type="dxa"/>
            <w:tcBorders>
              <w:top w:val="nil"/>
              <w:left w:val="nil"/>
              <w:bottom w:val="nil"/>
              <w:right w:val="nil"/>
            </w:tcBorders>
          </w:tcPr>
          <w:p w:rsidR="00957B12" w:rsidRDefault="00A26A28">
            <w:pPr>
              <w:pStyle w:val="TableParagraph"/>
              <w:spacing w:line="298" w:lineRule="exact"/>
              <w:ind w:left="665" w:right="739"/>
              <w:rPr>
                <w:sz w:val="16"/>
              </w:rPr>
            </w:pPr>
            <w:r>
              <w:rPr>
                <w:sz w:val="24"/>
              </w:rPr>
              <w:t>15</w:t>
            </w:r>
            <w:r>
              <w:rPr>
                <w:position w:val="11"/>
                <w:sz w:val="16"/>
              </w:rPr>
              <w:t>a</w:t>
            </w:r>
          </w:p>
        </w:tc>
        <w:tc>
          <w:tcPr>
            <w:tcW w:w="1186" w:type="dxa"/>
            <w:tcBorders>
              <w:top w:val="nil"/>
              <w:left w:val="nil"/>
              <w:bottom w:val="nil"/>
              <w:right w:val="nil"/>
            </w:tcBorders>
          </w:tcPr>
          <w:p w:rsidR="00957B12" w:rsidRDefault="00A26A28">
            <w:pPr>
              <w:pStyle w:val="TableParagraph"/>
              <w:spacing w:line="298" w:lineRule="exact"/>
              <w:ind w:left="443" w:right="266"/>
              <w:jc w:val="left"/>
              <w:rPr>
                <w:sz w:val="16"/>
              </w:rPr>
            </w:pPr>
            <w:r>
              <w:rPr>
                <w:sz w:val="24"/>
              </w:rPr>
              <w:t>85</w:t>
            </w:r>
            <w:r>
              <w:rPr>
                <w:position w:val="11"/>
                <w:sz w:val="16"/>
              </w:rPr>
              <w:t>a</w:t>
            </w:r>
          </w:p>
        </w:tc>
      </w:tr>
      <w:tr w:rsidR="00957B12">
        <w:trPr>
          <w:trHeight w:hRule="exact" w:val="300"/>
        </w:trPr>
        <w:tc>
          <w:tcPr>
            <w:tcW w:w="788" w:type="dxa"/>
            <w:tcBorders>
              <w:top w:val="nil"/>
              <w:left w:val="nil"/>
              <w:bottom w:val="nil"/>
              <w:right w:val="nil"/>
            </w:tcBorders>
          </w:tcPr>
          <w:p w:rsidR="00957B12" w:rsidRDefault="00A26A28">
            <w:pPr>
              <w:pStyle w:val="TableParagraph"/>
              <w:spacing w:line="275" w:lineRule="exact"/>
              <w:ind w:left="127"/>
              <w:jc w:val="left"/>
              <w:rPr>
                <w:sz w:val="24"/>
              </w:rPr>
            </w:pPr>
            <w:proofErr w:type="spellStart"/>
            <w:r>
              <w:rPr>
                <w:sz w:val="24"/>
              </w:rPr>
              <w:t>Mox</w:t>
            </w:r>
            <w:proofErr w:type="spellEnd"/>
          </w:p>
        </w:tc>
        <w:tc>
          <w:tcPr>
            <w:tcW w:w="1419" w:type="dxa"/>
            <w:tcBorders>
              <w:top w:val="nil"/>
              <w:left w:val="nil"/>
              <w:bottom w:val="nil"/>
              <w:right w:val="nil"/>
            </w:tcBorders>
          </w:tcPr>
          <w:p w:rsidR="00957B12" w:rsidRDefault="00A26A28">
            <w:pPr>
              <w:pStyle w:val="TableParagraph"/>
              <w:spacing w:line="275" w:lineRule="exact"/>
              <w:rPr>
                <w:sz w:val="24"/>
              </w:rPr>
            </w:pPr>
            <w:r>
              <w:rPr>
                <w:sz w:val="24"/>
              </w:rPr>
              <w:t>8</w:t>
            </w:r>
          </w:p>
        </w:tc>
        <w:tc>
          <w:tcPr>
            <w:tcW w:w="534" w:type="dxa"/>
            <w:tcBorders>
              <w:top w:val="nil"/>
              <w:left w:val="nil"/>
              <w:bottom w:val="nil"/>
              <w:right w:val="nil"/>
            </w:tcBorders>
          </w:tcPr>
          <w:p w:rsidR="00957B12" w:rsidRDefault="00A26A28">
            <w:pPr>
              <w:pStyle w:val="TableParagraph"/>
              <w:spacing w:line="275" w:lineRule="exact"/>
              <w:ind w:left="245"/>
              <w:jc w:val="left"/>
              <w:rPr>
                <w:sz w:val="24"/>
              </w:rPr>
            </w:pPr>
            <w:r>
              <w:rPr>
                <w:sz w:val="24"/>
              </w:rPr>
              <w:t>1</w:t>
            </w:r>
          </w:p>
        </w:tc>
        <w:tc>
          <w:tcPr>
            <w:tcW w:w="1402" w:type="dxa"/>
            <w:tcBorders>
              <w:top w:val="nil"/>
              <w:left w:val="nil"/>
              <w:bottom w:val="nil"/>
              <w:right w:val="nil"/>
            </w:tcBorders>
          </w:tcPr>
          <w:p w:rsidR="00957B12" w:rsidRDefault="00A26A28">
            <w:pPr>
              <w:pStyle w:val="TableParagraph"/>
              <w:spacing w:line="275" w:lineRule="exact"/>
              <w:ind w:left="89" w:right="92"/>
              <w:rPr>
                <w:sz w:val="24"/>
              </w:rPr>
            </w:pPr>
            <w:r>
              <w:rPr>
                <w:sz w:val="24"/>
              </w:rPr>
              <w:t>1850</w:t>
            </w:r>
          </w:p>
        </w:tc>
        <w:tc>
          <w:tcPr>
            <w:tcW w:w="1513" w:type="dxa"/>
            <w:tcBorders>
              <w:top w:val="nil"/>
              <w:left w:val="nil"/>
              <w:bottom w:val="nil"/>
              <w:right w:val="nil"/>
            </w:tcBorders>
          </w:tcPr>
          <w:p w:rsidR="00957B12" w:rsidRDefault="00A26A28">
            <w:pPr>
              <w:pStyle w:val="TableParagraph"/>
              <w:spacing w:line="275" w:lineRule="exact"/>
              <w:ind w:right="99"/>
              <w:rPr>
                <w:sz w:val="24"/>
              </w:rPr>
            </w:pPr>
            <w:r>
              <w:rPr>
                <w:sz w:val="24"/>
              </w:rPr>
              <w:t>0</w:t>
            </w:r>
          </w:p>
        </w:tc>
        <w:tc>
          <w:tcPr>
            <w:tcW w:w="2402" w:type="dxa"/>
            <w:tcBorders>
              <w:top w:val="nil"/>
              <w:left w:val="nil"/>
              <w:bottom w:val="nil"/>
              <w:right w:val="nil"/>
            </w:tcBorders>
          </w:tcPr>
          <w:p w:rsidR="00957B12" w:rsidRDefault="00A26A28">
            <w:pPr>
              <w:pStyle w:val="TableParagraph"/>
              <w:spacing w:line="275" w:lineRule="exact"/>
              <w:ind w:right="74"/>
              <w:rPr>
                <w:sz w:val="24"/>
              </w:rPr>
            </w:pPr>
            <w:r>
              <w:rPr>
                <w:sz w:val="24"/>
              </w:rPr>
              <w:t>0</w:t>
            </w:r>
          </w:p>
        </w:tc>
        <w:tc>
          <w:tcPr>
            <w:tcW w:w="1186" w:type="dxa"/>
            <w:tcBorders>
              <w:top w:val="nil"/>
              <w:left w:val="nil"/>
              <w:bottom w:val="nil"/>
              <w:right w:val="nil"/>
            </w:tcBorders>
          </w:tcPr>
          <w:p w:rsidR="00957B12" w:rsidRDefault="00A26A28">
            <w:pPr>
              <w:pStyle w:val="TableParagraph"/>
              <w:spacing w:line="275" w:lineRule="exact"/>
              <w:ind w:left="419" w:right="266"/>
              <w:jc w:val="left"/>
              <w:rPr>
                <w:sz w:val="24"/>
              </w:rPr>
            </w:pPr>
            <w:r>
              <w:rPr>
                <w:sz w:val="24"/>
              </w:rPr>
              <w:t>100</w:t>
            </w:r>
          </w:p>
        </w:tc>
      </w:tr>
      <w:tr w:rsidR="00957B12">
        <w:trPr>
          <w:trHeight w:hRule="exact" w:val="277"/>
        </w:trPr>
        <w:tc>
          <w:tcPr>
            <w:tcW w:w="788" w:type="dxa"/>
            <w:tcBorders>
              <w:top w:val="nil"/>
              <w:left w:val="nil"/>
              <w:bottom w:val="nil"/>
              <w:right w:val="nil"/>
            </w:tcBorders>
          </w:tcPr>
          <w:p w:rsidR="00957B12" w:rsidRDefault="00A26A28">
            <w:pPr>
              <w:pStyle w:val="TableParagraph"/>
              <w:spacing w:line="275" w:lineRule="exact"/>
              <w:ind w:left="127"/>
              <w:jc w:val="left"/>
              <w:rPr>
                <w:sz w:val="24"/>
              </w:rPr>
            </w:pPr>
            <w:proofErr w:type="spellStart"/>
            <w:r>
              <w:rPr>
                <w:sz w:val="24"/>
              </w:rPr>
              <w:t>Mox</w:t>
            </w:r>
            <w:proofErr w:type="spellEnd"/>
          </w:p>
        </w:tc>
        <w:tc>
          <w:tcPr>
            <w:tcW w:w="1419" w:type="dxa"/>
            <w:tcBorders>
              <w:top w:val="nil"/>
              <w:left w:val="nil"/>
              <w:bottom w:val="nil"/>
              <w:right w:val="nil"/>
            </w:tcBorders>
          </w:tcPr>
          <w:p w:rsidR="00957B12" w:rsidRDefault="00A26A28">
            <w:pPr>
              <w:pStyle w:val="TableParagraph"/>
              <w:spacing w:line="275" w:lineRule="exact"/>
              <w:rPr>
                <w:sz w:val="24"/>
              </w:rPr>
            </w:pPr>
            <w:r>
              <w:rPr>
                <w:sz w:val="24"/>
              </w:rPr>
              <w:t>9</w:t>
            </w:r>
          </w:p>
        </w:tc>
        <w:tc>
          <w:tcPr>
            <w:tcW w:w="534" w:type="dxa"/>
            <w:tcBorders>
              <w:top w:val="nil"/>
              <w:left w:val="nil"/>
              <w:bottom w:val="nil"/>
              <w:right w:val="nil"/>
            </w:tcBorders>
          </w:tcPr>
          <w:p w:rsidR="00957B12" w:rsidRDefault="00A26A28">
            <w:pPr>
              <w:pStyle w:val="TableParagraph"/>
              <w:spacing w:line="275" w:lineRule="exact"/>
              <w:ind w:left="245"/>
              <w:jc w:val="left"/>
              <w:rPr>
                <w:sz w:val="24"/>
              </w:rPr>
            </w:pPr>
            <w:r>
              <w:rPr>
                <w:sz w:val="24"/>
              </w:rPr>
              <w:t>1</w:t>
            </w:r>
          </w:p>
        </w:tc>
        <w:tc>
          <w:tcPr>
            <w:tcW w:w="1402" w:type="dxa"/>
            <w:tcBorders>
              <w:top w:val="nil"/>
              <w:left w:val="nil"/>
              <w:bottom w:val="nil"/>
              <w:right w:val="nil"/>
            </w:tcBorders>
          </w:tcPr>
          <w:p w:rsidR="00957B12" w:rsidRDefault="00A26A28">
            <w:pPr>
              <w:pStyle w:val="TableParagraph"/>
              <w:spacing w:line="275" w:lineRule="exact"/>
              <w:ind w:left="89" w:right="92"/>
              <w:rPr>
                <w:sz w:val="24"/>
              </w:rPr>
            </w:pPr>
            <w:r>
              <w:rPr>
                <w:sz w:val="24"/>
              </w:rPr>
              <w:t>150</w:t>
            </w:r>
          </w:p>
        </w:tc>
        <w:tc>
          <w:tcPr>
            <w:tcW w:w="1513" w:type="dxa"/>
            <w:tcBorders>
              <w:top w:val="nil"/>
              <w:left w:val="nil"/>
              <w:bottom w:val="nil"/>
              <w:right w:val="nil"/>
            </w:tcBorders>
          </w:tcPr>
          <w:p w:rsidR="00957B12" w:rsidRDefault="00A26A28">
            <w:pPr>
              <w:pStyle w:val="TableParagraph"/>
              <w:spacing w:line="275" w:lineRule="exact"/>
              <w:ind w:right="99"/>
              <w:rPr>
                <w:sz w:val="24"/>
              </w:rPr>
            </w:pPr>
            <w:r>
              <w:rPr>
                <w:sz w:val="24"/>
              </w:rPr>
              <w:t>0</w:t>
            </w:r>
          </w:p>
        </w:tc>
        <w:tc>
          <w:tcPr>
            <w:tcW w:w="2402" w:type="dxa"/>
            <w:tcBorders>
              <w:top w:val="nil"/>
              <w:left w:val="nil"/>
              <w:bottom w:val="nil"/>
              <w:right w:val="nil"/>
            </w:tcBorders>
          </w:tcPr>
          <w:p w:rsidR="00957B12" w:rsidRDefault="00A26A28">
            <w:pPr>
              <w:pStyle w:val="TableParagraph"/>
              <w:spacing w:line="275" w:lineRule="exact"/>
              <w:ind w:right="74"/>
              <w:rPr>
                <w:sz w:val="24"/>
              </w:rPr>
            </w:pPr>
            <w:r>
              <w:rPr>
                <w:sz w:val="24"/>
              </w:rPr>
              <w:t>0</w:t>
            </w:r>
          </w:p>
        </w:tc>
        <w:tc>
          <w:tcPr>
            <w:tcW w:w="1186" w:type="dxa"/>
            <w:tcBorders>
              <w:top w:val="nil"/>
              <w:left w:val="nil"/>
              <w:bottom w:val="nil"/>
              <w:right w:val="nil"/>
            </w:tcBorders>
          </w:tcPr>
          <w:p w:rsidR="00957B12" w:rsidRDefault="00A26A28">
            <w:pPr>
              <w:pStyle w:val="TableParagraph"/>
              <w:spacing w:line="275" w:lineRule="exact"/>
              <w:ind w:left="419" w:right="266"/>
              <w:jc w:val="left"/>
              <w:rPr>
                <w:sz w:val="24"/>
              </w:rPr>
            </w:pPr>
            <w:r>
              <w:rPr>
                <w:sz w:val="24"/>
              </w:rPr>
              <w:t>100</w:t>
            </w:r>
          </w:p>
        </w:tc>
      </w:tr>
      <w:tr w:rsidR="00957B12">
        <w:trPr>
          <w:trHeight w:hRule="exact" w:val="300"/>
        </w:trPr>
        <w:tc>
          <w:tcPr>
            <w:tcW w:w="788" w:type="dxa"/>
            <w:tcBorders>
              <w:top w:val="nil"/>
              <w:left w:val="nil"/>
              <w:bottom w:val="nil"/>
              <w:right w:val="nil"/>
            </w:tcBorders>
          </w:tcPr>
          <w:p w:rsidR="00957B12" w:rsidRDefault="00A26A28">
            <w:pPr>
              <w:pStyle w:val="TableParagraph"/>
              <w:spacing w:before="22"/>
              <w:ind w:left="127"/>
              <w:jc w:val="left"/>
              <w:rPr>
                <w:sz w:val="24"/>
              </w:rPr>
            </w:pPr>
            <w:proofErr w:type="spellStart"/>
            <w:r>
              <w:rPr>
                <w:sz w:val="24"/>
              </w:rPr>
              <w:t>Mox</w:t>
            </w:r>
            <w:proofErr w:type="spellEnd"/>
          </w:p>
        </w:tc>
        <w:tc>
          <w:tcPr>
            <w:tcW w:w="1419" w:type="dxa"/>
            <w:tcBorders>
              <w:top w:val="nil"/>
              <w:left w:val="nil"/>
              <w:bottom w:val="nil"/>
              <w:right w:val="nil"/>
            </w:tcBorders>
          </w:tcPr>
          <w:p w:rsidR="00957B12" w:rsidRDefault="00A26A28">
            <w:pPr>
              <w:pStyle w:val="TableParagraph"/>
              <w:spacing w:before="22"/>
              <w:ind w:left="308" w:right="308"/>
              <w:rPr>
                <w:sz w:val="24"/>
              </w:rPr>
            </w:pPr>
            <w:r>
              <w:rPr>
                <w:sz w:val="24"/>
              </w:rPr>
              <w:t>10</w:t>
            </w:r>
          </w:p>
        </w:tc>
        <w:tc>
          <w:tcPr>
            <w:tcW w:w="534" w:type="dxa"/>
            <w:tcBorders>
              <w:top w:val="nil"/>
              <w:left w:val="nil"/>
              <w:bottom w:val="nil"/>
              <w:right w:val="nil"/>
            </w:tcBorders>
          </w:tcPr>
          <w:p w:rsidR="00957B12" w:rsidRDefault="00A26A28">
            <w:pPr>
              <w:pStyle w:val="TableParagraph"/>
              <w:spacing w:before="22"/>
              <w:ind w:left="185"/>
              <w:jc w:val="left"/>
              <w:rPr>
                <w:sz w:val="24"/>
              </w:rPr>
            </w:pPr>
            <w:r>
              <w:rPr>
                <w:sz w:val="24"/>
              </w:rPr>
              <w:t>15</w:t>
            </w:r>
          </w:p>
        </w:tc>
        <w:tc>
          <w:tcPr>
            <w:tcW w:w="1402" w:type="dxa"/>
            <w:tcBorders>
              <w:top w:val="nil"/>
              <w:left w:val="nil"/>
              <w:bottom w:val="nil"/>
              <w:right w:val="nil"/>
            </w:tcBorders>
          </w:tcPr>
          <w:p w:rsidR="00957B12" w:rsidRDefault="00A26A28">
            <w:pPr>
              <w:pStyle w:val="TableParagraph"/>
              <w:spacing w:before="22"/>
              <w:ind w:left="89" w:right="92"/>
              <w:rPr>
                <w:sz w:val="24"/>
              </w:rPr>
            </w:pPr>
            <w:r>
              <w:rPr>
                <w:sz w:val="24"/>
              </w:rPr>
              <w:t>433</w:t>
            </w:r>
          </w:p>
        </w:tc>
        <w:tc>
          <w:tcPr>
            <w:tcW w:w="1513" w:type="dxa"/>
            <w:tcBorders>
              <w:top w:val="nil"/>
              <w:left w:val="nil"/>
              <w:bottom w:val="nil"/>
              <w:right w:val="nil"/>
            </w:tcBorders>
          </w:tcPr>
          <w:p w:rsidR="00957B12" w:rsidRDefault="00A26A28">
            <w:pPr>
              <w:pStyle w:val="TableParagraph"/>
              <w:spacing w:before="22"/>
              <w:ind w:left="95" w:right="194"/>
              <w:rPr>
                <w:sz w:val="24"/>
              </w:rPr>
            </w:pPr>
            <w:r>
              <w:rPr>
                <w:sz w:val="24"/>
              </w:rPr>
              <w:t>58</w:t>
            </w:r>
          </w:p>
        </w:tc>
        <w:tc>
          <w:tcPr>
            <w:tcW w:w="2402" w:type="dxa"/>
            <w:tcBorders>
              <w:top w:val="nil"/>
              <w:left w:val="nil"/>
              <w:bottom w:val="nil"/>
              <w:right w:val="nil"/>
            </w:tcBorders>
          </w:tcPr>
          <w:p w:rsidR="00957B12" w:rsidRDefault="00A26A28">
            <w:pPr>
              <w:pStyle w:val="TableParagraph"/>
              <w:spacing w:line="298" w:lineRule="exact"/>
              <w:ind w:left="665" w:right="739"/>
              <w:rPr>
                <w:sz w:val="16"/>
              </w:rPr>
            </w:pPr>
            <w:r>
              <w:rPr>
                <w:sz w:val="24"/>
              </w:rPr>
              <w:t>13</w:t>
            </w:r>
            <w:r>
              <w:rPr>
                <w:position w:val="11"/>
                <w:sz w:val="16"/>
              </w:rPr>
              <w:t>a</w:t>
            </w:r>
          </w:p>
        </w:tc>
        <w:tc>
          <w:tcPr>
            <w:tcW w:w="1186" w:type="dxa"/>
            <w:tcBorders>
              <w:top w:val="nil"/>
              <w:left w:val="nil"/>
              <w:bottom w:val="nil"/>
              <w:right w:val="nil"/>
            </w:tcBorders>
          </w:tcPr>
          <w:p w:rsidR="00957B12" w:rsidRDefault="00A26A28">
            <w:pPr>
              <w:pStyle w:val="TableParagraph"/>
              <w:spacing w:line="298" w:lineRule="exact"/>
              <w:ind w:left="443" w:right="266"/>
              <w:jc w:val="left"/>
              <w:rPr>
                <w:sz w:val="16"/>
              </w:rPr>
            </w:pPr>
            <w:r>
              <w:rPr>
                <w:sz w:val="24"/>
              </w:rPr>
              <w:t>87</w:t>
            </w:r>
            <w:r>
              <w:rPr>
                <w:position w:val="11"/>
                <w:sz w:val="16"/>
              </w:rPr>
              <w:t>a</w:t>
            </w:r>
          </w:p>
        </w:tc>
      </w:tr>
      <w:tr w:rsidR="00957B12">
        <w:trPr>
          <w:trHeight w:hRule="exact" w:val="323"/>
        </w:trPr>
        <w:tc>
          <w:tcPr>
            <w:tcW w:w="788" w:type="dxa"/>
            <w:tcBorders>
              <w:top w:val="nil"/>
              <w:left w:val="nil"/>
              <w:bottom w:val="nil"/>
              <w:right w:val="nil"/>
            </w:tcBorders>
          </w:tcPr>
          <w:p w:rsidR="00957B12" w:rsidRDefault="00A26A28">
            <w:pPr>
              <w:pStyle w:val="TableParagraph"/>
              <w:spacing w:before="22"/>
              <w:ind w:left="127"/>
              <w:jc w:val="left"/>
              <w:rPr>
                <w:sz w:val="24"/>
              </w:rPr>
            </w:pPr>
            <w:proofErr w:type="spellStart"/>
            <w:r>
              <w:rPr>
                <w:sz w:val="24"/>
              </w:rPr>
              <w:t>Mox</w:t>
            </w:r>
            <w:proofErr w:type="spellEnd"/>
          </w:p>
        </w:tc>
        <w:tc>
          <w:tcPr>
            <w:tcW w:w="1419" w:type="dxa"/>
            <w:tcBorders>
              <w:top w:val="nil"/>
              <w:left w:val="nil"/>
              <w:bottom w:val="nil"/>
              <w:right w:val="nil"/>
            </w:tcBorders>
          </w:tcPr>
          <w:p w:rsidR="00957B12" w:rsidRDefault="00A26A28">
            <w:pPr>
              <w:pStyle w:val="TableParagraph"/>
              <w:spacing w:before="22"/>
              <w:ind w:left="308" w:right="308"/>
              <w:rPr>
                <w:sz w:val="24"/>
              </w:rPr>
            </w:pPr>
            <w:r>
              <w:rPr>
                <w:sz w:val="24"/>
              </w:rPr>
              <w:t>11</w:t>
            </w:r>
          </w:p>
        </w:tc>
        <w:tc>
          <w:tcPr>
            <w:tcW w:w="534" w:type="dxa"/>
            <w:tcBorders>
              <w:top w:val="nil"/>
              <w:left w:val="nil"/>
              <w:bottom w:val="nil"/>
              <w:right w:val="nil"/>
            </w:tcBorders>
          </w:tcPr>
          <w:p w:rsidR="00957B12" w:rsidRDefault="00A26A28">
            <w:pPr>
              <w:pStyle w:val="TableParagraph"/>
              <w:spacing w:before="22"/>
              <w:ind w:left="245"/>
              <w:jc w:val="left"/>
              <w:rPr>
                <w:sz w:val="24"/>
              </w:rPr>
            </w:pPr>
            <w:r>
              <w:rPr>
                <w:sz w:val="24"/>
              </w:rPr>
              <w:t>4</w:t>
            </w:r>
          </w:p>
        </w:tc>
        <w:tc>
          <w:tcPr>
            <w:tcW w:w="1402" w:type="dxa"/>
            <w:tcBorders>
              <w:top w:val="nil"/>
              <w:left w:val="nil"/>
              <w:bottom w:val="nil"/>
              <w:right w:val="nil"/>
            </w:tcBorders>
          </w:tcPr>
          <w:p w:rsidR="00957B12" w:rsidRDefault="00A26A28">
            <w:pPr>
              <w:pStyle w:val="TableParagraph"/>
              <w:spacing w:before="22"/>
              <w:ind w:left="89" w:right="92"/>
              <w:rPr>
                <w:sz w:val="24"/>
              </w:rPr>
            </w:pPr>
            <w:r>
              <w:rPr>
                <w:sz w:val="24"/>
              </w:rPr>
              <w:t>444</w:t>
            </w:r>
          </w:p>
        </w:tc>
        <w:tc>
          <w:tcPr>
            <w:tcW w:w="1513" w:type="dxa"/>
            <w:tcBorders>
              <w:top w:val="nil"/>
              <w:left w:val="nil"/>
              <w:bottom w:val="nil"/>
              <w:right w:val="nil"/>
            </w:tcBorders>
          </w:tcPr>
          <w:p w:rsidR="00957B12" w:rsidRDefault="00A26A28">
            <w:pPr>
              <w:pStyle w:val="TableParagraph"/>
              <w:spacing w:before="22"/>
              <w:ind w:left="95" w:right="194"/>
              <w:rPr>
                <w:sz w:val="24"/>
              </w:rPr>
            </w:pPr>
            <w:r>
              <w:rPr>
                <w:sz w:val="24"/>
              </w:rPr>
              <w:t>50</w:t>
            </w:r>
          </w:p>
        </w:tc>
        <w:tc>
          <w:tcPr>
            <w:tcW w:w="2402" w:type="dxa"/>
            <w:tcBorders>
              <w:top w:val="nil"/>
              <w:left w:val="nil"/>
              <w:bottom w:val="nil"/>
              <w:right w:val="nil"/>
            </w:tcBorders>
          </w:tcPr>
          <w:p w:rsidR="00957B12" w:rsidRDefault="00A26A28">
            <w:pPr>
              <w:pStyle w:val="TableParagraph"/>
              <w:spacing w:line="298" w:lineRule="exact"/>
              <w:ind w:left="665" w:right="739"/>
              <w:rPr>
                <w:sz w:val="16"/>
              </w:rPr>
            </w:pPr>
            <w:r>
              <w:rPr>
                <w:sz w:val="24"/>
              </w:rPr>
              <w:t>11</w:t>
            </w:r>
            <w:r>
              <w:rPr>
                <w:position w:val="11"/>
                <w:sz w:val="16"/>
              </w:rPr>
              <w:t>a</w:t>
            </w:r>
          </w:p>
        </w:tc>
        <w:tc>
          <w:tcPr>
            <w:tcW w:w="1186" w:type="dxa"/>
            <w:tcBorders>
              <w:top w:val="nil"/>
              <w:left w:val="nil"/>
              <w:bottom w:val="nil"/>
              <w:right w:val="nil"/>
            </w:tcBorders>
          </w:tcPr>
          <w:p w:rsidR="00957B12" w:rsidRDefault="00A26A28">
            <w:pPr>
              <w:pStyle w:val="TableParagraph"/>
              <w:spacing w:line="298" w:lineRule="exact"/>
              <w:ind w:left="443" w:right="266"/>
              <w:jc w:val="left"/>
              <w:rPr>
                <w:sz w:val="16"/>
              </w:rPr>
            </w:pPr>
            <w:r>
              <w:rPr>
                <w:sz w:val="24"/>
              </w:rPr>
              <w:t>89</w:t>
            </w:r>
            <w:r>
              <w:rPr>
                <w:position w:val="11"/>
                <w:sz w:val="16"/>
              </w:rPr>
              <w:t>a</w:t>
            </w:r>
          </w:p>
        </w:tc>
      </w:tr>
      <w:tr w:rsidR="00957B12">
        <w:trPr>
          <w:trHeight w:hRule="exact" w:val="277"/>
        </w:trPr>
        <w:tc>
          <w:tcPr>
            <w:tcW w:w="788" w:type="dxa"/>
            <w:tcBorders>
              <w:top w:val="nil"/>
              <w:left w:val="nil"/>
              <w:bottom w:val="nil"/>
              <w:right w:val="nil"/>
            </w:tcBorders>
          </w:tcPr>
          <w:p w:rsidR="00957B12" w:rsidRDefault="00A26A28">
            <w:pPr>
              <w:pStyle w:val="TableParagraph"/>
              <w:spacing w:line="275" w:lineRule="exact"/>
              <w:ind w:left="127"/>
              <w:jc w:val="left"/>
              <w:rPr>
                <w:sz w:val="24"/>
              </w:rPr>
            </w:pPr>
            <w:proofErr w:type="spellStart"/>
            <w:r>
              <w:rPr>
                <w:sz w:val="24"/>
              </w:rPr>
              <w:t>Mox</w:t>
            </w:r>
            <w:proofErr w:type="spellEnd"/>
          </w:p>
        </w:tc>
        <w:tc>
          <w:tcPr>
            <w:tcW w:w="1419" w:type="dxa"/>
            <w:tcBorders>
              <w:top w:val="nil"/>
              <w:left w:val="nil"/>
              <w:bottom w:val="nil"/>
              <w:right w:val="nil"/>
            </w:tcBorders>
          </w:tcPr>
          <w:p w:rsidR="00957B12" w:rsidRDefault="00A26A28">
            <w:pPr>
              <w:pStyle w:val="TableParagraph"/>
              <w:spacing w:line="275" w:lineRule="exact"/>
              <w:ind w:left="308" w:right="308"/>
              <w:rPr>
                <w:sz w:val="24"/>
              </w:rPr>
            </w:pPr>
            <w:r>
              <w:rPr>
                <w:sz w:val="24"/>
              </w:rPr>
              <w:t>12</w:t>
            </w:r>
          </w:p>
        </w:tc>
        <w:tc>
          <w:tcPr>
            <w:tcW w:w="534" w:type="dxa"/>
            <w:tcBorders>
              <w:top w:val="nil"/>
              <w:left w:val="nil"/>
              <w:bottom w:val="nil"/>
              <w:right w:val="nil"/>
            </w:tcBorders>
          </w:tcPr>
          <w:p w:rsidR="00957B12" w:rsidRDefault="00A26A28">
            <w:pPr>
              <w:pStyle w:val="TableParagraph"/>
              <w:spacing w:line="275" w:lineRule="exact"/>
              <w:ind w:left="185"/>
              <w:jc w:val="left"/>
              <w:rPr>
                <w:sz w:val="24"/>
              </w:rPr>
            </w:pPr>
            <w:r>
              <w:rPr>
                <w:sz w:val="24"/>
              </w:rPr>
              <w:t>11</w:t>
            </w:r>
          </w:p>
        </w:tc>
        <w:tc>
          <w:tcPr>
            <w:tcW w:w="1402" w:type="dxa"/>
            <w:tcBorders>
              <w:top w:val="nil"/>
              <w:left w:val="nil"/>
              <w:bottom w:val="nil"/>
              <w:right w:val="nil"/>
            </w:tcBorders>
          </w:tcPr>
          <w:p w:rsidR="00957B12" w:rsidRDefault="00A26A28">
            <w:pPr>
              <w:pStyle w:val="TableParagraph"/>
              <w:spacing w:line="275" w:lineRule="exact"/>
              <w:ind w:left="89" w:right="92"/>
              <w:rPr>
                <w:sz w:val="24"/>
              </w:rPr>
            </w:pPr>
            <w:r>
              <w:rPr>
                <w:sz w:val="24"/>
              </w:rPr>
              <w:t>250</w:t>
            </w:r>
          </w:p>
        </w:tc>
        <w:tc>
          <w:tcPr>
            <w:tcW w:w="1513" w:type="dxa"/>
            <w:tcBorders>
              <w:top w:val="nil"/>
              <w:left w:val="nil"/>
              <w:bottom w:val="nil"/>
              <w:right w:val="nil"/>
            </w:tcBorders>
          </w:tcPr>
          <w:p w:rsidR="00957B12" w:rsidRDefault="00A26A28">
            <w:pPr>
              <w:pStyle w:val="TableParagraph"/>
              <w:spacing w:line="275" w:lineRule="exact"/>
              <w:ind w:right="99"/>
              <w:rPr>
                <w:sz w:val="24"/>
              </w:rPr>
            </w:pPr>
            <w:r>
              <w:rPr>
                <w:sz w:val="24"/>
              </w:rPr>
              <w:t>0</w:t>
            </w:r>
          </w:p>
        </w:tc>
        <w:tc>
          <w:tcPr>
            <w:tcW w:w="2402" w:type="dxa"/>
            <w:tcBorders>
              <w:top w:val="nil"/>
              <w:left w:val="nil"/>
              <w:bottom w:val="nil"/>
              <w:right w:val="nil"/>
            </w:tcBorders>
          </w:tcPr>
          <w:p w:rsidR="00957B12" w:rsidRDefault="00A26A28">
            <w:pPr>
              <w:pStyle w:val="TableParagraph"/>
              <w:spacing w:line="275" w:lineRule="exact"/>
              <w:ind w:right="74"/>
              <w:rPr>
                <w:sz w:val="24"/>
              </w:rPr>
            </w:pPr>
            <w:r>
              <w:rPr>
                <w:sz w:val="24"/>
              </w:rPr>
              <w:t>0</w:t>
            </w:r>
          </w:p>
        </w:tc>
        <w:tc>
          <w:tcPr>
            <w:tcW w:w="1186" w:type="dxa"/>
            <w:tcBorders>
              <w:top w:val="nil"/>
              <w:left w:val="nil"/>
              <w:bottom w:val="nil"/>
              <w:right w:val="nil"/>
            </w:tcBorders>
          </w:tcPr>
          <w:p w:rsidR="00957B12" w:rsidRDefault="00A26A28">
            <w:pPr>
              <w:pStyle w:val="TableParagraph"/>
              <w:spacing w:line="275" w:lineRule="exact"/>
              <w:ind w:left="419" w:right="266"/>
              <w:jc w:val="left"/>
              <w:rPr>
                <w:sz w:val="24"/>
              </w:rPr>
            </w:pPr>
            <w:r>
              <w:rPr>
                <w:sz w:val="24"/>
              </w:rPr>
              <w:t>100</w:t>
            </w:r>
          </w:p>
        </w:tc>
      </w:tr>
      <w:tr w:rsidR="00957B12">
        <w:trPr>
          <w:trHeight w:hRule="exact" w:val="311"/>
        </w:trPr>
        <w:tc>
          <w:tcPr>
            <w:tcW w:w="788" w:type="dxa"/>
            <w:tcBorders>
              <w:top w:val="nil"/>
              <w:left w:val="nil"/>
              <w:right w:val="nil"/>
            </w:tcBorders>
          </w:tcPr>
          <w:p w:rsidR="00957B12" w:rsidRDefault="00A26A28">
            <w:pPr>
              <w:pStyle w:val="TableParagraph"/>
              <w:spacing w:before="22"/>
              <w:ind w:left="127"/>
              <w:jc w:val="left"/>
              <w:rPr>
                <w:sz w:val="24"/>
              </w:rPr>
            </w:pPr>
            <w:proofErr w:type="spellStart"/>
            <w:r>
              <w:rPr>
                <w:sz w:val="24"/>
              </w:rPr>
              <w:t>Mox</w:t>
            </w:r>
            <w:proofErr w:type="spellEnd"/>
          </w:p>
        </w:tc>
        <w:tc>
          <w:tcPr>
            <w:tcW w:w="1419" w:type="dxa"/>
            <w:tcBorders>
              <w:top w:val="nil"/>
              <w:left w:val="nil"/>
              <w:right w:val="nil"/>
            </w:tcBorders>
          </w:tcPr>
          <w:p w:rsidR="00957B12" w:rsidRDefault="00A26A28">
            <w:pPr>
              <w:pStyle w:val="TableParagraph"/>
              <w:spacing w:before="22"/>
              <w:ind w:left="308" w:right="308"/>
              <w:rPr>
                <w:sz w:val="24"/>
              </w:rPr>
            </w:pPr>
            <w:r>
              <w:rPr>
                <w:sz w:val="24"/>
              </w:rPr>
              <w:t>13</w:t>
            </w:r>
          </w:p>
        </w:tc>
        <w:tc>
          <w:tcPr>
            <w:tcW w:w="534" w:type="dxa"/>
            <w:tcBorders>
              <w:top w:val="nil"/>
              <w:left w:val="nil"/>
              <w:right w:val="nil"/>
            </w:tcBorders>
          </w:tcPr>
          <w:p w:rsidR="00957B12" w:rsidRDefault="00A26A28">
            <w:pPr>
              <w:pStyle w:val="TableParagraph"/>
              <w:spacing w:before="22"/>
              <w:ind w:left="185"/>
              <w:jc w:val="left"/>
              <w:rPr>
                <w:sz w:val="24"/>
              </w:rPr>
            </w:pPr>
            <w:r>
              <w:rPr>
                <w:sz w:val="24"/>
              </w:rPr>
              <w:t>23</w:t>
            </w:r>
          </w:p>
        </w:tc>
        <w:tc>
          <w:tcPr>
            <w:tcW w:w="1402" w:type="dxa"/>
            <w:tcBorders>
              <w:top w:val="nil"/>
              <w:left w:val="nil"/>
              <w:right w:val="nil"/>
            </w:tcBorders>
          </w:tcPr>
          <w:p w:rsidR="00957B12" w:rsidRDefault="00A26A28">
            <w:pPr>
              <w:pStyle w:val="TableParagraph"/>
              <w:spacing w:before="22"/>
              <w:ind w:left="89" w:right="92"/>
              <w:rPr>
                <w:sz w:val="24"/>
              </w:rPr>
            </w:pPr>
            <w:r>
              <w:rPr>
                <w:sz w:val="24"/>
              </w:rPr>
              <w:t>490</w:t>
            </w:r>
          </w:p>
        </w:tc>
        <w:tc>
          <w:tcPr>
            <w:tcW w:w="1513" w:type="dxa"/>
            <w:tcBorders>
              <w:top w:val="nil"/>
              <w:left w:val="nil"/>
              <w:right w:val="nil"/>
            </w:tcBorders>
          </w:tcPr>
          <w:p w:rsidR="00957B12" w:rsidRDefault="00A26A28">
            <w:pPr>
              <w:pStyle w:val="TableParagraph"/>
              <w:spacing w:before="22"/>
              <w:ind w:left="95" w:right="194"/>
              <w:rPr>
                <w:sz w:val="24"/>
              </w:rPr>
            </w:pPr>
            <w:r>
              <w:rPr>
                <w:sz w:val="24"/>
              </w:rPr>
              <w:t>107</w:t>
            </w:r>
          </w:p>
        </w:tc>
        <w:tc>
          <w:tcPr>
            <w:tcW w:w="2402" w:type="dxa"/>
            <w:tcBorders>
              <w:top w:val="nil"/>
              <w:left w:val="nil"/>
              <w:right w:val="nil"/>
            </w:tcBorders>
          </w:tcPr>
          <w:p w:rsidR="00957B12" w:rsidRDefault="00A26A28">
            <w:pPr>
              <w:pStyle w:val="TableParagraph"/>
              <w:spacing w:line="298" w:lineRule="exact"/>
              <w:ind w:left="665" w:right="739"/>
              <w:rPr>
                <w:sz w:val="16"/>
              </w:rPr>
            </w:pPr>
            <w:r>
              <w:rPr>
                <w:sz w:val="24"/>
              </w:rPr>
              <w:t>22</w:t>
            </w:r>
            <w:r>
              <w:rPr>
                <w:position w:val="11"/>
                <w:sz w:val="16"/>
              </w:rPr>
              <w:t>a</w:t>
            </w:r>
          </w:p>
        </w:tc>
        <w:tc>
          <w:tcPr>
            <w:tcW w:w="1186" w:type="dxa"/>
            <w:tcBorders>
              <w:top w:val="nil"/>
              <w:left w:val="nil"/>
              <w:right w:val="nil"/>
            </w:tcBorders>
          </w:tcPr>
          <w:p w:rsidR="00957B12" w:rsidRDefault="00A26A28">
            <w:pPr>
              <w:pStyle w:val="TableParagraph"/>
              <w:spacing w:line="298" w:lineRule="exact"/>
              <w:ind w:left="443" w:right="266"/>
              <w:jc w:val="left"/>
              <w:rPr>
                <w:sz w:val="16"/>
              </w:rPr>
            </w:pPr>
            <w:r>
              <w:rPr>
                <w:sz w:val="24"/>
              </w:rPr>
              <w:t>78</w:t>
            </w:r>
            <w:r>
              <w:rPr>
                <w:position w:val="11"/>
                <w:sz w:val="16"/>
              </w:rPr>
              <w:t>a</w:t>
            </w:r>
          </w:p>
        </w:tc>
      </w:tr>
    </w:tbl>
    <w:p w:rsidR="00957B12" w:rsidRDefault="00A26A28">
      <w:pPr>
        <w:pStyle w:val="ListParagraph"/>
        <w:numPr>
          <w:ilvl w:val="0"/>
          <w:numId w:val="2"/>
        </w:numPr>
        <w:tabs>
          <w:tab w:val="left" w:pos="800"/>
          <w:tab w:val="left" w:pos="801"/>
        </w:tabs>
        <w:spacing w:before="0" w:line="250" w:lineRule="exact"/>
        <w:ind w:left="800" w:hanging="699"/>
        <w:rPr>
          <w:sz w:val="24"/>
        </w:rPr>
      </w:pPr>
      <w:r>
        <w:rPr>
          <w:sz w:val="24"/>
        </w:rPr>
        <w:t xml:space="preserve">FEC, </w:t>
      </w:r>
      <w:proofErr w:type="spellStart"/>
      <w:r>
        <w:rPr>
          <w:sz w:val="24"/>
        </w:rPr>
        <w:t>faecal</w:t>
      </w:r>
      <w:proofErr w:type="spellEnd"/>
      <w:r>
        <w:rPr>
          <w:sz w:val="24"/>
        </w:rPr>
        <w:t xml:space="preserve"> egg count; FECR, </w:t>
      </w:r>
      <w:proofErr w:type="spellStart"/>
      <w:r>
        <w:rPr>
          <w:sz w:val="24"/>
        </w:rPr>
        <w:t>faecal</w:t>
      </w:r>
      <w:proofErr w:type="spellEnd"/>
      <w:r>
        <w:rPr>
          <w:sz w:val="24"/>
        </w:rPr>
        <w:t xml:space="preserve"> egg count reduction; </w:t>
      </w:r>
      <w:proofErr w:type="spellStart"/>
      <w:r>
        <w:rPr>
          <w:sz w:val="24"/>
        </w:rPr>
        <w:t>Mox</w:t>
      </w:r>
      <w:proofErr w:type="spellEnd"/>
      <w:r>
        <w:rPr>
          <w:sz w:val="24"/>
        </w:rPr>
        <w:t xml:space="preserve">, </w:t>
      </w:r>
      <w:proofErr w:type="spellStart"/>
      <w:r>
        <w:rPr>
          <w:sz w:val="24"/>
        </w:rPr>
        <w:t>moxidectin</w:t>
      </w:r>
      <w:proofErr w:type="spellEnd"/>
      <w:r>
        <w:rPr>
          <w:sz w:val="24"/>
        </w:rPr>
        <w:t xml:space="preserve">; </w:t>
      </w:r>
      <w:proofErr w:type="spellStart"/>
      <w:r>
        <w:rPr>
          <w:sz w:val="24"/>
        </w:rPr>
        <w:t>Ivm</w:t>
      </w:r>
      <w:proofErr w:type="spellEnd"/>
      <w:r>
        <w:rPr>
          <w:sz w:val="24"/>
        </w:rPr>
        <w:t>,</w:t>
      </w:r>
      <w:r>
        <w:rPr>
          <w:spacing w:val="-23"/>
          <w:sz w:val="24"/>
        </w:rPr>
        <w:t xml:space="preserve"> </w:t>
      </w:r>
      <w:proofErr w:type="spellStart"/>
      <w:r>
        <w:rPr>
          <w:sz w:val="24"/>
        </w:rPr>
        <w:t>ivermectin</w:t>
      </w:r>
      <w:proofErr w:type="spellEnd"/>
    </w:p>
    <w:p w:rsidR="00957B12" w:rsidRDefault="00A26A28">
      <w:pPr>
        <w:pStyle w:val="ListParagraph"/>
        <w:numPr>
          <w:ilvl w:val="0"/>
          <w:numId w:val="2"/>
        </w:numPr>
        <w:tabs>
          <w:tab w:val="left" w:pos="800"/>
          <w:tab w:val="left" w:pos="801"/>
        </w:tabs>
        <w:spacing w:before="0" w:line="298" w:lineRule="exact"/>
        <w:ind w:left="800" w:hanging="699"/>
        <w:rPr>
          <w:sz w:val="24"/>
        </w:rPr>
      </w:pPr>
      <w:proofErr w:type="spellStart"/>
      <w:r>
        <w:rPr>
          <w:position w:val="11"/>
          <w:sz w:val="16"/>
        </w:rPr>
        <w:t>a</w:t>
      </w:r>
      <w:proofErr w:type="spellEnd"/>
      <w:r>
        <w:rPr>
          <w:position w:val="11"/>
          <w:sz w:val="16"/>
        </w:rPr>
        <w:t xml:space="preserve"> </w:t>
      </w:r>
      <w:r>
        <w:rPr>
          <w:sz w:val="24"/>
        </w:rPr>
        <w:t>Early egg</w:t>
      </w:r>
      <w:r>
        <w:rPr>
          <w:spacing w:val="12"/>
          <w:sz w:val="24"/>
        </w:rPr>
        <w:t xml:space="preserve"> </w:t>
      </w:r>
      <w:r>
        <w:rPr>
          <w:sz w:val="24"/>
        </w:rPr>
        <w:t>reappearance</w:t>
      </w:r>
    </w:p>
    <w:p w:rsidR="00957B12" w:rsidRDefault="00957B12">
      <w:pPr>
        <w:pStyle w:val="ListParagraph"/>
        <w:numPr>
          <w:ilvl w:val="0"/>
          <w:numId w:val="2"/>
        </w:numPr>
        <w:tabs>
          <w:tab w:val="left" w:pos="441"/>
        </w:tabs>
        <w:spacing w:before="206"/>
        <w:ind w:left="440" w:hanging="339"/>
        <w:rPr>
          <w:rFonts w:ascii="Calibri"/>
        </w:rPr>
      </w:pPr>
    </w:p>
    <w:p w:rsidR="00957B12" w:rsidRDefault="00957B12">
      <w:pPr>
        <w:rPr>
          <w:rFonts w:ascii="Calibri"/>
        </w:rPr>
        <w:sectPr w:rsidR="00957B12">
          <w:pgSz w:w="11910" w:h="16840"/>
          <w:pgMar w:top="1360" w:right="1220" w:bottom="280" w:left="640" w:header="720" w:footer="720" w:gutter="0"/>
          <w:cols w:space="720"/>
        </w:sectPr>
      </w:pPr>
    </w:p>
    <w:p w:rsidR="00957B12" w:rsidRDefault="00A26A28">
      <w:pPr>
        <w:pStyle w:val="Heading1"/>
        <w:numPr>
          <w:ilvl w:val="0"/>
          <w:numId w:val="2"/>
        </w:numPr>
        <w:tabs>
          <w:tab w:val="left" w:pos="840"/>
          <w:tab w:val="left" w:pos="841"/>
        </w:tabs>
        <w:ind w:left="840" w:hanging="699"/>
      </w:pPr>
      <w:r>
        <w:t>Table</w:t>
      </w:r>
      <w:r>
        <w:rPr>
          <w:spacing w:val="-1"/>
        </w:rPr>
        <w:t xml:space="preserve"> </w:t>
      </w:r>
      <w:r>
        <w:t>3</w:t>
      </w:r>
    </w:p>
    <w:p w:rsidR="00957B12" w:rsidRDefault="00957B12">
      <w:pPr>
        <w:pStyle w:val="BodyText"/>
        <w:spacing w:before="11"/>
        <w:rPr>
          <w:b/>
          <w:sz w:val="16"/>
        </w:rPr>
      </w:pPr>
    </w:p>
    <w:p w:rsidR="00957B12" w:rsidRDefault="00A26A28">
      <w:pPr>
        <w:pStyle w:val="ListParagraph"/>
        <w:numPr>
          <w:ilvl w:val="0"/>
          <w:numId w:val="2"/>
        </w:numPr>
        <w:tabs>
          <w:tab w:val="left" w:pos="840"/>
          <w:tab w:val="left" w:pos="841"/>
        </w:tabs>
        <w:ind w:left="840" w:hanging="699"/>
        <w:rPr>
          <w:sz w:val="24"/>
        </w:rPr>
      </w:pPr>
      <w:r>
        <w:rPr>
          <w:sz w:val="24"/>
        </w:rPr>
        <w:t>Egg reappearance data for all horses tested collectively within the data set, classified by</w:t>
      </w:r>
      <w:r>
        <w:rPr>
          <w:spacing w:val="-18"/>
          <w:sz w:val="24"/>
        </w:rPr>
        <w:t xml:space="preserve"> </w:t>
      </w:r>
      <w:r>
        <w:rPr>
          <w:sz w:val="24"/>
        </w:rPr>
        <w:t>drug</w:t>
      </w:r>
    </w:p>
    <w:p w:rsidR="00957B12" w:rsidRDefault="00957B12">
      <w:pPr>
        <w:pStyle w:val="BodyText"/>
        <w:rPr>
          <w:sz w:val="17"/>
        </w:rPr>
      </w:pPr>
    </w:p>
    <w:p w:rsidR="00957B12" w:rsidRDefault="00A26A28">
      <w:pPr>
        <w:pStyle w:val="ListParagraph"/>
        <w:numPr>
          <w:ilvl w:val="0"/>
          <w:numId w:val="2"/>
        </w:numPr>
        <w:tabs>
          <w:tab w:val="left" w:pos="840"/>
          <w:tab w:val="left" w:pos="841"/>
        </w:tabs>
        <w:ind w:left="840" w:hanging="699"/>
        <w:rPr>
          <w:sz w:val="24"/>
        </w:rPr>
      </w:pPr>
      <w:proofErr w:type="gramStart"/>
      <w:r>
        <w:rPr>
          <w:sz w:val="24"/>
        </w:rPr>
        <w:t>and</w:t>
      </w:r>
      <w:proofErr w:type="gramEnd"/>
      <w:r>
        <w:rPr>
          <w:sz w:val="24"/>
        </w:rPr>
        <w:t xml:space="preserve"> then by time post</w:t>
      </w:r>
      <w:r>
        <w:rPr>
          <w:spacing w:val="-6"/>
          <w:sz w:val="24"/>
        </w:rPr>
        <w:t xml:space="preserve"> </w:t>
      </w:r>
      <w:r>
        <w:rPr>
          <w:sz w:val="24"/>
        </w:rPr>
        <w:t>dosing.</w:t>
      </w:r>
    </w:p>
    <w:p w:rsidR="00957B12" w:rsidRDefault="00957B12">
      <w:pPr>
        <w:pStyle w:val="BodyText"/>
        <w:spacing w:before="11"/>
        <w:rPr>
          <w:sz w:val="19"/>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21"/>
        <w:gridCol w:w="727"/>
        <w:gridCol w:w="1295"/>
        <w:gridCol w:w="481"/>
        <w:gridCol w:w="1430"/>
        <w:gridCol w:w="1462"/>
        <w:gridCol w:w="2719"/>
        <w:gridCol w:w="1136"/>
      </w:tblGrid>
      <w:tr w:rsidR="00957B12">
        <w:trPr>
          <w:trHeight w:hRule="exact" w:val="570"/>
        </w:trPr>
        <w:tc>
          <w:tcPr>
            <w:tcW w:w="621" w:type="dxa"/>
          </w:tcPr>
          <w:p w:rsidR="00957B12" w:rsidRDefault="00A26A28">
            <w:pPr>
              <w:pStyle w:val="TableParagraph"/>
              <w:spacing w:before="56"/>
              <w:ind w:left="35"/>
              <w:jc w:val="left"/>
              <w:rPr>
                <w:rFonts w:ascii="Calibri"/>
              </w:rPr>
            </w:pPr>
            <w:r>
              <w:rPr>
                <w:rFonts w:ascii="Calibri"/>
              </w:rPr>
              <w:t>212</w:t>
            </w:r>
          </w:p>
        </w:tc>
        <w:tc>
          <w:tcPr>
            <w:tcW w:w="9249" w:type="dxa"/>
            <w:gridSpan w:val="7"/>
            <w:tcBorders>
              <w:bottom w:val="single" w:sz="4" w:space="0" w:color="000000"/>
            </w:tcBorders>
          </w:tcPr>
          <w:p w:rsidR="00957B12" w:rsidRDefault="00957B12"/>
        </w:tc>
      </w:tr>
      <w:tr w:rsidR="00957B12">
        <w:trPr>
          <w:trHeight w:hRule="exact" w:val="358"/>
        </w:trPr>
        <w:tc>
          <w:tcPr>
            <w:tcW w:w="621" w:type="dxa"/>
          </w:tcPr>
          <w:p w:rsidR="00957B12" w:rsidRDefault="00957B12"/>
        </w:tc>
        <w:tc>
          <w:tcPr>
            <w:tcW w:w="727" w:type="dxa"/>
            <w:tcBorders>
              <w:top w:val="single" w:sz="4" w:space="0" w:color="000000"/>
            </w:tcBorders>
          </w:tcPr>
          <w:p w:rsidR="00957B12" w:rsidRDefault="00957B12"/>
        </w:tc>
        <w:tc>
          <w:tcPr>
            <w:tcW w:w="1295" w:type="dxa"/>
            <w:tcBorders>
              <w:top w:val="single" w:sz="4" w:space="0" w:color="000000"/>
            </w:tcBorders>
          </w:tcPr>
          <w:p w:rsidR="00957B12" w:rsidRDefault="00A26A28">
            <w:pPr>
              <w:pStyle w:val="TableParagraph"/>
              <w:spacing w:before="64"/>
              <w:ind w:left="104" w:right="103"/>
              <w:rPr>
                <w:sz w:val="24"/>
              </w:rPr>
            </w:pPr>
            <w:r>
              <w:rPr>
                <w:sz w:val="24"/>
              </w:rPr>
              <w:t>Time post-</w:t>
            </w:r>
          </w:p>
        </w:tc>
        <w:tc>
          <w:tcPr>
            <w:tcW w:w="481" w:type="dxa"/>
            <w:tcBorders>
              <w:top w:val="single" w:sz="4" w:space="0" w:color="000000"/>
            </w:tcBorders>
          </w:tcPr>
          <w:p w:rsidR="00957B12" w:rsidRDefault="00957B12"/>
        </w:tc>
        <w:tc>
          <w:tcPr>
            <w:tcW w:w="1430" w:type="dxa"/>
            <w:tcBorders>
              <w:top w:val="single" w:sz="4" w:space="0" w:color="000000"/>
            </w:tcBorders>
          </w:tcPr>
          <w:p w:rsidR="00957B12" w:rsidRDefault="00957B12"/>
        </w:tc>
        <w:tc>
          <w:tcPr>
            <w:tcW w:w="1462" w:type="dxa"/>
            <w:tcBorders>
              <w:top w:val="single" w:sz="4" w:space="0" w:color="000000"/>
            </w:tcBorders>
          </w:tcPr>
          <w:p w:rsidR="00957B12" w:rsidRDefault="00957B12"/>
        </w:tc>
        <w:tc>
          <w:tcPr>
            <w:tcW w:w="2719" w:type="dxa"/>
            <w:tcBorders>
              <w:top w:val="single" w:sz="4" w:space="0" w:color="000000"/>
            </w:tcBorders>
          </w:tcPr>
          <w:p w:rsidR="00957B12" w:rsidRDefault="00957B12"/>
        </w:tc>
        <w:tc>
          <w:tcPr>
            <w:tcW w:w="1136" w:type="dxa"/>
            <w:tcBorders>
              <w:top w:val="single" w:sz="4" w:space="0" w:color="000000"/>
            </w:tcBorders>
          </w:tcPr>
          <w:p w:rsidR="00957B12" w:rsidRDefault="00A26A28">
            <w:pPr>
              <w:pStyle w:val="TableParagraph"/>
              <w:spacing w:before="64"/>
              <w:ind w:left="210" w:right="280"/>
              <w:rPr>
                <w:sz w:val="24"/>
              </w:rPr>
            </w:pPr>
            <w:r>
              <w:rPr>
                <w:sz w:val="24"/>
              </w:rPr>
              <w:t>Mean</w:t>
            </w:r>
          </w:p>
        </w:tc>
      </w:tr>
      <w:tr w:rsidR="00957B12">
        <w:trPr>
          <w:trHeight w:hRule="exact" w:val="276"/>
        </w:trPr>
        <w:tc>
          <w:tcPr>
            <w:tcW w:w="621" w:type="dxa"/>
          </w:tcPr>
          <w:p w:rsidR="00957B12" w:rsidRDefault="00957B12"/>
        </w:tc>
        <w:tc>
          <w:tcPr>
            <w:tcW w:w="727" w:type="dxa"/>
          </w:tcPr>
          <w:p w:rsidR="00957B12" w:rsidRDefault="00957B12"/>
        </w:tc>
        <w:tc>
          <w:tcPr>
            <w:tcW w:w="1295" w:type="dxa"/>
          </w:tcPr>
          <w:p w:rsidR="00957B12" w:rsidRDefault="00A26A28">
            <w:pPr>
              <w:pStyle w:val="TableParagraph"/>
              <w:spacing w:line="263" w:lineRule="exact"/>
              <w:ind w:left="102" w:right="103"/>
              <w:rPr>
                <w:sz w:val="24"/>
              </w:rPr>
            </w:pPr>
            <w:r>
              <w:rPr>
                <w:sz w:val="24"/>
              </w:rPr>
              <w:t>dosing</w:t>
            </w:r>
          </w:p>
        </w:tc>
        <w:tc>
          <w:tcPr>
            <w:tcW w:w="481" w:type="dxa"/>
          </w:tcPr>
          <w:p w:rsidR="00957B12" w:rsidRDefault="00957B12"/>
        </w:tc>
        <w:tc>
          <w:tcPr>
            <w:tcW w:w="1430" w:type="dxa"/>
          </w:tcPr>
          <w:p w:rsidR="00957B12" w:rsidRDefault="00A26A28">
            <w:pPr>
              <w:pStyle w:val="TableParagraph"/>
              <w:spacing w:line="263" w:lineRule="exact"/>
              <w:ind w:left="98" w:right="110"/>
              <w:rPr>
                <w:sz w:val="24"/>
              </w:rPr>
            </w:pPr>
            <w:r>
              <w:rPr>
                <w:sz w:val="24"/>
              </w:rPr>
              <w:t>Pre-dose</w:t>
            </w:r>
          </w:p>
        </w:tc>
        <w:tc>
          <w:tcPr>
            <w:tcW w:w="1462" w:type="dxa"/>
          </w:tcPr>
          <w:p w:rsidR="00957B12" w:rsidRDefault="00A26A28">
            <w:pPr>
              <w:pStyle w:val="TableParagraph"/>
              <w:spacing w:line="263" w:lineRule="exact"/>
              <w:ind w:left="113" w:right="127"/>
              <w:rPr>
                <w:sz w:val="24"/>
              </w:rPr>
            </w:pPr>
            <w:r>
              <w:rPr>
                <w:sz w:val="24"/>
              </w:rPr>
              <w:t>Post-dose</w:t>
            </w:r>
          </w:p>
        </w:tc>
        <w:tc>
          <w:tcPr>
            <w:tcW w:w="2719" w:type="dxa"/>
          </w:tcPr>
          <w:p w:rsidR="00957B12" w:rsidRDefault="00A26A28">
            <w:pPr>
              <w:pStyle w:val="TableParagraph"/>
              <w:spacing w:line="263" w:lineRule="exact"/>
              <w:ind w:left="130" w:right="205"/>
              <w:rPr>
                <w:sz w:val="24"/>
              </w:rPr>
            </w:pPr>
            <w:r>
              <w:rPr>
                <w:sz w:val="24"/>
              </w:rPr>
              <w:t>Difference between pre-</w:t>
            </w:r>
          </w:p>
        </w:tc>
        <w:tc>
          <w:tcPr>
            <w:tcW w:w="1136" w:type="dxa"/>
          </w:tcPr>
          <w:p w:rsidR="00957B12" w:rsidRDefault="00A26A28">
            <w:pPr>
              <w:pStyle w:val="TableParagraph"/>
              <w:spacing w:line="263" w:lineRule="exact"/>
              <w:ind w:left="210" w:right="284"/>
              <w:rPr>
                <w:sz w:val="24"/>
              </w:rPr>
            </w:pPr>
            <w:r>
              <w:rPr>
                <w:sz w:val="24"/>
              </w:rPr>
              <w:t>FECR</w:t>
            </w:r>
          </w:p>
        </w:tc>
      </w:tr>
      <w:tr w:rsidR="00957B12">
        <w:trPr>
          <w:trHeight w:hRule="exact" w:val="276"/>
        </w:trPr>
        <w:tc>
          <w:tcPr>
            <w:tcW w:w="621" w:type="dxa"/>
          </w:tcPr>
          <w:p w:rsidR="00957B12" w:rsidRDefault="00957B12"/>
        </w:tc>
        <w:tc>
          <w:tcPr>
            <w:tcW w:w="727" w:type="dxa"/>
            <w:tcBorders>
              <w:bottom w:val="single" w:sz="4" w:space="0" w:color="000000"/>
            </w:tcBorders>
          </w:tcPr>
          <w:p w:rsidR="00957B12" w:rsidRDefault="00A26A28">
            <w:pPr>
              <w:pStyle w:val="TableParagraph"/>
              <w:spacing w:line="263" w:lineRule="exact"/>
              <w:ind w:left="108"/>
              <w:jc w:val="left"/>
              <w:rPr>
                <w:sz w:val="24"/>
              </w:rPr>
            </w:pPr>
            <w:r>
              <w:rPr>
                <w:sz w:val="24"/>
              </w:rPr>
              <w:t>Drug</w:t>
            </w:r>
          </w:p>
        </w:tc>
        <w:tc>
          <w:tcPr>
            <w:tcW w:w="1295" w:type="dxa"/>
            <w:tcBorders>
              <w:bottom w:val="single" w:sz="4" w:space="0" w:color="000000"/>
            </w:tcBorders>
          </w:tcPr>
          <w:p w:rsidR="00957B12" w:rsidRDefault="00A26A28">
            <w:pPr>
              <w:pStyle w:val="TableParagraph"/>
              <w:spacing w:line="263" w:lineRule="exact"/>
              <w:ind w:left="102" w:right="103"/>
              <w:rPr>
                <w:sz w:val="24"/>
              </w:rPr>
            </w:pPr>
            <w:r>
              <w:rPr>
                <w:sz w:val="24"/>
              </w:rPr>
              <w:t>(weeks)</w:t>
            </w:r>
          </w:p>
        </w:tc>
        <w:tc>
          <w:tcPr>
            <w:tcW w:w="481" w:type="dxa"/>
            <w:tcBorders>
              <w:bottom w:val="single" w:sz="4" w:space="0" w:color="000000"/>
            </w:tcBorders>
          </w:tcPr>
          <w:p w:rsidR="00957B12" w:rsidRDefault="00A26A28">
            <w:pPr>
              <w:pStyle w:val="TableParagraph"/>
              <w:spacing w:line="263" w:lineRule="exact"/>
              <w:ind w:right="175"/>
              <w:jc w:val="right"/>
              <w:rPr>
                <w:i/>
                <w:sz w:val="24"/>
              </w:rPr>
            </w:pPr>
            <w:r>
              <w:rPr>
                <w:i/>
                <w:sz w:val="24"/>
              </w:rPr>
              <w:t>n</w:t>
            </w:r>
          </w:p>
        </w:tc>
        <w:tc>
          <w:tcPr>
            <w:tcW w:w="1430" w:type="dxa"/>
            <w:tcBorders>
              <w:bottom w:val="single" w:sz="4" w:space="0" w:color="000000"/>
            </w:tcBorders>
          </w:tcPr>
          <w:p w:rsidR="00957B12" w:rsidRDefault="00A26A28">
            <w:pPr>
              <w:pStyle w:val="TableParagraph"/>
              <w:spacing w:line="263" w:lineRule="exact"/>
              <w:ind w:left="98" w:right="111"/>
              <w:rPr>
                <w:sz w:val="24"/>
              </w:rPr>
            </w:pPr>
            <w:r>
              <w:rPr>
                <w:sz w:val="24"/>
              </w:rPr>
              <w:t>FEC (mean)</w:t>
            </w:r>
          </w:p>
        </w:tc>
        <w:tc>
          <w:tcPr>
            <w:tcW w:w="1462" w:type="dxa"/>
            <w:tcBorders>
              <w:bottom w:val="single" w:sz="4" w:space="0" w:color="000000"/>
            </w:tcBorders>
          </w:tcPr>
          <w:p w:rsidR="00957B12" w:rsidRDefault="00A26A28">
            <w:pPr>
              <w:pStyle w:val="TableParagraph"/>
              <w:spacing w:line="263" w:lineRule="exact"/>
              <w:ind w:left="113" w:right="129"/>
              <w:rPr>
                <w:sz w:val="24"/>
              </w:rPr>
            </w:pPr>
            <w:r>
              <w:rPr>
                <w:sz w:val="24"/>
              </w:rPr>
              <w:t>FEC (mean)</w:t>
            </w:r>
          </w:p>
        </w:tc>
        <w:tc>
          <w:tcPr>
            <w:tcW w:w="2719" w:type="dxa"/>
            <w:tcBorders>
              <w:bottom w:val="single" w:sz="4" w:space="0" w:color="000000"/>
            </w:tcBorders>
          </w:tcPr>
          <w:p w:rsidR="00957B12" w:rsidRDefault="00A26A28">
            <w:pPr>
              <w:pStyle w:val="TableParagraph"/>
              <w:spacing w:line="263" w:lineRule="exact"/>
              <w:ind w:left="130" w:right="208"/>
              <w:rPr>
                <w:sz w:val="24"/>
              </w:rPr>
            </w:pPr>
            <w:proofErr w:type="gramStart"/>
            <w:r>
              <w:rPr>
                <w:sz w:val="24"/>
              </w:rPr>
              <w:t>and</w:t>
            </w:r>
            <w:proofErr w:type="gramEnd"/>
            <w:r>
              <w:rPr>
                <w:sz w:val="24"/>
              </w:rPr>
              <w:t xml:space="preserve"> post-dose FECs (%)</w:t>
            </w:r>
          </w:p>
        </w:tc>
        <w:tc>
          <w:tcPr>
            <w:tcW w:w="1136" w:type="dxa"/>
            <w:tcBorders>
              <w:bottom w:val="single" w:sz="4" w:space="0" w:color="000000"/>
            </w:tcBorders>
          </w:tcPr>
          <w:p w:rsidR="00957B12" w:rsidRDefault="00A26A28">
            <w:pPr>
              <w:pStyle w:val="TableParagraph"/>
              <w:spacing w:line="263" w:lineRule="exact"/>
              <w:ind w:left="209" w:right="284"/>
              <w:rPr>
                <w:sz w:val="24"/>
              </w:rPr>
            </w:pPr>
            <w:r>
              <w:rPr>
                <w:sz w:val="24"/>
              </w:rPr>
              <w:t>(%)</w:t>
            </w:r>
          </w:p>
        </w:tc>
      </w:tr>
      <w:tr w:rsidR="00957B12">
        <w:trPr>
          <w:trHeight w:hRule="exact" w:val="299"/>
        </w:trPr>
        <w:tc>
          <w:tcPr>
            <w:tcW w:w="621" w:type="dxa"/>
          </w:tcPr>
          <w:p w:rsidR="00957B12" w:rsidRDefault="00957B12"/>
        </w:tc>
        <w:tc>
          <w:tcPr>
            <w:tcW w:w="727" w:type="dxa"/>
            <w:tcBorders>
              <w:top w:val="single" w:sz="4" w:space="0" w:color="000000"/>
            </w:tcBorders>
          </w:tcPr>
          <w:p w:rsidR="00957B12" w:rsidRDefault="00A26A28">
            <w:pPr>
              <w:pStyle w:val="TableParagraph"/>
              <w:spacing w:before="16"/>
              <w:ind w:left="160"/>
              <w:jc w:val="left"/>
              <w:rPr>
                <w:sz w:val="24"/>
              </w:rPr>
            </w:pPr>
            <w:proofErr w:type="spellStart"/>
            <w:r>
              <w:rPr>
                <w:sz w:val="24"/>
              </w:rPr>
              <w:t>Ivm</w:t>
            </w:r>
            <w:proofErr w:type="spellEnd"/>
          </w:p>
        </w:tc>
        <w:tc>
          <w:tcPr>
            <w:tcW w:w="1295" w:type="dxa"/>
            <w:tcBorders>
              <w:top w:val="single" w:sz="4" w:space="0" w:color="000000"/>
            </w:tcBorders>
          </w:tcPr>
          <w:p w:rsidR="00957B12" w:rsidRDefault="00A26A28">
            <w:pPr>
              <w:pStyle w:val="TableParagraph"/>
              <w:spacing w:before="16"/>
              <w:rPr>
                <w:sz w:val="24"/>
              </w:rPr>
            </w:pPr>
            <w:r>
              <w:rPr>
                <w:sz w:val="24"/>
              </w:rPr>
              <w:t>4</w:t>
            </w:r>
          </w:p>
        </w:tc>
        <w:tc>
          <w:tcPr>
            <w:tcW w:w="481" w:type="dxa"/>
            <w:tcBorders>
              <w:top w:val="single" w:sz="4" w:space="0" w:color="000000"/>
            </w:tcBorders>
          </w:tcPr>
          <w:p w:rsidR="00957B12" w:rsidRDefault="00A26A28">
            <w:pPr>
              <w:pStyle w:val="TableParagraph"/>
              <w:spacing w:before="16"/>
              <w:ind w:right="175"/>
              <w:jc w:val="right"/>
              <w:rPr>
                <w:sz w:val="24"/>
              </w:rPr>
            </w:pPr>
            <w:r>
              <w:rPr>
                <w:sz w:val="24"/>
              </w:rPr>
              <w:t>2</w:t>
            </w:r>
          </w:p>
        </w:tc>
        <w:tc>
          <w:tcPr>
            <w:tcW w:w="1430" w:type="dxa"/>
            <w:tcBorders>
              <w:top w:val="single" w:sz="4" w:space="0" w:color="000000"/>
            </w:tcBorders>
          </w:tcPr>
          <w:p w:rsidR="00957B12" w:rsidRDefault="00A26A28">
            <w:pPr>
              <w:pStyle w:val="TableParagraph"/>
              <w:spacing w:before="16"/>
              <w:ind w:left="96" w:right="111"/>
              <w:rPr>
                <w:sz w:val="24"/>
              </w:rPr>
            </w:pPr>
            <w:r>
              <w:rPr>
                <w:sz w:val="24"/>
              </w:rPr>
              <w:t>550</w:t>
            </w:r>
          </w:p>
        </w:tc>
        <w:tc>
          <w:tcPr>
            <w:tcW w:w="1462" w:type="dxa"/>
            <w:tcBorders>
              <w:top w:val="single" w:sz="4" w:space="0" w:color="000000"/>
            </w:tcBorders>
          </w:tcPr>
          <w:p w:rsidR="00957B12" w:rsidRDefault="00A26A28">
            <w:pPr>
              <w:pStyle w:val="TableParagraph"/>
              <w:spacing w:before="16"/>
              <w:ind w:right="12"/>
              <w:rPr>
                <w:sz w:val="24"/>
              </w:rPr>
            </w:pPr>
            <w:r>
              <w:rPr>
                <w:sz w:val="24"/>
              </w:rPr>
              <w:t>0</w:t>
            </w:r>
          </w:p>
        </w:tc>
        <w:tc>
          <w:tcPr>
            <w:tcW w:w="2719" w:type="dxa"/>
            <w:tcBorders>
              <w:top w:val="single" w:sz="4" w:space="0" w:color="000000"/>
            </w:tcBorders>
          </w:tcPr>
          <w:p w:rsidR="00957B12" w:rsidRDefault="00A26A28">
            <w:pPr>
              <w:pStyle w:val="TableParagraph"/>
              <w:spacing w:before="16"/>
              <w:ind w:right="80"/>
              <w:rPr>
                <w:sz w:val="24"/>
              </w:rPr>
            </w:pPr>
            <w:r>
              <w:rPr>
                <w:sz w:val="24"/>
              </w:rPr>
              <w:t>0</w:t>
            </w:r>
          </w:p>
        </w:tc>
        <w:tc>
          <w:tcPr>
            <w:tcW w:w="1136" w:type="dxa"/>
            <w:tcBorders>
              <w:top w:val="single" w:sz="4" w:space="0" w:color="000000"/>
            </w:tcBorders>
          </w:tcPr>
          <w:p w:rsidR="00957B12" w:rsidRDefault="00A26A28">
            <w:pPr>
              <w:pStyle w:val="TableParagraph"/>
              <w:spacing w:before="16"/>
              <w:ind w:left="210" w:right="282"/>
              <w:rPr>
                <w:sz w:val="24"/>
              </w:rPr>
            </w:pPr>
            <w:r>
              <w:rPr>
                <w:sz w:val="24"/>
              </w:rPr>
              <w:t>100</w:t>
            </w:r>
          </w:p>
        </w:tc>
      </w:tr>
      <w:tr w:rsidR="00957B12">
        <w:trPr>
          <w:trHeight w:hRule="exact" w:val="300"/>
        </w:trPr>
        <w:tc>
          <w:tcPr>
            <w:tcW w:w="621" w:type="dxa"/>
          </w:tcPr>
          <w:p w:rsidR="00957B12" w:rsidRDefault="00957B12"/>
        </w:tc>
        <w:tc>
          <w:tcPr>
            <w:tcW w:w="727" w:type="dxa"/>
          </w:tcPr>
          <w:p w:rsidR="00957B12" w:rsidRDefault="00A26A28">
            <w:pPr>
              <w:pStyle w:val="TableParagraph"/>
              <w:spacing w:before="22"/>
              <w:ind w:left="160"/>
              <w:jc w:val="left"/>
              <w:rPr>
                <w:sz w:val="24"/>
              </w:rPr>
            </w:pPr>
            <w:proofErr w:type="spellStart"/>
            <w:r>
              <w:rPr>
                <w:sz w:val="24"/>
              </w:rPr>
              <w:t>Ivm</w:t>
            </w:r>
            <w:proofErr w:type="spellEnd"/>
          </w:p>
        </w:tc>
        <w:tc>
          <w:tcPr>
            <w:tcW w:w="1295" w:type="dxa"/>
          </w:tcPr>
          <w:p w:rsidR="00957B12" w:rsidRDefault="00A26A28">
            <w:pPr>
              <w:pStyle w:val="TableParagraph"/>
              <w:spacing w:before="22"/>
              <w:rPr>
                <w:sz w:val="24"/>
              </w:rPr>
            </w:pPr>
            <w:r>
              <w:rPr>
                <w:sz w:val="24"/>
              </w:rPr>
              <w:t>5</w:t>
            </w:r>
          </w:p>
        </w:tc>
        <w:tc>
          <w:tcPr>
            <w:tcW w:w="481" w:type="dxa"/>
          </w:tcPr>
          <w:p w:rsidR="00957B12" w:rsidRDefault="00A26A28">
            <w:pPr>
              <w:pStyle w:val="TableParagraph"/>
              <w:spacing w:before="22"/>
              <w:ind w:right="175"/>
              <w:jc w:val="right"/>
              <w:rPr>
                <w:sz w:val="24"/>
              </w:rPr>
            </w:pPr>
            <w:r>
              <w:rPr>
                <w:sz w:val="24"/>
              </w:rPr>
              <w:t>2</w:t>
            </w:r>
          </w:p>
        </w:tc>
        <w:tc>
          <w:tcPr>
            <w:tcW w:w="1430" w:type="dxa"/>
          </w:tcPr>
          <w:p w:rsidR="00957B12" w:rsidRDefault="00A26A28">
            <w:pPr>
              <w:pStyle w:val="TableParagraph"/>
              <w:spacing w:before="22"/>
              <w:ind w:left="96" w:right="111"/>
              <w:rPr>
                <w:sz w:val="24"/>
              </w:rPr>
            </w:pPr>
            <w:r>
              <w:rPr>
                <w:sz w:val="24"/>
              </w:rPr>
              <w:t>713</w:t>
            </w:r>
          </w:p>
        </w:tc>
        <w:tc>
          <w:tcPr>
            <w:tcW w:w="1462" w:type="dxa"/>
          </w:tcPr>
          <w:p w:rsidR="00957B12" w:rsidRDefault="00A26A28">
            <w:pPr>
              <w:pStyle w:val="TableParagraph"/>
              <w:spacing w:before="22"/>
              <w:ind w:left="113" w:right="126"/>
              <w:rPr>
                <w:sz w:val="24"/>
              </w:rPr>
            </w:pPr>
            <w:r>
              <w:rPr>
                <w:sz w:val="24"/>
              </w:rPr>
              <w:t>125</w:t>
            </w:r>
          </w:p>
        </w:tc>
        <w:tc>
          <w:tcPr>
            <w:tcW w:w="2719" w:type="dxa"/>
          </w:tcPr>
          <w:p w:rsidR="00957B12" w:rsidRDefault="00A26A28">
            <w:pPr>
              <w:pStyle w:val="TableParagraph"/>
              <w:spacing w:line="298" w:lineRule="exact"/>
              <w:ind w:left="129" w:right="208"/>
              <w:rPr>
                <w:sz w:val="16"/>
              </w:rPr>
            </w:pPr>
            <w:r>
              <w:rPr>
                <w:sz w:val="24"/>
              </w:rPr>
              <w:t>18</w:t>
            </w:r>
            <w:r>
              <w:rPr>
                <w:position w:val="11"/>
                <w:sz w:val="16"/>
              </w:rPr>
              <w:t>a</w:t>
            </w:r>
          </w:p>
        </w:tc>
        <w:tc>
          <w:tcPr>
            <w:tcW w:w="1136" w:type="dxa"/>
          </w:tcPr>
          <w:p w:rsidR="00957B12" w:rsidRDefault="00A26A28">
            <w:pPr>
              <w:pStyle w:val="TableParagraph"/>
              <w:spacing w:line="298" w:lineRule="exact"/>
              <w:ind w:left="210" w:right="283"/>
              <w:rPr>
                <w:sz w:val="16"/>
              </w:rPr>
            </w:pPr>
            <w:r>
              <w:rPr>
                <w:sz w:val="24"/>
              </w:rPr>
              <w:t>82</w:t>
            </w:r>
            <w:r>
              <w:rPr>
                <w:position w:val="11"/>
                <w:sz w:val="16"/>
              </w:rPr>
              <w:t>a</w:t>
            </w:r>
          </w:p>
        </w:tc>
      </w:tr>
      <w:tr w:rsidR="00957B12">
        <w:trPr>
          <w:trHeight w:hRule="exact" w:val="300"/>
        </w:trPr>
        <w:tc>
          <w:tcPr>
            <w:tcW w:w="621" w:type="dxa"/>
          </w:tcPr>
          <w:p w:rsidR="00957B12" w:rsidRDefault="00957B12"/>
        </w:tc>
        <w:tc>
          <w:tcPr>
            <w:tcW w:w="727" w:type="dxa"/>
          </w:tcPr>
          <w:p w:rsidR="00957B12" w:rsidRDefault="00A26A28">
            <w:pPr>
              <w:pStyle w:val="TableParagraph"/>
              <w:spacing w:before="22"/>
              <w:ind w:left="160"/>
              <w:jc w:val="left"/>
              <w:rPr>
                <w:sz w:val="24"/>
              </w:rPr>
            </w:pPr>
            <w:proofErr w:type="spellStart"/>
            <w:r>
              <w:rPr>
                <w:sz w:val="24"/>
              </w:rPr>
              <w:t>Ivm</w:t>
            </w:r>
            <w:proofErr w:type="spellEnd"/>
          </w:p>
        </w:tc>
        <w:tc>
          <w:tcPr>
            <w:tcW w:w="1295" w:type="dxa"/>
          </w:tcPr>
          <w:p w:rsidR="00957B12" w:rsidRDefault="00A26A28">
            <w:pPr>
              <w:pStyle w:val="TableParagraph"/>
              <w:spacing w:before="22"/>
              <w:rPr>
                <w:sz w:val="24"/>
              </w:rPr>
            </w:pPr>
            <w:r>
              <w:rPr>
                <w:sz w:val="24"/>
              </w:rPr>
              <w:t>6</w:t>
            </w:r>
          </w:p>
        </w:tc>
        <w:tc>
          <w:tcPr>
            <w:tcW w:w="481" w:type="dxa"/>
          </w:tcPr>
          <w:p w:rsidR="00957B12" w:rsidRDefault="00A26A28">
            <w:pPr>
              <w:pStyle w:val="TableParagraph"/>
              <w:spacing w:before="22"/>
              <w:ind w:right="175"/>
              <w:jc w:val="right"/>
              <w:rPr>
                <w:sz w:val="24"/>
              </w:rPr>
            </w:pPr>
            <w:r>
              <w:rPr>
                <w:sz w:val="24"/>
              </w:rPr>
              <w:t>7</w:t>
            </w:r>
          </w:p>
        </w:tc>
        <w:tc>
          <w:tcPr>
            <w:tcW w:w="1430" w:type="dxa"/>
          </w:tcPr>
          <w:p w:rsidR="00957B12" w:rsidRDefault="00A26A28">
            <w:pPr>
              <w:pStyle w:val="TableParagraph"/>
              <w:spacing w:before="22"/>
              <w:ind w:left="96" w:right="111"/>
              <w:rPr>
                <w:sz w:val="24"/>
              </w:rPr>
            </w:pPr>
            <w:r>
              <w:rPr>
                <w:sz w:val="24"/>
              </w:rPr>
              <w:t>490</w:t>
            </w:r>
          </w:p>
        </w:tc>
        <w:tc>
          <w:tcPr>
            <w:tcW w:w="1462" w:type="dxa"/>
          </w:tcPr>
          <w:p w:rsidR="00957B12" w:rsidRDefault="00A26A28">
            <w:pPr>
              <w:pStyle w:val="TableParagraph"/>
              <w:spacing w:before="22"/>
              <w:ind w:left="113" w:right="126"/>
              <w:rPr>
                <w:sz w:val="24"/>
              </w:rPr>
            </w:pPr>
            <w:r>
              <w:rPr>
                <w:sz w:val="24"/>
              </w:rPr>
              <w:t>100</w:t>
            </w:r>
          </w:p>
        </w:tc>
        <w:tc>
          <w:tcPr>
            <w:tcW w:w="2719" w:type="dxa"/>
          </w:tcPr>
          <w:p w:rsidR="00957B12" w:rsidRDefault="00A26A28">
            <w:pPr>
              <w:pStyle w:val="TableParagraph"/>
              <w:spacing w:before="22"/>
              <w:ind w:right="80"/>
              <w:rPr>
                <w:sz w:val="24"/>
              </w:rPr>
            </w:pPr>
            <w:r>
              <w:rPr>
                <w:sz w:val="24"/>
              </w:rPr>
              <w:t>8</w:t>
            </w:r>
          </w:p>
        </w:tc>
        <w:tc>
          <w:tcPr>
            <w:tcW w:w="1136" w:type="dxa"/>
          </w:tcPr>
          <w:p w:rsidR="00957B12" w:rsidRDefault="00A26A28">
            <w:pPr>
              <w:pStyle w:val="TableParagraph"/>
              <w:spacing w:line="298" w:lineRule="exact"/>
              <w:ind w:left="210" w:right="283"/>
              <w:rPr>
                <w:sz w:val="16"/>
              </w:rPr>
            </w:pPr>
            <w:r>
              <w:rPr>
                <w:sz w:val="24"/>
              </w:rPr>
              <w:t>80</w:t>
            </w:r>
            <w:r>
              <w:rPr>
                <w:position w:val="11"/>
                <w:sz w:val="16"/>
              </w:rPr>
              <w:t>c</w:t>
            </w:r>
          </w:p>
        </w:tc>
      </w:tr>
      <w:tr w:rsidR="00957B12">
        <w:trPr>
          <w:trHeight w:hRule="exact" w:val="300"/>
        </w:trPr>
        <w:tc>
          <w:tcPr>
            <w:tcW w:w="621" w:type="dxa"/>
          </w:tcPr>
          <w:p w:rsidR="00957B12" w:rsidRDefault="00957B12"/>
        </w:tc>
        <w:tc>
          <w:tcPr>
            <w:tcW w:w="727" w:type="dxa"/>
          </w:tcPr>
          <w:p w:rsidR="00957B12" w:rsidRDefault="00A26A28">
            <w:pPr>
              <w:pStyle w:val="TableParagraph"/>
              <w:spacing w:before="22"/>
              <w:ind w:left="160"/>
              <w:jc w:val="left"/>
              <w:rPr>
                <w:sz w:val="24"/>
              </w:rPr>
            </w:pPr>
            <w:proofErr w:type="spellStart"/>
            <w:r>
              <w:rPr>
                <w:sz w:val="24"/>
              </w:rPr>
              <w:t>Ivm</w:t>
            </w:r>
            <w:proofErr w:type="spellEnd"/>
          </w:p>
        </w:tc>
        <w:tc>
          <w:tcPr>
            <w:tcW w:w="1295" w:type="dxa"/>
          </w:tcPr>
          <w:p w:rsidR="00957B12" w:rsidRDefault="00A26A28">
            <w:pPr>
              <w:pStyle w:val="TableParagraph"/>
              <w:spacing w:before="22"/>
              <w:rPr>
                <w:sz w:val="24"/>
              </w:rPr>
            </w:pPr>
            <w:r>
              <w:rPr>
                <w:sz w:val="24"/>
              </w:rPr>
              <w:t>7</w:t>
            </w:r>
          </w:p>
        </w:tc>
        <w:tc>
          <w:tcPr>
            <w:tcW w:w="481" w:type="dxa"/>
          </w:tcPr>
          <w:p w:rsidR="00957B12" w:rsidRDefault="00A26A28">
            <w:pPr>
              <w:pStyle w:val="TableParagraph"/>
              <w:spacing w:before="22"/>
              <w:ind w:right="175"/>
              <w:jc w:val="right"/>
              <w:rPr>
                <w:sz w:val="24"/>
              </w:rPr>
            </w:pPr>
            <w:r>
              <w:rPr>
                <w:sz w:val="24"/>
              </w:rPr>
              <w:t>6</w:t>
            </w:r>
          </w:p>
        </w:tc>
        <w:tc>
          <w:tcPr>
            <w:tcW w:w="1430" w:type="dxa"/>
          </w:tcPr>
          <w:p w:rsidR="00957B12" w:rsidRDefault="00A26A28">
            <w:pPr>
              <w:pStyle w:val="TableParagraph"/>
              <w:spacing w:before="22"/>
              <w:ind w:left="96" w:right="111"/>
              <w:rPr>
                <w:sz w:val="24"/>
              </w:rPr>
            </w:pPr>
            <w:r>
              <w:rPr>
                <w:sz w:val="24"/>
              </w:rPr>
              <w:t>441</w:t>
            </w:r>
          </w:p>
        </w:tc>
        <w:tc>
          <w:tcPr>
            <w:tcW w:w="1462" w:type="dxa"/>
          </w:tcPr>
          <w:p w:rsidR="00957B12" w:rsidRDefault="00A26A28">
            <w:pPr>
              <w:pStyle w:val="TableParagraph"/>
              <w:spacing w:before="22"/>
              <w:ind w:left="113" w:right="126"/>
              <w:rPr>
                <w:sz w:val="24"/>
              </w:rPr>
            </w:pPr>
            <w:r>
              <w:rPr>
                <w:sz w:val="24"/>
              </w:rPr>
              <w:t>100</w:t>
            </w:r>
          </w:p>
        </w:tc>
        <w:tc>
          <w:tcPr>
            <w:tcW w:w="2719" w:type="dxa"/>
          </w:tcPr>
          <w:p w:rsidR="00957B12" w:rsidRDefault="00A26A28">
            <w:pPr>
              <w:pStyle w:val="TableParagraph"/>
              <w:spacing w:line="298" w:lineRule="exact"/>
              <w:ind w:left="129" w:right="208"/>
              <w:rPr>
                <w:sz w:val="16"/>
              </w:rPr>
            </w:pPr>
            <w:r>
              <w:rPr>
                <w:sz w:val="24"/>
              </w:rPr>
              <w:t>23</w:t>
            </w:r>
            <w:r>
              <w:rPr>
                <w:position w:val="11"/>
                <w:sz w:val="16"/>
              </w:rPr>
              <w:t>c</w:t>
            </w:r>
          </w:p>
        </w:tc>
        <w:tc>
          <w:tcPr>
            <w:tcW w:w="1136" w:type="dxa"/>
          </w:tcPr>
          <w:p w:rsidR="00957B12" w:rsidRDefault="00A26A28">
            <w:pPr>
              <w:pStyle w:val="TableParagraph"/>
              <w:spacing w:before="22"/>
              <w:ind w:left="210" w:right="282"/>
              <w:rPr>
                <w:sz w:val="24"/>
              </w:rPr>
            </w:pPr>
            <w:r>
              <w:rPr>
                <w:sz w:val="24"/>
              </w:rPr>
              <w:t>93</w:t>
            </w:r>
          </w:p>
        </w:tc>
      </w:tr>
      <w:tr w:rsidR="00957B12">
        <w:trPr>
          <w:trHeight w:hRule="exact" w:val="300"/>
        </w:trPr>
        <w:tc>
          <w:tcPr>
            <w:tcW w:w="621" w:type="dxa"/>
          </w:tcPr>
          <w:p w:rsidR="00957B12" w:rsidRDefault="00957B12"/>
        </w:tc>
        <w:tc>
          <w:tcPr>
            <w:tcW w:w="727" w:type="dxa"/>
          </w:tcPr>
          <w:p w:rsidR="00957B12" w:rsidRDefault="00A26A28">
            <w:pPr>
              <w:pStyle w:val="TableParagraph"/>
              <w:spacing w:before="22"/>
              <w:ind w:left="160"/>
              <w:jc w:val="left"/>
              <w:rPr>
                <w:sz w:val="24"/>
              </w:rPr>
            </w:pPr>
            <w:proofErr w:type="spellStart"/>
            <w:r>
              <w:rPr>
                <w:sz w:val="24"/>
              </w:rPr>
              <w:t>Ivm</w:t>
            </w:r>
            <w:proofErr w:type="spellEnd"/>
          </w:p>
        </w:tc>
        <w:tc>
          <w:tcPr>
            <w:tcW w:w="1295" w:type="dxa"/>
          </w:tcPr>
          <w:p w:rsidR="00957B12" w:rsidRDefault="00A26A28">
            <w:pPr>
              <w:pStyle w:val="TableParagraph"/>
              <w:spacing w:before="22"/>
              <w:rPr>
                <w:sz w:val="24"/>
              </w:rPr>
            </w:pPr>
            <w:r>
              <w:rPr>
                <w:sz w:val="24"/>
              </w:rPr>
              <w:t>8</w:t>
            </w:r>
          </w:p>
        </w:tc>
        <w:tc>
          <w:tcPr>
            <w:tcW w:w="481" w:type="dxa"/>
          </w:tcPr>
          <w:p w:rsidR="00957B12" w:rsidRDefault="00A26A28">
            <w:pPr>
              <w:pStyle w:val="TableParagraph"/>
              <w:spacing w:before="22"/>
              <w:ind w:right="115"/>
              <w:jc w:val="right"/>
              <w:rPr>
                <w:sz w:val="24"/>
              </w:rPr>
            </w:pPr>
            <w:r>
              <w:rPr>
                <w:sz w:val="24"/>
              </w:rPr>
              <w:t>19</w:t>
            </w:r>
          </w:p>
        </w:tc>
        <w:tc>
          <w:tcPr>
            <w:tcW w:w="1430" w:type="dxa"/>
          </w:tcPr>
          <w:p w:rsidR="00957B12" w:rsidRDefault="00A26A28">
            <w:pPr>
              <w:pStyle w:val="TableParagraph"/>
              <w:spacing w:before="22"/>
              <w:ind w:left="96" w:right="111"/>
              <w:rPr>
                <w:sz w:val="24"/>
              </w:rPr>
            </w:pPr>
            <w:r>
              <w:rPr>
                <w:sz w:val="24"/>
              </w:rPr>
              <w:t>488</w:t>
            </w:r>
          </w:p>
        </w:tc>
        <w:tc>
          <w:tcPr>
            <w:tcW w:w="1462" w:type="dxa"/>
          </w:tcPr>
          <w:p w:rsidR="00957B12" w:rsidRDefault="00A26A28">
            <w:pPr>
              <w:pStyle w:val="TableParagraph"/>
              <w:spacing w:before="22"/>
              <w:ind w:left="113" w:right="126"/>
              <w:rPr>
                <w:sz w:val="24"/>
              </w:rPr>
            </w:pPr>
            <w:r>
              <w:rPr>
                <w:sz w:val="24"/>
              </w:rPr>
              <w:t>138</w:t>
            </w:r>
          </w:p>
        </w:tc>
        <w:tc>
          <w:tcPr>
            <w:tcW w:w="2719" w:type="dxa"/>
          </w:tcPr>
          <w:p w:rsidR="00957B12" w:rsidRDefault="00A26A28">
            <w:pPr>
              <w:pStyle w:val="TableParagraph"/>
              <w:spacing w:line="298" w:lineRule="exact"/>
              <w:ind w:left="130" w:right="205"/>
              <w:rPr>
                <w:sz w:val="16"/>
              </w:rPr>
            </w:pPr>
            <w:r>
              <w:rPr>
                <w:sz w:val="24"/>
              </w:rPr>
              <w:t>28</w:t>
            </w:r>
            <w:r>
              <w:rPr>
                <w:position w:val="11"/>
                <w:sz w:val="16"/>
              </w:rPr>
              <w:t>b</w:t>
            </w:r>
          </w:p>
        </w:tc>
        <w:tc>
          <w:tcPr>
            <w:tcW w:w="1136" w:type="dxa"/>
          </w:tcPr>
          <w:p w:rsidR="00957B12" w:rsidRDefault="00A26A28">
            <w:pPr>
              <w:pStyle w:val="TableParagraph"/>
              <w:spacing w:line="298" w:lineRule="exact"/>
              <w:ind w:left="210" w:right="279"/>
              <w:rPr>
                <w:sz w:val="16"/>
              </w:rPr>
            </w:pPr>
            <w:r>
              <w:rPr>
                <w:sz w:val="24"/>
              </w:rPr>
              <w:t>72</w:t>
            </w:r>
            <w:r>
              <w:rPr>
                <w:position w:val="11"/>
                <w:sz w:val="16"/>
              </w:rPr>
              <w:t>b</w:t>
            </w:r>
          </w:p>
        </w:tc>
      </w:tr>
      <w:tr w:rsidR="00957B12">
        <w:trPr>
          <w:trHeight w:hRule="exact" w:val="300"/>
        </w:trPr>
        <w:tc>
          <w:tcPr>
            <w:tcW w:w="621" w:type="dxa"/>
          </w:tcPr>
          <w:p w:rsidR="00957B12" w:rsidRDefault="00957B12"/>
        </w:tc>
        <w:tc>
          <w:tcPr>
            <w:tcW w:w="727" w:type="dxa"/>
          </w:tcPr>
          <w:p w:rsidR="00957B12" w:rsidRDefault="00A26A28">
            <w:pPr>
              <w:pStyle w:val="TableParagraph"/>
              <w:spacing w:before="22"/>
              <w:ind w:left="160"/>
              <w:jc w:val="left"/>
              <w:rPr>
                <w:sz w:val="24"/>
              </w:rPr>
            </w:pPr>
            <w:proofErr w:type="spellStart"/>
            <w:r>
              <w:rPr>
                <w:sz w:val="24"/>
              </w:rPr>
              <w:t>Ivm</w:t>
            </w:r>
            <w:proofErr w:type="spellEnd"/>
          </w:p>
        </w:tc>
        <w:tc>
          <w:tcPr>
            <w:tcW w:w="1295" w:type="dxa"/>
          </w:tcPr>
          <w:p w:rsidR="00957B12" w:rsidRDefault="00A26A28">
            <w:pPr>
              <w:pStyle w:val="TableParagraph"/>
              <w:spacing w:before="22"/>
              <w:rPr>
                <w:sz w:val="24"/>
              </w:rPr>
            </w:pPr>
            <w:r>
              <w:rPr>
                <w:sz w:val="24"/>
              </w:rPr>
              <w:t>9</w:t>
            </w:r>
          </w:p>
        </w:tc>
        <w:tc>
          <w:tcPr>
            <w:tcW w:w="481" w:type="dxa"/>
          </w:tcPr>
          <w:p w:rsidR="00957B12" w:rsidRDefault="00A26A28">
            <w:pPr>
              <w:pStyle w:val="TableParagraph"/>
              <w:spacing w:before="22"/>
              <w:ind w:right="175"/>
              <w:jc w:val="right"/>
              <w:rPr>
                <w:sz w:val="24"/>
              </w:rPr>
            </w:pPr>
            <w:r>
              <w:rPr>
                <w:sz w:val="24"/>
              </w:rPr>
              <w:t>4</w:t>
            </w:r>
          </w:p>
        </w:tc>
        <w:tc>
          <w:tcPr>
            <w:tcW w:w="1430" w:type="dxa"/>
          </w:tcPr>
          <w:p w:rsidR="00957B12" w:rsidRDefault="00A26A28">
            <w:pPr>
              <w:pStyle w:val="TableParagraph"/>
              <w:spacing w:before="22"/>
              <w:ind w:left="96" w:right="111"/>
              <w:rPr>
                <w:sz w:val="24"/>
              </w:rPr>
            </w:pPr>
            <w:r>
              <w:rPr>
                <w:sz w:val="24"/>
              </w:rPr>
              <w:t>544</w:t>
            </w:r>
          </w:p>
        </w:tc>
        <w:tc>
          <w:tcPr>
            <w:tcW w:w="1462" w:type="dxa"/>
          </w:tcPr>
          <w:p w:rsidR="00957B12" w:rsidRDefault="00A26A28">
            <w:pPr>
              <w:pStyle w:val="TableParagraph"/>
              <w:spacing w:before="22"/>
              <w:ind w:left="113" w:right="126"/>
              <w:rPr>
                <w:sz w:val="24"/>
              </w:rPr>
            </w:pPr>
            <w:r>
              <w:rPr>
                <w:sz w:val="24"/>
              </w:rPr>
              <w:t>275</w:t>
            </w:r>
          </w:p>
        </w:tc>
        <w:tc>
          <w:tcPr>
            <w:tcW w:w="2719" w:type="dxa"/>
          </w:tcPr>
          <w:p w:rsidR="00957B12" w:rsidRDefault="00A26A28">
            <w:pPr>
              <w:pStyle w:val="TableParagraph"/>
              <w:spacing w:line="298" w:lineRule="exact"/>
              <w:ind w:left="129" w:right="208"/>
              <w:rPr>
                <w:sz w:val="16"/>
              </w:rPr>
            </w:pPr>
            <w:r>
              <w:rPr>
                <w:sz w:val="24"/>
              </w:rPr>
              <w:t>51</w:t>
            </w:r>
            <w:r>
              <w:rPr>
                <w:position w:val="11"/>
                <w:sz w:val="16"/>
              </w:rPr>
              <w:t>a</w:t>
            </w:r>
          </w:p>
        </w:tc>
        <w:tc>
          <w:tcPr>
            <w:tcW w:w="1136" w:type="dxa"/>
          </w:tcPr>
          <w:p w:rsidR="00957B12" w:rsidRDefault="00A26A28">
            <w:pPr>
              <w:pStyle w:val="TableParagraph"/>
              <w:spacing w:line="298" w:lineRule="exact"/>
              <w:ind w:left="210" w:right="283"/>
              <w:rPr>
                <w:sz w:val="16"/>
              </w:rPr>
            </w:pPr>
            <w:r>
              <w:rPr>
                <w:sz w:val="24"/>
              </w:rPr>
              <w:t>49</w:t>
            </w:r>
            <w:r>
              <w:rPr>
                <w:position w:val="11"/>
                <w:sz w:val="16"/>
              </w:rPr>
              <w:t>a</w:t>
            </w:r>
          </w:p>
        </w:tc>
      </w:tr>
      <w:tr w:rsidR="00957B12">
        <w:trPr>
          <w:trHeight w:hRule="exact" w:val="449"/>
        </w:trPr>
        <w:tc>
          <w:tcPr>
            <w:tcW w:w="621" w:type="dxa"/>
          </w:tcPr>
          <w:p w:rsidR="00957B12" w:rsidRDefault="00957B12"/>
        </w:tc>
        <w:tc>
          <w:tcPr>
            <w:tcW w:w="727" w:type="dxa"/>
          </w:tcPr>
          <w:p w:rsidR="00957B12" w:rsidRDefault="00A26A28">
            <w:pPr>
              <w:pStyle w:val="TableParagraph"/>
              <w:spacing w:before="22"/>
              <w:ind w:left="160"/>
              <w:jc w:val="left"/>
              <w:rPr>
                <w:sz w:val="24"/>
              </w:rPr>
            </w:pPr>
            <w:proofErr w:type="spellStart"/>
            <w:r>
              <w:rPr>
                <w:sz w:val="24"/>
              </w:rPr>
              <w:t>Ivm</w:t>
            </w:r>
            <w:proofErr w:type="spellEnd"/>
          </w:p>
        </w:tc>
        <w:tc>
          <w:tcPr>
            <w:tcW w:w="1295" w:type="dxa"/>
          </w:tcPr>
          <w:p w:rsidR="00957B12" w:rsidRDefault="00A26A28">
            <w:pPr>
              <w:pStyle w:val="TableParagraph"/>
              <w:spacing w:before="22"/>
              <w:ind w:left="103" w:right="103"/>
              <w:rPr>
                <w:sz w:val="24"/>
              </w:rPr>
            </w:pPr>
            <w:r>
              <w:rPr>
                <w:sz w:val="24"/>
              </w:rPr>
              <w:t>10</w:t>
            </w:r>
          </w:p>
        </w:tc>
        <w:tc>
          <w:tcPr>
            <w:tcW w:w="481" w:type="dxa"/>
          </w:tcPr>
          <w:p w:rsidR="00957B12" w:rsidRDefault="00A26A28">
            <w:pPr>
              <w:pStyle w:val="TableParagraph"/>
              <w:spacing w:before="22"/>
              <w:ind w:right="115"/>
              <w:jc w:val="right"/>
              <w:rPr>
                <w:sz w:val="24"/>
              </w:rPr>
            </w:pPr>
            <w:r>
              <w:rPr>
                <w:sz w:val="24"/>
              </w:rPr>
              <w:t>18</w:t>
            </w:r>
          </w:p>
        </w:tc>
        <w:tc>
          <w:tcPr>
            <w:tcW w:w="1430" w:type="dxa"/>
          </w:tcPr>
          <w:p w:rsidR="00957B12" w:rsidRDefault="00A26A28">
            <w:pPr>
              <w:pStyle w:val="TableParagraph"/>
              <w:spacing w:before="22"/>
              <w:ind w:left="96" w:right="111"/>
              <w:rPr>
                <w:sz w:val="24"/>
              </w:rPr>
            </w:pPr>
            <w:r>
              <w:rPr>
                <w:sz w:val="24"/>
              </w:rPr>
              <w:t>433</w:t>
            </w:r>
          </w:p>
        </w:tc>
        <w:tc>
          <w:tcPr>
            <w:tcW w:w="1462" w:type="dxa"/>
          </w:tcPr>
          <w:p w:rsidR="00957B12" w:rsidRDefault="00A26A28">
            <w:pPr>
              <w:pStyle w:val="TableParagraph"/>
              <w:spacing w:before="22"/>
              <w:ind w:left="113" w:right="126"/>
              <w:rPr>
                <w:sz w:val="24"/>
              </w:rPr>
            </w:pPr>
            <w:r>
              <w:rPr>
                <w:sz w:val="24"/>
              </w:rPr>
              <w:t>172</w:t>
            </w:r>
          </w:p>
        </w:tc>
        <w:tc>
          <w:tcPr>
            <w:tcW w:w="2719" w:type="dxa"/>
          </w:tcPr>
          <w:p w:rsidR="00957B12" w:rsidRDefault="00A26A28">
            <w:pPr>
              <w:pStyle w:val="TableParagraph"/>
              <w:spacing w:line="298" w:lineRule="exact"/>
              <w:ind w:left="130" w:right="205"/>
              <w:rPr>
                <w:sz w:val="16"/>
              </w:rPr>
            </w:pPr>
            <w:r>
              <w:rPr>
                <w:sz w:val="24"/>
              </w:rPr>
              <w:t>40</w:t>
            </w:r>
            <w:r>
              <w:rPr>
                <w:position w:val="11"/>
                <w:sz w:val="16"/>
              </w:rPr>
              <w:t>b</w:t>
            </w:r>
          </w:p>
        </w:tc>
        <w:tc>
          <w:tcPr>
            <w:tcW w:w="1136" w:type="dxa"/>
          </w:tcPr>
          <w:p w:rsidR="00957B12" w:rsidRDefault="00A26A28">
            <w:pPr>
              <w:pStyle w:val="TableParagraph"/>
              <w:spacing w:line="298" w:lineRule="exact"/>
              <w:ind w:left="210" w:right="279"/>
              <w:rPr>
                <w:sz w:val="16"/>
              </w:rPr>
            </w:pPr>
            <w:r>
              <w:rPr>
                <w:sz w:val="24"/>
              </w:rPr>
              <w:t>60</w:t>
            </w:r>
            <w:r>
              <w:rPr>
                <w:position w:val="11"/>
                <w:sz w:val="16"/>
              </w:rPr>
              <w:t>b</w:t>
            </w:r>
          </w:p>
        </w:tc>
      </w:tr>
      <w:tr w:rsidR="00957B12">
        <w:trPr>
          <w:trHeight w:hRule="exact" w:val="403"/>
        </w:trPr>
        <w:tc>
          <w:tcPr>
            <w:tcW w:w="621" w:type="dxa"/>
          </w:tcPr>
          <w:p w:rsidR="00957B12" w:rsidRDefault="00957B12"/>
        </w:tc>
        <w:tc>
          <w:tcPr>
            <w:tcW w:w="727" w:type="dxa"/>
          </w:tcPr>
          <w:p w:rsidR="00957B12" w:rsidRDefault="00A26A28">
            <w:pPr>
              <w:pStyle w:val="TableParagraph"/>
              <w:spacing w:before="125"/>
              <w:ind w:left="127"/>
              <w:jc w:val="left"/>
              <w:rPr>
                <w:sz w:val="24"/>
              </w:rPr>
            </w:pPr>
            <w:proofErr w:type="spellStart"/>
            <w:r>
              <w:rPr>
                <w:sz w:val="24"/>
              </w:rPr>
              <w:t>Mox</w:t>
            </w:r>
            <w:proofErr w:type="spellEnd"/>
          </w:p>
        </w:tc>
        <w:tc>
          <w:tcPr>
            <w:tcW w:w="1295" w:type="dxa"/>
          </w:tcPr>
          <w:p w:rsidR="00957B12" w:rsidRDefault="00A26A28">
            <w:pPr>
              <w:pStyle w:val="TableParagraph"/>
              <w:spacing w:before="125"/>
              <w:rPr>
                <w:sz w:val="24"/>
              </w:rPr>
            </w:pPr>
            <w:r>
              <w:rPr>
                <w:sz w:val="24"/>
              </w:rPr>
              <w:t>3</w:t>
            </w:r>
          </w:p>
        </w:tc>
        <w:tc>
          <w:tcPr>
            <w:tcW w:w="481" w:type="dxa"/>
          </w:tcPr>
          <w:p w:rsidR="00957B12" w:rsidRDefault="00A26A28">
            <w:pPr>
              <w:pStyle w:val="TableParagraph"/>
              <w:spacing w:before="125"/>
              <w:ind w:right="175"/>
              <w:jc w:val="right"/>
              <w:rPr>
                <w:sz w:val="24"/>
              </w:rPr>
            </w:pPr>
            <w:r>
              <w:rPr>
                <w:sz w:val="24"/>
              </w:rPr>
              <w:t>1</w:t>
            </w:r>
          </w:p>
        </w:tc>
        <w:tc>
          <w:tcPr>
            <w:tcW w:w="1430" w:type="dxa"/>
          </w:tcPr>
          <w:p w:rsidR="00957B12" w:rsidRDefault="00A26A28">
            <w:pPr>
              <w:pStyle w:val="TableParagraph"/>
              <w:spacing w:before="125"/>
              <w:ind w:left="96" w:right="111"/>
              <w:rPr>
                <w:sz w:val="24"/>
              </w:rPr>
            </w:pPr>
            <w:r>
              <w:rPr>
                <w:sz w:val="24"/>
              </w:rPr>
              <w:t>275</w:t>
            </w:r>
          </w:p>
        </w:tc>
        <w:tc>
          <w:tcPr>
            <w:tcW w:w="1462" w:type="dxa"/>
          </w:tcPr>
          <w:p w:rsidR="00957B12" w:rsidRDefault="00A26A28">
            <w:pPr>
              <w:pStyle w:val="TableParagraph"/>
              <w:spacing w:before="125"/>
              <w:ind w:right="12"/>
              <w:rPr>
                <w:sz w:val="24"/>
              </w:rPr>
            </w:pPr>
            <w:r>
              <w:rPr>
                <w:sz w:val="24"/>
              </w:rPr>
              <w:t>0</w:t>
            </w:r>
          </w:p>
        </w:tc>
        <w:tc>
          <w:tcPr>
            <w:tcW w:w="2719" w:type="dxa"/>
          </w:tcPr>
          <w:p w:rsidR="00957B12" w:rsidRDefault="00A26A28">
            <w:pPr>
              <w:pStyle w:val="TableParagraph"/>
              <w:spacing w:before="125"/>
              <w:ind w:right="80"/>
              <w:rPr>
                <w:sz w:val="24"/>
              </w:rPr>
            </w:pPr>
            <w:r>
              <w:rPr>
                <w:sz w:val="24"/>
              </w:rPr>
              <w:t>0</w:t>
            </w:r>
          </w:p>
        </w:tc>
        <w:tc>
          <w:tcPr>
            <w:tcW w:w="1136" w:type="dxa"/>
          </w:tcPr>
          <w:p w:rsidR="00957B12" w:rsidRDefault="00A26A28">
            <w:pPr>
              <w:pStyle w:val="TableParagraph"/>
              <w:spacing w:before="125"/>
              <w:ind w:left="210" w:right="282"/>
              <w:rPr>
                <w:sz w:val="24"/>
              </w:rPr>
            </w:pPr>
            <w:r>
              <w:rPr>
                <w:sz w:val="24"/>
              </w:rPr>
              <w:t>100</w:t>
            </w:r>
          </w:p>
        </w:tc>
      </w:tr>
      <w:tr w:rsidR="00957B12">
        <w:trPr>
          <w:trHeight w:hRule="exact" w:val="300"/>
        </w:trPr>
        <w:tc>
          <w:tcPr>
            <w:tcW w:w="621" w:type="dxa"/>
          </w:tcPr>
          <w:p w:rsidR="00957B12" w:rsidRDefault="00957B12"/>
        </w:tc>
        <w:tc>
          <w:tcPr>
            <w:tcW w:w="727" w:type="dxa"/>
          </w:tcPr>
          <w:p w:rsidR="00957B12" w:rsidRDefault="00A26A28">
            <w:pPr>
              <w:pStyle w:val="TableParagraph"/>
              <w:spacing w:before="22"/>
              <w:ind w:left="127"/>
              <w:jc w:val="left"/>
              <w:rPr>
                <w:sz w:val="24"/>
              </w:rPr>
            </w:pPr>
            <w:proofErr w:type="spellStart"/>
            <w:r>
              <w:rPr>
                <w:sz w:val="24"/>
              </w:rPr>
              <w:t>Mox</w:t>
            </w:r>
            <w:proofErr w:type="spellEnd"/>
          </w:p>
        </w:tc>
        <w:tc>
          <w:tcPr>
            <w:tcW w:w="1295" w:type="dxa"/>
          </w:tcPr>
          <w:p w:rsidR="00957B12" w:rsidRDefault="00A26A28">
            <w:pPr>
              <w:pStyle w:val="TableParagraph"/>
              <w:spacing w:before="22"/>
              <w:rPr>
                <w:sz w:val="24"/>
              </w:rPr>
            </w:pPr>
            <w:r>
              <w:rPr>
                <w:sz w:val="24"/>
              </w:rPr>
              <w:t>5</w:t>
            </w:r>
          </w:p>
        </w:tc>
        <w:tc>
          <w:tcPr>
            <w:tcW w:w="481" w:type="dxa"/>
          </w:tcPr>
          <w:p w:rsidR="00957B12" w:rsidRDefault="00A26A28">
            <w:pPr>
              <w:pStyle w:val="TableParagraph"/>
              <w:spacing w:before="22"/>
              <w:ind w:right="175"/>
              <w:jc w:val="right"/>
              <w:rPr>
                <w:sz w:val="24"/>
              </w:rPr>
            </w:pPr>
            <w:r>
              <w:rPr>
                <w:sz w:val="24"/>
              </w:rPr>
              <w:t>1</w:t>
            </w:r>
          </w:p>
        </w:tc>
        <w:tc>
          <w:tcPr>
            <w:tcW w:w="1430" w:type="dxa"/>
          </w:tcPr>
          <w:p w:rsidR="00957B12" w:rsidRDefault="00A26A28">
            <w:pPr>
              <w:pStyle w:val="TableParagraph"/>
              <w:spacing w:before="22"/>
              <w:ind w:left="96" w:right="111"/>
              <w:rPr>
                <w:sz w:val="24"/>
              </w:rPr>
            </w:pPr>
            <w:r>
              <w:rPr>
                <w:sz w:val="24"/>
              </w:rPr>
              <w:t>150</w:t>
            </w:r>
          </w:p>
        </w:tc>
        <w:tc>
          <w:tcPr>
            <w:tcW w:w="1462" w:type="dxa"/>
          </w:tcPr>
          <w:p w:rsidR="00957B12" w:rsidRDefault="00A26A28">
            <w:pPr>
              <w:pStyle w:val="TableParagraph"/>
              <w:spacing w:before="22"/>
              <w:ind w:left="113" w:right="126"/>
              <w:rPr>
                <w:sz w:val="24"/>
              </w:rPr>
            </w:pPr>
            <w:r>
              <w:rPr>
                <w:sz w:val="24"/>
              </w:rPr>
              <w:t>50</w:t>
            </w:r>
          </w:p>
        </w:tc>
        <w:tc>
          <w:tcPr>
            <w:tcW w:w="2719" w:type="dxa"/>
          </w:tcPr>
          <w:p w:rsidR="00957B12" w:rsidRDefault="00A26A28">
            <w:pPr>
              <w:pStyle w:val="TableParagraph"/>
              <w:spacing w:line="298" w:lineRule="exact"/>
              <w:ind w:left="129" w:right="208"/>
              <w:rPr>
                <w:sz w:val="16"/>
              </w:rPr>
            </w:pPr>
            <w:r>
              <w:rPr>
                <w:sz w:val="24"/>
              </w:rPr>
              <w:t>33</w:t>
            </w:r>
            <w:r>
              <w:rPr>
                <w:position w:val="11"/>
                <w:sz w:val="16"/>
              </w:rPr>
              <w:t>a</w:t>
            </w:r>
          </w:p>
        </w:tc>
        <w:tc>
          <w:tcPr>
            <w:tcW w:w="1136" w:type="dxa"/>
          </w:tcPr>
          <w:p w:rsidR="00957B12" w:rsidRDefault="00A26A28">
            <w:pPr>
              <w:pStyle w:val="TableParagraph"/>
              <w:spacing w:line="298" w:lineRule="exact"/>
              <w:ind w:left="210" w:right="283"/>
              <w:rPr>
                <w:sz w:val="16"/>
              </w:rPr>
            </w:pPr>
            <w:r>
              <w:rPr>
                <w:sz w:val="24"/>
              </w:rPr>
              <w:t>67</w:t>
            </w:r>
            <w:r>
              <w:rPr>
                <w:position w:val="11"/>
                <w:sz w:val="16"/>
              </w:rPr>
              <w:t>a</w:t>
            </w:r>
          </w:p>
        </w:tc>
      </w:tr>
      <w:tr w:rsidR="00957B12">
        <w:trPr>
          <w:trHeight w:hRule="exact" w:val="300"/>
        </w:trPr>
        <w:tc>
          <w:tcPr>
            <w:tcW w:w="621" w:type="dxa"/>
          </w:tcPr>
          <w:p w:rsidR="00957B12" w:rsidRDefault="00957B12"/>
        </w:tc>
        <w:tc>
          <w:tcPr>
            <w:tcW w:w="727" w:type="dxa"/>
          </w:tcPr>
          <w:p w:rsidR="00957B12" w:rsidRDefault="00A26A28">
            <w:pPr>
              <w:pStyle w:val="TableParagraph"/>
              <w:spacing w:before="22"/>
              <w:ind w:left="127"/>
              <w:jc w:val="left"/>
              <w:rPr>
                <w:sz w:val="24"/>
              </w:rPr>
            </w:pPr>
            <w:proofErr w:type="spellStart"/>
            <w:r>
              <w:rPr>
                <w:sz w:val="24"/>
              </w:rPr>
              <w:t>Mox</w:t>
            </w:r>
            <w:proofErr w:type="spellEnd"/>
          </w:p>
        </w:tc>
        <w:tc>
          <w:tcPr>
            <w:tcW w:w="1295" w:type="dxa"/>
          </w:tcPr>
          <w:p w:rsidR="00957B12" w:rsidRDefault="00A26A28">
            <w:pPr>
              <w:pStyle w:val="TableParagraph"/>
              <w:spacing w:before="22"/>
              <w:rPr>
                <w:sz w:val="24"/>
              </w:rPr>
            </w:pPr>
            <w:r>
              <w:rPr>
                <w:sz w:val="24"/>
              </w:rPr>
              <w:t>6</w:t>
            </w:r>
          </w:p>
        </w:tc>
        <w:tc>
          <w:tcPr>
            <w:tcW w:w="481" w:type="dxa"/>
          </w:tcPr>
          <w:p w:rsidR="00957B12" w:rsidRDefault="00A26A28">
            <w:pPr>
              <w:pStyle w:val="TableParagraph"/>
              <w:spacing w:before="22"/>
              <w:ind w:right="175"/>
              <w:jc w:val="right"/>
              <w:rPr>
                <w:sz w:val="24"/>
              </w:rPr>
            </w:pPr>
            <w:r>
              <w:rPr>
                <w:sz w:val="24"/>
              </w:rPr>
              <w:t>3</w:t>
            </w:r>
          </w:p>
        </w:tc>
        <w:tc>
          <w:tcPr>
            <w:tcW w:w="1430" w:type="dxa"/>
          </w:tcPr>
          <w:p w:rsidR="00957B12" w:rsidRDefault="00A26A28">
            <w:pPr>
              <w:pStyle w:val="TableParagraph"/>
              <w:spacing w:before="22"/>
              <w:ind w:left="96" w:right="111"/>
              <w:rPr>
                <w:sz w:val="24"/>
              </w:rPr>
            </w:pPr>
            <w:r>
              <w:rPr>
                <w:sz w:val="24"/>
              </w:rPr>
              <w:t>1613</w:t>
            </w:r>
          </w:p>
        </w:tc>
        <w:tc>
          <w:tcPr>
            <w:tcW w:w="1462" w:type="dxa"/>
          </w:tcPr>
          <w:p w:rsidR="00957B12" w:rsidRDefault="00A26A28">
            <w:pPr>
              <w:pStyle w:val="TableParagraph"/>
              <w:spacing w:before="22"/>
              <w:ind w:left="113" w:right="126"/>
              <w:rPr>
                <w:sz w:val="24"/>
              </w:rPr>
            </w:pPr>
            <w:r>
              <w:rPr>
                <w:sz w:val="24"/>
              </w:rPr>
              <w:t>250</w:t>
            </w:r>
          </w:p>
        </w:tc>
        <w:tc>
          <w:tcPr>
            <w:tcW w:w="2719" w:type="dxa"/>
          </w:tcPr>
          <w:p w:rsidR="00957B12" w:rsidRDefault="00A26A28">
            <w:pPr>
              <w:pStyle w:val="TableParagraph"/>
              <w:spacing w:line="298" w:lineRule="exact"/>
              <w:ind w:left="129" w:right="208"/>
              <w:rPr>
                <w:sz w:val="16"/>
              </w:rPr>
            </w:pPr>
            <w:r>
              <w:rPr>
                <w:sz w:val="24"/>
              </w:rPr>
              <w:t>16</w:t>
            </w:r>
            <w:r>
              <w:rPr>
                <w:position w:val="11"/>
                <w:sz w:val="16"/>
              </w:rPr>
              <w:t>a</w:t>
            </w:r>
          </w:p>
        </w:tc>
        <w:tc>
          <w:tcPr>
            <w:tcW w:w="1136" w:type="dxa"/>
          </w:tcPr>
          <w:p w:rsidR="00957B12" w:rsidRDefault="00A26A28">
            <w:pPr>
              <w:pStyle w:val="TableParagraph"/>
              <w:spacing w:line="298" w:lineRule="exact"/>
              <w:ind w:left="210" w:right="283"/>
              <w:rPr>
                <w:sz w:val="16"/>
              </w:rPr>
            </w:pPr>
            <w:r>
              <w:rPr>
                <w:sz w:val="24"/>
              </w:rPr>
              <w:t>85</w:t>
            </w:r>
            <w:r>
              <w:rPr>
                <w:position w:val="11"/>
                <w:sz w:val="16"/>
              </w:rPr>
              <w:t>a</w:t>
            </w:r>
          </w:p>
        </w:tc>
      </w:tr>
      <w:tr w:rsidR="00957B12">
        <w:trPr>
          <w:trHeight w:hRule="exact" w:val="324"/>
        </w:trPr>
        <w:tc>
          <w:tcPr>
            <w:tcW w:w="621" w:type="dxa"/>
          </w:tcPr>
          <w:p w:rsidR="00957B12" w:rsidRDefault="00957B12"/>
        </w:tc>
        <w:tc>
          <w:tcPr>
            <w:tcW w:w="727" w:type="dxa"/>
          </w:tcPr>
          <w:p w:rsidR="00957B12" w:rsidRDefault="00A26A28">
            <w:pPr>
              <w:pStyle w:val="TableParagraph"/>
              <w:spacing w:before="22"/>
              <w:ind w:left="127"/>
              <w:jc w:val="left"/>
              <w:rPr>
                <w:sz w:val="24"/>
              </w:rPr>
            </w:pPr>
            <w:proofErr w:type="spellStart"/>
            <w:r>
              <w:rPr>
                <w:sz w:val="24"/>
              </w:rPr>
              <w:t>Mox</w:t>
            </w:r>
            <w:proofErr w:type="spellEnd"/>
          </w:p>
        </w:tc>
        <w:tc>
          <w:tcPr>
            <w:tcW w:w="1295" w:type="dxa"/>
          </w:tcPr>
          <w:p w:rsidR="00957B12" w:rsidRDefault="00A26A28">
            <w:pPr>
              <w:pStyle w:val="TableParagraph"/>
              <w:spacing w:before="22"/>
              <w:rPr>
                <w:sz w:val="24"/>
              </w:rPr>
            </w:pPr>
            <w:r>
              <w:rPr>
                <w:sz w:val="24"/>
              </w:rPr>
              <w:t>7</w:t>
            </w:r>
          </w:p>
        </w:tc>
        <w:tc>
          <w:tcPr>
            <w:tcW w:w="481" w:type="dxa"/>
          </w:tcPr>
          <w:p w:rsidR="00957B12" w:rsidRDefault="00A26A28">
            <w:pPr>
              <w:pStyle w:val="TableParagraph"/>
              <w:spacing w:before="22"/>
              <w:ind w:right="175"/>
              <w:jc w:val="right"/>
              <w:rPr>
                <w:sz w:val="24"/>
              </w:rPr>
            </w:pPr>
            <w:r>
              <w:rPr>
                <w:sz w:val="24"/>
              </w:rPr>
              <w:t>1</w:t>
            </w:r>
          </w:p>
        </w:tc>
        <w:tc>
          <w:tcPr>
            <w:tcW w:w="1430" w:type="dxa"/>
          </w:tcPr>
          <w:p w:rsidR="00957B12" w:rsidRDefault="00A26A28">
            <w:pPr>
              <w:pStyle w:val="TableParagraph"/>
              <w:spacing w:before="22"/>
              <w:ind w:left="96" w:right="111"/>
              <w:rPr>
                <w:sz w:val="24"/>
              </w:rPr>
            </w:pPr>
            <w:r>
              <w:rPr>
                <w:sz w:val="24"/>
              </w:rPr>
              <w:t>325</w:t>
            </w:r>
          </w:p>
        </w:tc>
        <w:tc>
          <w:tcPr>
            <w:tcW w:w="1462" w:type="dxa"/>
          </w:tcPr>
          <w:p w:rsidR="00957B12" w:rsidRDefault="00A26A28">
            <w:pPr>
              <w:pStyle w:val="TableParagraph"/>
              <w:spacing w:before="22"/>
              <w:ind w:left="113" w:right="126"/>
              <w:rPr>
                <w:sz w:val="24"/>
              </w:rPr>
            </w:pPr>
            <w:r>
              <w:rPr>
                <w:sz w:val="24"/>
              </w:rPr>
              <w:t>50</w:t>
            </w:r>
          </w:p>
        </w:tc>
        <w:tc>
          <w:tcPr>
            <w:tcW w:w="2719" w:type="dxa"/>
          </w:tcPr>
          <w:p w:rsidR="00957B12" w:rsidRDefault="00A26A28">
            <w:pPr>
              <w:pStyle w:val="TableParagraph"/>
              <w:spacing w:line="299" w:lineRule="exact"/>
              <w:ind w:left="129" w:right="208"/>
              <w:rPr>
                <w:sz w:val="16"/>
              </w:rPr>
            </w:pPr>
            <w:r>
              <w:rPr>
                <w:sz w:val="24"/>
              </w:rPr>
              <w:t>15</w:t>
            </w:r>
            <w:r>
              <w:rPr>
                <w:position w:val="11"/>
                <w:sz w:val="16"/>
              </w:rPr>
              <w:t>a</w:t>
            </w:r>
          </w:p>
        </w:tc>
        <w:tc>
          <w:tcPr>
            <w:tcW w:w="1136" w:type="dxa"/>
          </w:tcPr>
          <w:p w:rsidR="00957B12" w:rsidRDefault="00A26A28">
            <w:pPr>
              <w:pStyle w:val="TableParagraph"/>
              <w:spacing w:line="299" w:lineRule="exact"/>
              <w:ind w:left="210" w:right="283"/>
              <w:rPr>
                <w:sz w:val="16"/>
              </w:rPr>
            </w:pPr>
            <w:r>
              <w:rPr>
                <w:sz w:val="24"/>
              </w:rPr>
              <w:t>85</w:t>
            </w:r>
            <w:r>
              <w:rPr>
                <w:position w:val="11"/>
                <w:sz w:val="16"/>
              </w:rPr>
              <w:t>a</w:t>
            </w:r>
          </w:p>
        </w:tc>
      </w:tr>
      <w:tr w:rsidR="00957B12">
        <w:trPr>
          <w:trHeight w:hRule="exact" w:val="300"/>
        </w:trPr>
        <w:tc>
          <w:tcPr>
            <w:tcW w:w="621" w:type="dxa"/>
          </w:tcPr>
          <w:p w:rsidR="00957B12" w:rsidRDefault="00957B12"/>
        </w:tc>
        <w:tc>
          <w:tcPr>
            <w:tcW w:w="727" w:type="dxa"/>
          </w:tcPr>
          <w:p w:rsidR="00957B12" w:rsidRDefault="00A26A28">
            <w:pPr>
              <w:pStyle w:val="TableParagraph"/>
              <w:spacing w:line="275" w:lineRule="exact"/>
              <w:ind w:left="127"/>
              <w:jc w:val="left"/>
              <w:rPr>
                <w:sz w:val="24"/>
              </w:rPr>
            </w:pPr>
            <w:proofErr w:type="spellStart"/>
            <w:r>
              <w:rPr>
                <w:sz w:val="24"/>
              </w:rPr>
              <w:t>Mox</w:t>
            </w:r>
            <w:proofErr w:type="spellEnd"/>
          </w:p>
        </w:tc>
        <w:tc>
          <w:tcPr>
            <w:tcW w:w="1295" w:type="dxa"/>
          </w:tcPr>
          <w:p w:rsidR="00957B12" w:rsidRDefault="00A26A28">
            <w:pPr>
              <w:pStyle w:val="TableParagraph"/>
              <w:spacing w:line="275" w:lineRule="exact"/>
              <w:rPr>
                <w:sz w:val="24"/>
              </w:rPr>
            </w:pPr>
            <w:r>
              <w:rPr>
                <w:sz w:val="24"/>
              </w:rPr>
              <w:t>8</w:t>
            </w:r>
          </w:p>
        </w:tc>
        <w:tc>
          <w:tcPr>
            <w:tcW w:w="481" w:type="dxa"/>
          </w:tcPr>
          <w:p w:rsidR="00957B12" w:rsidRDefault="00A26A28">
            <w:pPr>
              <w:pStyle w:val="TableParagraph"/>
              <w:spacing w:line="275" w:lineRule="exact"/>
              <w:ind w:right="175"/>
              <w:jc w:val="right"/>
              <w:rPr>
                <w:sz w:val="24"/>
              </w:rPr>
            </w:pPr>
            <w:r>
              <w:rPr>
                <w:sz w:val="24"/>
              </w:rPr>
              <w:t>1</w:t>
            </w:r>
          </w:p>
        </w:tc>
        <w:tc>
          <w:tcPr>
            <w:tcW w:w="1430" w:type="dxa"/>
          </w:tcPr>
          <w:p w:rsidR="00957B12" w:rsidRDefault="00A26A28">
            <w:pPr>
              <w:pStyle w:val="TableParagraph"/>
              <w:spacing w:line="275" w:lineRule="exact"/>
              <w:ind w:left="96" w:right="111"/>
              <w:rPr>
                <w:sz w:val="24"/>
              </w:rPr>
            </w:pPr>
            <w:r>
              <w:rPr>
                <w:sz w:val="24"/>
              </w:rPr>
              <w:t>1850</w:t>
            </w:r>
          </w:p>
        </w:tc>
        <w:tc>
          <w:tcPr>
            <w:tcW w:w="1462" w:type="dxa"/>
          </w:tcPr>
          <w:p w:rsidR="00957B12" w:rsidRDefault="00A26A28">
            <w:pPr>
              <w:pStyle w:val="TableParagraph"/>
              <w:spacing w:line="275" w:lineRule="exact"/>
              <w:ind w:right="12"/>
              <w:rPr>
                <w:sz w:val="24"/>
              </w:rPr>
            </w:pPr>
            <w:r>
              <w:rPr>
                <w:sz w:val="24"/>
              </w:rPr>
              <w:t>0</w:t>
            </w:r>
          </w:p>
        </w:tc>
        <w:tc>
          <w:tcPr>
            <w:tcW w:w="2719" w:type="dxa"/>
          </w:tcPr>
          <w:p w:rsidR="00957B12" w:rsidRDefault="00A26A28">
            <w:pPr>
              <w:pStyle w:val="TableParagraph"/>
              <w:spacing w:line="275" w:lineRule="exact"/>
              <w:ind w:right="80"/>
              <w:rPr>
                <w:sz w:val="24"/>
              </w:rPr>
            </w:pPr>
            <w:r>
              <w:rPr>
                <w:sz w:val="24"/>
              </w:rPr>
              <w:t>0</w:t>
            </w:r>
          </w:p>
        </w:tc>
        <w:tc>
          <w:tcPr>
            <w:tcW w:w="1136" w:type="dxa"/>
          </w:tcPr>
          <w:p w:rsidR="00957B12" w:rsidRDefault="00A26A28">
            <w:pPr>
              <w:pStyle w:val="TableParagraph"/>
              <w:spacing w:line="275" w:lineRule="exact"/>
              <w:ind w:left="210" w:right="282"/>
              <w:rPr>
                <w:sz w:val="24"/>
              </w:rPr>
            </w:pPr>
            <w:r>
              <w:rPr>
                <w:sz w:val="24"/>
              </w:rPr>
              <w:t>100</w:t>
            </w:r>
          </w:p>
        </w:tc>
      </w:tr>
      <w:tr w:rsidR="00957B12">
        <w:trPr>
          <w:trHeight w:hRule="exact" w:val="300"/>
        </w:trPr>
        <w:tc>
          <w:tcPr>
            <w:tcW w:w="621" w:type="dxa"/>
          </w:tcPr>
          <w:p w:rsidR="00957B12" w:rsidRDefault="00957B12"/>
        </w:tc>
        <w:tc>
          <w:tcPr>
            <w:tcW w:w="727" w:type="dxa"/>
          </w:tcPr>
          <w:p w:rsidR="00957B12" w:rsidRDefault="00A26A28">
            <w:pPr>
              <w:pStyle w:val="TableParagraph"/>
              <w:spacing w:line="275" w:lineRule="exact"/>
              <w:ind w:left="127"/>
              <w:jc w:val="left"/>
              <w:rPr>
                <w:sz w:val="24"/>
              </w:rPr>
            </w:pPr>
            <w:proofErr w:type="spellStart"/>
            <w:r>
              <w:rPr>
                <w:sz w:val="24"/>
              </w:rPr>
              <w:t>Mox</w:t>
            </w:r>
            <w:proofErr w:type="spellEnd"/>
          </w:p>
        </w:tc>
        <w:tc>
          <w:tcPr>
            <w:tcW w:w="1295" w:type="dxa"/>
          </w:tcPr>
          <w:p w:rsidR="00957B12" w:rsidRDefault="00A26A28">
            <w:pPr>
              <w:pStyle w:val="TableParagraph"/>
              <w:spacing w:line="275" w:lineRule="exact"/>
              <w:rPr>
                <w:sz w:val="24"/>
              </w:rPr>
            </w:pPr>
            <w:r>
              <w:rPr>
                <w:sz w:val="24"/>
              </w:rPr>
              <w:t>9</w:t>
            </w:r>
          </w:p>
        </w:tc>
        <w:tc>
          <w:tcPr>
            <w:tcW w:w="481" w:type="dxa"/>
          </w:tcPr>
          <w:p w:rsidR="00957B12" w:rsidRDefault="00A26A28">
            <w:pPr>
              <w:pStyle w:val="TableParagraph"/>
              <w:spacing w:line="275" w:lineRule="exact"/>
              <w:ind w:right="175"/>
              <w:jc w:val="right"/>
              <w:rPr>
                <w:sz w:val="24"/>
              </w:rPr>
            </w:pPr>
            <w:r>
              <w:rPr>
                <w:sz w:val="24"/>
              </w:rPr>
              <w:t>1</w:t>
            </w:r>
          </w:p>
        </w:tc>
        <w:tc>
          <w:tcPr>
            <w:tcW w:w="1430" w:type="dxa"/>
          </w:tcPr>
          <w:p w:rsidR="00957B12" w:rsidRDefault="00A26A28">
            <w:pPr>
              <w:pStyle w:val="TableParagraph"/>
              <w:spacing w:line="275" w:lineRule="exact"/>
              <w:ind w:left="96" w:right="111"/>
              <w:rPr>
                <w:sz w:val="24"/>
              </w:rPr>
            </w:pPr>
            <w:r>
              <w:rPr>
                <w:sz w:val="24"/>
              </w:rPr>
              <w:t>150</w:t>
            </w:r>
          </w:p>
        </w:tc>
        <w:tc>
          <w:tcPr>
            <w:tcW w:w="1462" w:type="dxa"/>
          </w:tcPr>
          <w:p w:rsidR="00957B12" w:rsidRDefault="00A26A28">
            <w:pPr>
              <w:pStyle w:val="TableParagraph"/>
              <w:spacing w:line="275" w:lineRule="exact"/>
              <w:ind w:right="12"/>
              <w:rPr>
                <w:sz w:val="24"/>
              </w:rPr>
            </w:pPr>
            <w:r>
              <w:rPr>
                <w:sz w:val="24"/>
              </w:rPr>
              <w:t>0</w:t>
            </w:r>
          </w:p>
        </w:tc>
        <w:tc>
          <w:tcPr>
            <w:tcW w:w="2719" w:type="dxa"/>
          </w:tcPr>
          <w:p w:rsidR="00957B12" w:rsidRDefault="00A26A28">
            <w:pPr>
              <w:pStyle w:val="TableParagraph"/>
              <w:spacing w:line="275" w:lineRule="exact"/>
              <w:ind w:right="80"/>
              <w:rPr>
                <w:sz w:val="24"/>
              </w:rPr>
            </w:pPr>
            <w:r>
              <w:rPr>
                <w:sz w:val="24"/>
              </w:rPr>
              <w:t>0</w:t>
            </w:r>
          </w:p>
        </w:tc>
        <w:tc>
          <w:tcPr>
            <w:tcW w:w="1136" w:type="dxa"/>
          </w:tcPr>
          <w:p w:rsidR="00957B12" w:rsidRDefault="00A26A28">
            <w:pPr>
              <w:pStyle w:val="TableParagraph"/>
              <w:spacing w:line="275" w:lineRule="exact"/>
              <w:ind w:left="210" w:right="282"/>
              <w:rPr>
                <w:sz w:val="24"/>
              </w:rPr>
            </w:pPr>
            <w:r>
              <w:rPr>
                <w:sz w:val="24"/>
              </w:rPr>
              <w:t>100</w:t>
            </w:r>
          </w:p>
        </w:tc>
      </w:tr>
      <w:tr w:rsidR="00957B12">
        <w:trPr>
          <w:trHeight w:hRule="exact" w:val="277"/>
        </w:trPr>
        <w:tc>
          <w:tcPr>
            <w:tcW w:w="621" w:type="dxa"/>
          </w:tcPr>
          <w:p w:rsidR="00957B12" w:rsidRDefault="00957B12"/>
        </w:tc>
        <w:tc>
          <w:tcPr>
            <w:tcW w:w="727" w:type="dxa"/>
          </w:tcPr>
          <w:p w:rsidR="00957B12" w:rsidRDefault="00A26A28">
            <w:pPr>
              <w:pStyle w:val="TableParagraph"/>
              <w:spacing w:line="275" w:lineRule="exact"/>
              <w:ind w:left="127"/>
              <w:jc w:val="left"/>
              <w:rPr>
                <w:sz w:val="24"/>
              </w:rPr>
            </w:pPr>
            <w:proofErr w:type="spellStart"/>
            <w:r>
              <w:rPr>
                <w:sz w:val="24"/>
              </w:rPr>
              <w:t>Mox</w:t>
            </w:r>
            <w:proofErr w:type="spellEnd"/>
          </w:p>
        </w:tc>
        <w:tc>
          <w:tcPr>
            <w:tcW w:w="1295" w:type="dxa"/>
          </w:tcPr>
          <w:p w:rsidR="00957B12" w:rsidRDefault="00A26A28">
            <w:pPr>
              <w:pStyle w:val="TableParagraph"/>
              <w:spacing w:line="275" w:lineRule="exact"/>
              <w:ind w:left="103" w:right="103"/>
              <w:rPr>
                <w:sz w:val="24"/>
              </w:rPr>
            </w:pPr>
            <w:r>
              <w:rPr>
                <w:sz w:val="24"/>
              </w:rPr>
              <w:t>10</w:t>
            </w:r>
          </w:p>
        </w:tc>
        <w:tc>
          <w:tcPr>
            <w:tcW w:w="481" w:type="dxa"/>
          </w:tcPr>
          <w:p w:rsidR="00957B12" w:rsidRDefault="00A26A28">
            <w:pPr>
              <w:pStyle w:val="TableParagraph"/>
              <w:spacing w:line="275" w:lineRule="exact"/>
              <w:ind w:right="115"/>
              <w:jc w:val="right"/>
              <w:rPr>
                <w:sz w:val="24"/>
              </w:rPr>
            </w:pPr>
            <w:r>
              <w:rPr>
                <w:sz w:val="24"/>
              </w:rPr>
              <w:t>24</w:t>
            </w:r>
          </w:p>
        </w:tc>
        <w:tc>
          <w:tcPr>
            <w:tcW w:w="1430" w:type="dxa"/>
          </w:tcPr>
          <w:p w:rsidR="00957B12" w:rsidRDefault="00A26A28">
            <w:pPr>
              <w:pStyle w:val="TableParagraph"/>
              <w:spacing w:line="275" w:lineRule="exact"/>
              <w:ind w:left="96" w:right="111"/>
              <w:rPr>
                <w:sz w:val="24"/>
              </w:rPr>
            </w:pPr>
            <w:r>
              <w:rPr>
                <w:sz w:val="24"/>
              </w:rPr>
              <w:t>447</w:t>
            </w:r>
          </w:p>
        </w:tc>
        <w:tc>
          <w:tcPr>
            <w:tcW w:w="1462" w:type="dxa"/>
          </w:tcPr>
          <w:p w:rsidR="00957B12" w:rsidRDefault="00A26A28">
            <w:pPr>
              <w:pStyle w:val="TableParagraph"/>
              <w:spacing w:line="275" w:lineRule="exact"/>
              <w:ind w:left="113" w:right="126"/>
              <w:rPr>
                <w:sz w:val="24"/>
              </w:rPr>
            </w:pPr>
            <w:r>
              <w:rPr>
                <w:sz w:val="24"/>
              </w:rPr>
              <w:t>41</w:t>
            </w:r>
          </w:p>
        </w:tc>
        <w:tc>
          <w:tcPr>
            <w:tcW w:w="2719" w:type="dxa"/>
          </w:tcPr>
          <w:p w:rsidR="00957B12" w:rsidRDefault="00A26A28">
            <w:pPr>
              <w:pStyle w:val="TableParagraph"/>
              <w:spacing w:line="275" w:lineRule="exact"/>
              <w:ind w:right="80"/>
              <w:rPr>
                <w:sz w:val="24"/>
              </w:rPr>
            </w:pPr>
            <w:r>
              <w:rPr>
                <w:sz w:val="24"/>
              </w:rPr>
              <w:t>9</w:t>
            </w:r>
          </w:p>
        </w:tc>
        <w:tc>
          <w:tcPr>
            <w:tcW w:w="1136" w:type="dxa"/>
          </w:tcPr>
          <w:p w:rsidR="00957B12" w:rsidRDefault="00A26A28">
            <w:pPr>
              <w:pStyle w:val="TableParagraph"/>
              <w:spacing w:line="275" w:lineRule="exact"/>
              <w:ind w:left="210" w:right="282"/>
              <w:rPr>
                <w:sz w:val="24"/>
              </w:rPr>
            </w:pPr>
            <w:r>
              <w:rPr>
                <w:sz w:val="24"/>
              </w:rPr>
              <w:t>91</w:t>
            </w:r>
          </w:p>
        </w:tc>
      </w:tr>
      <w:tr w:rsidR="00957B12">
        <w:trPr>
          <w:trHeight w:hRule="exact" w:val="323"/>
        </w:trPr>
        <w:tc>
          <w:tcPr>
            <w:tcW w:w="621" w:type="dxa"/>
          </w:tcPr>
          <w:p w:rsidR="00957B12" w:rsidRDefault="00957B12"/>
        </w:tc>
        <w:tc>
          <w:tcPr>
            <w:tcW w:w="727" w:type="dxa"/>
          </w:tcPr>
          <w:p w:rsidR="00957B12" w:rsidRDefault="00A26A28">
            <w:pPr>
              <w:pStyle w:val="TableParagraph"/>
              <w:spacing w:before="22"/>
              <w:ind w:left="127"/>
              <w:jc w:val="left"/>
              <w:rPr>
                <w:sz w:val="24"/>
              </w:rPr>
            </w:pPr>
            <w:proofErr w:type="spellStart"/>
            <w:r>
              <w:rPr>
                <w:sz w:val="24"/>
              </w:rPr>
              <w:t>Mox</w:t>
            </w:r>
            <w:proofErr w:type="spellEnd"/>
          </w:p>
        </w:tc>
        <w:tc>
          <w:tcPr>
            <w:tcW w:w="1295" w:type="dxa"/>
          </w:tcPr>
          <w:p w:rsidR="00957B12" w:rsidRDefault="00A26A28">
            <w:pPr>
              <w:pStyle w:val="TableParagraph"/>
              <w:spacing w:before="22"/>
              <w:ind w:left="103" w:right="103"/>
              <w:rPr>
                <w:sz w:val="24"/>
              </w:rPr>
            </w:pPr>
            <w:r>
              <w:rPr>
                <w:sz w:val="24"/>
              </w:rPr>
              <w:t>11</w:t>
            </w:r>
          </w:p>
        </w:tc>
        <w:tc>
          <w:tcPr>
            <w:tcW w:w="481" w:type="dxa"/>
          </w:tcPr>
          <w:p w:rsidR="00957B12" w:rsidRDefault="00A26A28">
            <w:pPr>
              <w:pStyle w:val="TableParagraph"/>
              <w:spacing w:before="22"/>
              <w:ind w:right="175"/>
              <w:jc w:val="right"/>
              <w:rPr>
                <w:sz w:val="24"/>
              </w:rPr>
            </w:pPr>
            <w:r>
              <w:rPr>
                <w:sz w:val="24"/>
              </w:rPr>
              <w:t>4</w:t>
            </w:r>
          </w:p>
        </w:tc>
        <w:tc>
          <w:tcPr>
            <w:tcW w:w="1430" w:type="dxa"/>
          </w:tcPr>
          <w:p w:rsidR="00957B12" w:rsidRDefault="00A26A28">
            <w:pPr>
              <w:pStyle w:val="TableParagraph"/>
              <w:spacing w:before="22"/>
              <w:ind w:left="96" w:right="111"/>
              <w:rPr>
                <w:sz w:val="24"/>
              </w:rPr>
            </w:pPr>
            <w:r>
              <w:rPr>
                <w:sz w:val="24"/>
              </w:rPr>
              <w:t>444</w:t>
            </w:r>
          </w:p>
        </w:tc>
        <w:tc>
          <w:tcPr>
            <w:tcW w:w="1462" w:type="dxa"/>
          </w:tcPr>
          <w:p w:rsidR="00957B12" w:rsidRDefault="00A26A28">
            <w:pPr>
              <w:pStyle w:val="TableParagraph"/>
              <w:spacing w:before="22"/>
              <w:ind w:left="113" w:right="126"/>
              <w:rPr>
                <w:sz w:val="24"/>
              </w:rPr>
            </w:pPr>
            <w:r>
              <w:rPr>
                <w:sz w:val="24"/>
              </w:rPr>
              <w:t>50</w:t>
            </w:r>
          </w:p>
        </w:tc>
        <w:tc>
          <w:tcPr>
            <w:tcW w:w="2719" w:type="dxa"/>
          </w:tcPr>
          <w:p w:rsidR="00957B12" w:rsidRDefault="00A26A28">
            <w:pPr>
              <w:pStyle w:val="TableParagraph"/>
              <w:spacing w:line="298" w:lineRule="exact"/>
              <w:ind w:left="129" w:right="208"/>
              <w:rPr>
                <w:sz w:val="16"/>
              </w:rPr>
            </w:pPr>
            <w:r>
              <w:rPr>
                <w:sz w:val="24"/>
              </w:rPr>
              <w:t>11</w:t>
            </w:r>
            <w:r>
              <w:rPr>
                <w:position w:val="11"/>
                <w:sz w:val="16"/>
              </w:rPr>
              <w:t>a</w:t>
            </w:r>
          </w:p>
        </w:tc>
        <w:tc>
          <w:tcPr>
            <w:tcW w:w="1136" w:type="dxa"/>
          </w:tcPr>
          <w:p w:rsidR="00957B12" w:rsidRDefault="00A26A28">
            <w:pPr>
              <w:pStyle w:val="TableParagraph"/>
              <w:spacing w:line="298" w:lineRule="exact"/>
              <w:ind w:left="210" w:right="283"/>
              <w:rPr>
                <w:sz w:val="16"/>
              </w:rPr>
            </w:pPr>
            <w:r>
              <w:rPr>
                <w:sz w:val="24"/>
              </w:rPr>
              <w:t>89</w:t>
            </w:r>
            <w:r>
              <w:rPr>
                <w:position w:val="11"/>
                <w:sz w:val="16"/>
              </w:rPr>
              <w:t>a</w:t>
            </w:r>
          </w:p>
        </w:tc>
      </w:tr>
      <w:tr w:rsidR="00957B12">
        <w:trPr>
          <w:trHeight w:hRule="exact" w:val="277"/>
        </w:trPr>
        <w:tc>
          <w:tcPr>
            <w:tcW w:w="621" w:type="dxa"/>
          </w:tcPr>
          <w:p w:rsidR="00957B12" w:rsidRDefault="00957B12"/>
        </w:tc>
        <w:tc>
          <w:tcPr>
            <w:tcW w:w="727" w:type="dxa"/>
          </w:tcPr>
          <w:p w:rsidR="00957B12" w:rsidRDefault="00A26A28">
            <w:pPr>
              <w:pStyle w:val="TableParagraph"/>
              <w:spacing w:line="275" w:lineRule="exact"/>
              <w:ind w:left="127"/>
              <w:jc w:val="left"/>
              <w:rPr>
                <w:sz w:val="24"/>
              </w:rPr>
            </w:pPr>
            <w:proofErr w:type="spellStart"/>
            <w:r>
              <w:rPr>
                <w:sz w:val="24"/>
              </w:rPr>
              <w:t>Mox</w:t>
            </w:r>
            <w:proofErr w:type="spellEnd"/>
          </w:p>
        </w:tc>
        <w:tc>
          <w:tcPr>
            <w:tcW w:w="1295" w:type="dxa"/>
          </w:tcPr>
          <w:p w:rsidR="00957B12" w:rsidRDefault="00A26A28">
            <w:pPr>
              <w:pStyle w:val="TableParagraph"/>
              <w:spacing w:line="275" w:lineRule="exact"/>
              <w:ind w:left="103" w:right="103"/>
              <w:rPr>
                <w:sz w:val="24"/>
              </w:rPr>
            </w:pPr>
            <w:r>
              <w:rPr>
                <w:sz w:val="24"/>
              </w:rPr>
              <w:t>12</w:t>
            </w:r>
          </w:p>
        </w:tc>
        <w:tc>
          <w:tcPr>
            <w:tcW w:w="481" w:type="dxa"/>
          </w:tcPr>
          <w:p w:rsidR="00957B12" w:rsidRDefault="00A26A28">
            <w:pPr>
              <w:pStyle w:val="TableParagraph"/>
              <w:spacing w:line="275" w:lineRule="exact"/>
              <w:ind w:right="115"/>
              <w:jc w:val="right"/>
              <w:rPr>
                <w:sz w:val="24"/>
              </w:rPr>
            </w:pPr>
            <w:r>
              <w:rPr>
                <w:sz w:val="24"/>
              </w:rPr>
              <w:t>11</w:t>
            </w:r>
          </w:p>
        </w:tc>
        <w:tc>
          <w:tcPr>
            <w:tcW w:w="1430" w:type="dxa"/>
          </w:tcPr>
          <w:p w:rsidR="00957B12" w:rsidRDefault="00A26A28">
            <w:pPr>
              <w:pStyle w:val="TableParagraph"/>
              <w:spacing w:line="275" w:lineRule="exact"/>
              <w:ind w:left="96" w:right="111"/>
              <w:rPr>
                <w:sz w:val="24"/>
              </w:rPr>
            </w:pPr>
            <w:r>
              <w:rPr>
                <w:sz w:val="24"/>
              </w:rPr>
              <w:t>250</w:t>
            </w:r>
          </w:p>
        </w:tc>
        <w:tc>
          <w:tcPr>
            <w:tcW w:w="1462" w:type="dxa"/>
          </w:tcPr>
          <w:p w:rsidR="00957B12" w:rsidRDefault="00A26A28">
            <w:pPr>
              <w:pStyle w:val="TableParagraph"/>
              <w:spacing w:line="275" w:lineRule="exact"/>
              <w:ind w:right="12"/>
              <w:rPr>
                <w:sz w:val="24"/>
              </w:rPr>
            </w:pPr>
            <w:r>
              <w:rPr>
                <w:sz w:val="24"/>
              </w:rPr>
              <w:t>0</w:t>
            </w:r>
          </w:p>
        </w:tc>
        <w:tc>
          <w:tcPr>
            <w:tcW w:w="2719" w:type="dxa"/>
          </w:tcPr>
          <w:p w:rsidR="00957B12" w:rsidRDefault="00A26A28">
            <w:pPr>
              <w:pStyle w:val="TableParagraph"/>
              <w:spacing w:line="275" w:lineRule="exact"/>
              <w:ind w:right="80"/>
              <w:rPr>
                <w:sz w:val="24"/>
              </w:rPr>
            </w:pPr>
            <w:r>
              <w:rPr>
                <w:sz w:val="24"/>
              </w:rPr>
              <w:t>0</w:t>
            </w:r>
          </w:p>
        </w:tc>
        <w:tc>
          <w:tcPr>
            <w:tcW w:w="1136" w:type="dxa"/>
          </w:tcPr>
          <w:p w:rsidR="00957B12" w:rsidRDefault="00A26A28">
            <w:pPr>
              <w:pStyle w:val="TableParagraph"/>
              <w:spacing w:line="275" w:lineRule="exact"/>
              <w:ind w:left="210" w:right="282"/>
              <w:rPr>
                <w:sz w:val="24"/>
              </w:rPr>
            </w:pPr>
            <w:r>
              <w:rPr>
                <w:sz w:val="24"/>
              </w:rPr>
              <w:t>100</w:t>
            </w:r>
          </w:p>
        </w:tc>
      </w:tr>
      <w:tr w:rsidR="00957B12">
        <w:trPr>
          <w:trHeight w:hRule="exact" w:val="311"/>
        </w:trPr>
        <w:tc>
          <w:tcPr>
            <w:tcW w:w="621" w:type="dxa"/>
          </w:tcPr>
          <w:p w:rsidR="00957B12" w:rsidRDefault="00957B12"/>
        </w:tc>
        <w:tc>
          <w:tcPr>
            <w:tcW w:w="727" w:type="dxa"/>
            <w:tcBorders>
              <w:bottom w:val="single" w:sz="4" w:space="0" w:color="000000"/>
            </w:tcBorders>
          </w:tcPr>
          <w:p w:rsidR="00957B12" w:rsidRDefault="00A26A28">
            <w:pPr>
              <w:pStyle w:val="TableParagraph"/>
              <w:spacing w:before="22"/>
              <w:ind w:left="127"/>
              <w:jc w:val="left"/>
              <w:rPr>
                <w:sz w:val="24"/>
              </w:rPr>
            </w:pPr>
            <w:proofErr w:type="spellStart"/>
            <w:r>
              <w:rPr>
                <w:sz w:val="24"/>
              </w:rPr>
              <w:t>Mox</w:t>
            </w:r>
            <w:proofErr w:type="spellEnd"/>
          </w:p>
        </w:tc>
        <w:tc>
          <w:tcPr>
            <w:tcW w:w="1295" w:type="dxa"/>
            <w:tcBorders>
              <w:bottom w:val="single" w:sz="4" w:space="0" w:color="000000"/>
            </w:tcBorders>
          </w:tcPr>
          <w:p w:rsidR="00957B12" w:rsidRDefault="00A26A28">
            <w:pPr>
              <w:pStyle w:val="TableParagraph"/>
              <w:spacing w:before="22"/>
              <w:ind w:left="103" w:right="103"/>
              <w:rPr>
                <w:sz w:val="24"/>
              </w:rPr>
            </w:pPr>
            <w:r>
              <w:rPr>
                <w:sz w:val="24"/>
              </w:rPr>
              <w:t>13</w:t>
            </w:r>
          </w:p>
        </w:tc>
        <w:tc>
          <w:tcPr>
            <w:tcW w:w="481" w:type="dxa"/>
            <w:tcBorders>
              <w:bottom w:val="single" w:sz="4" w:space="0" w:color="000000"/>
            </w:tcBorders>
          </w:tcPr>
          <w:p w:rsidR="00957B12" w:rsidRDefault="00A26A28">
            <w:pPr>
              <w:pStyle w:val="TableParagraph"/>
              <w:spacing w:before="22"/>
              <w:ind w:right="115"/>
              <w:jc w:val="right"/>
              <w:rPr>
                <w:sz w:val="24"/>
              </w:rPr>
            </w:pPr>
            <w:r>
              <w:rPr>
                <w:sz w:val="24"/>
              </w:rPr>
              <w:t>48</w:t>
            </w:r>
          </w:p>
        </w:tc>
        <w:tc>
          <w:tcPr>
            <w:tcW w:w="1430" w:type="dxa"/>
            <w:tcBorders>
              <w:bottom w:val="single" w:sz="4" w:space="0" w:color="000000"/>
            </w:tcBorders>
          </w:tcPr>
          <w:p w:rsidR="00957B12" w:rsidRDefault="00A26A28">
            <w:pPr>
              <w:pStyle w:val="TableParagraph"/>
              <w:spacing w:before="22"/>
              <w:ind w:left="96" w:right="111"/>
              <w:rPr>
                <w:sz w:val="24"/>
              </w:rPr>
            </w:pPr>
            <w:r>
              <w:rPr>
                <w:sz w:val="24"/>
              </w:rPr>
              <w:t>479</w:t>
            </w:r>
          </w:p>
        </w:tc>
        <w:tc>
          <w:tcPr>
            <w:tcW w:w="1462" w:type="dxa"/>
            <w:tcBorders>
              <w:bottom w:val="single" w:sz="4" w:space="0" w:color="000000"/>
            </w:tcBorders>
          </w:tcPr>
          <w:p w:rsidR="00957B12" w:rsidRDefault="00A26A28">
            <w:pPr>
              <w:pStyle w:val="TableParagraph"/>
              <w:spacing w:before="22"/>
              <w:ind w:left="113" w:right="126"/>
              <w:rPr>
                <w:sz w:val="24"/>
              </w:rPr>
            </w:pPr>
            <w:r>
              <w:rPr>
                <w:sz w:val="24"/>
              </w:rPr>
              <w:t>88</w:t>
            </w:r>
          </w:p>
        </w:tc>
        <w:tc>
          <w:tcPr>
            <w:tcW w:w="2719" w:type="dxa"/>
            <w:tcBorders>
              <w:bottom w:val="single" w:sz="4" w:space="0" w:color="000000"/>
            </w:tcBorders>
          </w:tcPr>
          <w:p w:rsidR="00957B12" w:rsidRDefault="00A26A28">
            <w:pPr>
              <w:pStyle w:val="TableParagraph"/>
              <w:spacing w:line="298" w:lineRule="exact"/>
              <w:ind w:left="130" w:right="205"/>
              <w:rPr>
                <w:sz w:val="16"/>
              </w:rPr>
            </w:pPr>
            <w:r>
              <w:rPr>
                <w:sz w:val="24"/>
              </w:rPr>
              <w:t>18</w:t>
            </w:r>
            <w:r>
              <w:rPr>
                <w:position w:val="11"/>
                <w:sz w:val="16"/>
              </w:rPr>
              <w:t>b</w:t>
            </w:r>
          </w:p>
        </w:tc>
        <w:tc>
          <w:tcPr>
            <w:tcW w:w="1136" w:type="dxa"/>
            <w:tcBorders>
              <w:bottom w:val="single" w:sz="4" w:space="0" w:color="000000"/>
            </w:tcBorders>
          </w:tcPr>
          <w:p w:rsidR="00957B12" w:rsidRDefault="00A26A28">
            <w:pPr>
              <w:pStyle w:val="TableParagraph"/>
              <w:spacing w:line="298" w:lineRule="exact"/>
              <w:ind w:left="210" w:right="279"/>
              <w:rPr>
                <w:sz w:val="16"/>
              </w:rPr>
            </w:pPr>
            <w:r>
              <w:rPr>
                <w:sz w:val="24"/>
              </w:rPr>
              <w:t>82</w:t>
            </w:r>
            <w:r>
              <w:rPr>
                <w:position w:val="11"/>
                <w:sz w:val="16"/>
              </w:rPr>
              <w:t>b</w:t>
            </w:r>
          </w:p>
        </w:tc>
      </w:tr>
    </w:tbl>
    <w:p w:rsidR="00957B12" w:rsidRDefault="00A26A28">
      <w:pPr>
        <w:pStyle w:val="ListParagraph"/>
        <w:numPr>
          <w:ilvl w:val="0"/>
          <w:numId w:val="1"/>
        </w:numPr>
        <w:tabs>
          <w:tab w:val="left" w:pos="840"/>
          <w:tab w:val="left" w:pos="841"/>
        </w:tabs>
        <w:spacing w:before="0" w:line="249" w:lineRule="exact"/>
        <w:rPr>
          <w:sz w:val="24"/>
        </w:rPr>
      </w:pPr>
      <w:r>
        <w:rPr>
          <w:sz w:val="24"/>
        </w:rPr>
        <w:t xml:space="preserve">FEC, </w:t>
      </w:r>
      <w:proofErr w:type="spellStart"/>
      <w:r>
        <w:rPr>
          <w:sz w:val="24"/>
        </w:rPr>
        <w:t>faecal</w:t>
      </w:r>
      <w:proofErr w:type="spellEnd"/>
      <w:r>
        <w:rPr>
          <w:sz w:val="24"/>
        </w:rPr>
        <w:t xml:space="preserve"> egg count; FECR, </w:t>
      </w:r>
      <w:proofErr w:type="spellStart"/>
      <w:r>
        <w:rPr>
          <w:sz w:val="24"/>
        </w:rPr>
        <w:t>faecal</w:t>
      </w:r>
      <w:proofErr w:type="spellEnd"/>
      <w:r>
        <w:rPr>
          <w:sz w:val="24"/>
        </w:rPr>
        <w:t xml:space="preserve"> egg count reduction; </w:t>
      </w:r>
      <w:proofErr w:type="spellStart"/>
      <w:r>
        <w:rPr>
          <w:sz w:val="24"/>
        </w:rPr>
        <w:t>Mox</w:t>
      </w:r>
      <w:proofErr w:type="spellEnd"/>
      <w:r>
        <w:rPr>
          <w:sz w:val="24"/>
        </w:rPr>
        <w:t xml:space="preserve">, </w:t>
      </w:r>
      <w:proofErr w:type="spellStart"/>
      <w:r>
        <w:rPr>
          <w:sz w:val="24"/>
        </w:rPr>
        <w:t>moxidectin</w:t>
      </w:r>
      <w:proofErr w:type="spellEnd"/>
      <w:r>
        <w:rPr>
          <w:sz w:val="24"/>
        </w:rPr>
        <w:t xml:space="preserve">; </w:t>
      </w:r>
      <w:proofErr w:type="spellStart"/>
      <w:r>
        <w:rPr>
          <w:sz w:val="24"/>
        </w:rPr>
        <w:t>Ivm</w:t>
      </w:r>
      <w:proofErr w:type="spellEnd"/>
      <w:r>
        <w:rPr>
          <w:sz w:val="24"/>
        </w:rPr>
        <w:t>,</w:t>
      </w:r>
      <w:r>
        <w:rPr>
          <w:spacing w:val="-23"/>
          <w:sz w:val="24"/>
        </w:rPr>
        <w:t xml:space="preserve"> </w:t>
      </w:r>
      <w:proofErr w:type="spellStart"/>
      <w:r>
        <w:rPr>
          <w:sz w:val="24"/>
        </w:rPr>
        <w:t>ivermectin</w:t>
      </w:r>
      <w:proofErr w:type="spellEnd"/>
    </w:p>
    <w:p w:rsidR="00957B12" w:rsidRDefault="00A26A28">
      <w:pPr>
        <w:pStyle w:val="ListParagraph"/>
        <w:numPr>
          <w:ilvl w:val="0"/>
          <w:numId w:val="1"/>
        </w:numPr>
        <w:tabs>
          <w:tab w:val="left" w:pos="840"/>
          <w:tab w:val="left" w:pos="841"/>
        </w:tabs>
        <w:spacing w:before="0" w:line="294" w:lineRule="exact"/>
        <w:rPr>
          <w:sz w:val="24"/>
        </w:rPr>
      </w:pPr>
      <w:r>
        <w:rPr>
          <w:position w:val="11"/>
          <w:sz w:val="16"/>
        </w:rPr>
        <w:t xml:space="preserve">a </w:t>
      </w:r>
      <w:r>
        <w:rPr>
          <w:sz w:val="24"/>
        </w:rPr>
        <w:t>Shortened egg reappearance calculated by FECR &lt;90% and &gt;</w:t>
      </w:r>
      <w:r>
        <w:rPr>
          <w:sz w:val="24"/>
        </w:rPr>
        <w:t>10% difference between</w:t>
      </w:r>
      <w:r>
        <w:rPr>
          <w:spacing w:val="-10"/>
          <w:sz w:val="24"/>
        </w:rPr>
        <w:t xml:space="preserve"> </w:t>
      </w:r>
      <w:r>
        <w:rPr>
          <w:sz w:val="24"/>
        </w:rPr>
        <w:t>pre-</w:t>
      </w:r>
    </w:p>
    <w:p w:rsidR="00957B12" w:rsidRDefault="00A26A28">
      <w:pPr>
        <w:pStyle w:val="ListParagraph"/>
        <w:numPr>
          <w:ilvl w:val="0"/>
          <w:numId w:val="1"/>
        </w:numPr>
        <w:tabs>
          <w:tab w:val="left" w:pos="840"/>
          <w:tab w:val="left" w:pos="841"/>
        </w:tabs>
        <w:spacing w:before="0" w:line="258" w:lineRule="exact"/>
        <w:rPr>
          <w:sz w:val="24"/>
        </w:rPr>
      </w:pPr>
      <w:proofErr w:type="gramStart"/>
      <w:r>
        <w:rPr>
          <w:sz w:val="24"/>
        </w:rPr>
        <w:t>treatment</w:t>
      </w:r>
      <w:proofErr w:type="gramEnd"/>
      <w:r>
        <w:rPr>
          <w:sz w:val="24"/>
        </w:rPr>
        <w:t xml:space="preserve"> and post treatment FEC from a small</w:t>
      </w:r>
      <w:r>
        <w:rPr>
          <w:spacing w:val="-10"/>
          <w:sz w:val="24"/>
        </w:rPr>
        <w:t xml:space="preserve"> </w:t>
      </w:r>
      <w:r>
        <w:rPr>
          <w:sz w:val="24"/>
        </w:rPr>
        <w:t>sample.</w:t>
      </w:r>
    </w:p>
    <w:p w:rsidR="00957B12" w:rsidRDefault="00A26A28">
      <w:pPr>
        <w:pStyle w:val="ListParagraph"/>
        <w:numPr>
          <w:ilvl w:val="0"/>
          <w:numId w:val="1"/>
        </w:numPr>
        <w:tabs>
          <w:tab w:val="left" w:pos="840"/>
          <w:tab w:val="left" w:pos="841"/>
        </w:tabs>
        <w:spacing w:before="0" w:line="276" w:lineRule="exact"/>
        <w:rPr>
          <w:sz w:val="24"/>
        </w:rPr>
      </w:pPr>
      <w:proofErr w:type="gramStart"/>
      <w:r>
        <w:rPr>
          <w:position w:val="11"/>
          <w:sz w:val="16"/>
        </w:rPr>
        <w:t xml:space="preserve">b  </w:t>
      </w:r>
      <w:r>
        <w:rPr>
          <w:sz w:val="24"/>
        </w:rPr>
        <w:t>Shortened</w:t>
      </w:r>
      <w:proofErr w:type="gramEnd"/>
      <w:r>
        <w:rPr>
          <w:sz w:val="24"/>
        </w:rPr>
        <w:t xml:space="preserve"> egg reappearance agreed by both metrics from a larger</w:t>
      </w:r>
      <w:r>
        <w:rPr>
          <w:spacing w:val="-37"/>
          <w:sz w:val="24"/>
        </w:rPr>
        <w:t xml:space="preserve"> </w:t>
      </w:r>
      <w:r>
        <w:rPr>
          <w:sz w:val="24"/>
        </w:rPr>
        <w:t>sample.</w:t>
      </w:r>
    </w:p>
    <w:p w:rsidR="00957B12" w:rsidRDefault="00A26A28">
      <w:pPr>
        <w:pStyle w:val="ListParagraph"/>
        <w:numPr>
          <w:ilvl w:val="0"/>
          <w:numId w:val="1"/>
        </w:numPr>
        <w:tabs>
          <w:tab w:val="left" w:pos="840"/>
          <w:tab w:val="left" w:pos="841"/>
        </w:tabs>
        <w:spacing w:before="0" w:line="298" w:lineRule="exact"/>
        <w:rPr>
          <w:sz w:val="24"/>
        </w:rPr>
      </w:pPr>
      <w:proofErr w:type="gramStart"/>
      <w:r>
        <w:rPr>
          <w:position w:val="11"/>
          <w:sz w:val="16"/>
        </w:rPr>
        <w:t>c</w:t>
      </w:r>
      <w:proofErr w:type="gramEnd"/>
      <w:r>
        <w:rPr>
          <w:position w:val="11"/>
          <w:sz w:val="16"/>
        </w:rPr>
        <w:t xml:space="preserve"> </w:t>
      </w:r>
      <w:r>
        <w:rPr>
          <w:sz w:val="24"/>
        </w:rPr>
        <w:t>Early egg reappearance from one metric</w:t>
      </w:r>
      <w:r>
        <w:rPr>
          <w:spacing w:val="9"/>
          <w:sz w:val="24"/>
        </w:rPr>
        <w:t xml:space="preserve"> </w:t>
      </w:r>
      <w:r>
        <w:rPr>
          <w:sz w:val="24"/>
        </w:rPr>
        <w:t>only.</w:t>
      </w:r>
    </w:p>
    <w:p w:rsidR="00957B12" w:rsidRDefault="00957B12">
      <w:pPr>
        <w:pStyle w:val="ListParagraph"/>
        <w:numPr>
          <w:ilvl w:val="0"/>
          <w:numId w:val="1"/>
        </w:numPr>
        <w:tabs>
          <w:tab w:val="left" w:pos="481"/>
        </w:tabs>
        <w:spacing w:before="12"/>
        <w:ind w:left="480" w:hanging="339"/>
        <w:rPr>
          <w:rFonts w:ascii="Calibri"/>
        </w:rPr>
      </w:pPr>
    </w:p>
    <w:p w:rsidR="00957B12" w:rsidRDefault="00957B12">
      <w:pPr>
        <w:pStyle w:val="ListParagraph"/>
        <w:numPr>
          <w:ilvl w:val="0"/>
          <w:numId w:val="1"/>
        </w:numPr>
        <w:tabs>
          <w:tab w:val="left" w:pos="481"/>
        </w:tabs>
        <w:spacing w:before="2"/>
        <w:ind w:left="480" w:hanging="339"/>
        <w:rPr>
          <w:rFonts w:ascii="Calibri"/>
        </w:rPr>
      </w:pPr>
    </w:p>
    <w:p w:rsidR="00957B12" w:rsidRDefault="00957B12">
      <w:pPr>
        <w:rPr>
          <w:rFonts w:ascii="Calibri"/>
        </w:rPr>
        <w:sectPr w:rsidR="00957B12">
          <w:pgSz w:w="11910" w:h="16840"/>
          <w:pgMar w:top="1360" w:right="1220" w:bottom="280" w:left="600" w:header="720" w:footer="720" w:gutter="0"/>
          <w:cols w:space="720"/>
        </w:sectPr>
      </w:pPr>
    </w:p>
    <w:p w:rsidR="00957B12" w:rsidRDefault="00A26A28">
      <w:pPr>
        <w:spacing w:before="34"/>
        <w:ind w:left="100"/>
        <w:rPr>
          <w:rFonts w:ascii="Arial"/>
          <w:b/>
          <w:sz w:val="20"/>
        </w:rPr>
      </w:pPr>
      <w:r>
        <w:rPr>
          <w:rFonts w:ascii="Arial"/>
          <w:b/>
          <w:sz w:val="20"/>
        </w:rPr>
        <w:t>*Highlights (for review)</w:t>
      </w:r>
    </w:p>
    <w:p w:rsidR="00957B12" w:rsidRDefault="00957B12">
      <w:pPr>
        <w:pStyle w:val="BodyText"/>
        <w:spacing w:before="0"/>
        <w:rPr>
          <w:rFonts w:ascii="Arial"/>
          <w:b/>
          <w:sz w:val="20"/>
        </w:rPr>
      </w:pPr>
    </w:p>
    <w:p w:rsidR="00957B12" w:rsidRDefault="00957B12">
      <w:pPr>
        <w:pStyle w:val="BodyText"/>
        <w:spacing w:before="0"/>
        <w:rPr>
          <w:rFonts w:ascii="Arial"/>
          <w:b/>
          <w:sz w:val="20"/>
        </w:rPr>
      </w:pPr>
    </w:p>
    <w:p w:rsidR="00957B12" w:rsidRDefault="00957B12">
      <w:pPr>
        <w:pStyle w:val="BodyText"/>
        <w:spacing w:before="0"/>
        <w:rPr>
          <w:rFonts w:ascii="Arial"/>
          <w:b/>
          <w:sz w:val="20"/>
        </w:rPr>
      </w:pPr>
    </w:p>
    <w:p w:rsidR="00957B12" w:rsidRDefault="00957B12">
      <w:pPr>
        <w:pStyle w:val="BodyText"/>
        <w:spacing w:before="0"/>
        <w:rPr>
          <w:rFonts w:ascii="Arial"/>
          <w:b/>
          <w:sz w:val="20"/>
        </w:rPr>
      </w:pPr>
    </w:p>
    <w:p w:rsidR="00957B12" w:rsidRDefault="00957B12">
      <w:pPr>
        <w:pStyle w:val="BodyText"/>
        <w:rPr>
          <w:rFonts w:ascii="Arial"/>
          <w:b/>
          <w:sz w:val="20"/>
        </w:rPr>
      </w:pPr>
    </w:p>
    <w:p w:rsidR="00957B12" w:rsidRDefault="00A26A28">
      <w:pPr>
        <w:pStyle w:val="Heading1"/>
        <w:spacing w:before="1"/>
        <w:ind w:left="1440" w:firstLine="0"/>
      </w:pPr>
      <w:r>
        <w:t>Highlights</w:t>
      </w:r>
    </w:p>
    <w:p w:rsidR="00957B12" w:rsidRDefault="00A26A28">
      <w:pPr>
        <w:pStyle w:val="ListParagraph"/>
        <w:numPr>
          <w:ilvl w:val="1"/>
          <w:numId w:val="1"/>
        </w:numPr>
        <w:tabs>
          <w:tab w:val="left" w:pos="2160"/>
          <w:tab w:val="left" w:pos="2161"/>
        </w:tabs>
        <w:spacing w:before="179"/>
        <w:rPr>
          <w:sz w:val="24"/>
        </w:rPr>
      </w:pPr>
      <w:r>
        <w:rPr>
          <w:sz w:val="24"/>
        </w:rPr>
        <w:t xml:space="preserve">This study recorded </w:t>
      </w:r>
      <w:proofErr w:type="spellStart"/>
      <w:r>
        <w:rPr>
          <w:sz w:val="24"/>
        </w:rPr>
        <w:t>ivermectin</w:t>
      </w:r>
      <w:proofErr w:type="spellEnd"/>
      <w:r>
        <w:rPr>
          <w:sz w:val="24"/>
        </w:rPr>
        <w:t xml:space="preserve"> egg reappearance from 5 weeks</w:t>
      </w:r>
      <w:r>
        <w:rPr>
          <w:spacing w:val="-12"/>
          <w:sz w:val="24"/>
        </w:rPr>
        <w:t xml:space="preserve"> </w:t>
      </w:r>
      <w:r>
        <w:rPr>
          <w:sz w:val="24"/>
        </w:rPr>
        <w:t>post-dosing.</w:t>
      </w:r>
    </w:p>
    <w:p w:rsidR="00957B12" w:rsidRDefault="00A26A28">
      <w:pPr>
        <w:pStyle w:val="ListParagraph"/>
        <w:numPr>
          <w:ilvl w:val="1"/>
          <w:numId w:val="1"/>
        </w:numPr>
        <w:tabs>
          <w:tab w:val="left" w:pos="2160"/>
          <w:tab w:val="left" w:pos="2161"/>
        </w:tabs>
        <w:spacing w:before="20"/>
        <w:rPr>
          <w:sz w:val="24"/>
        </w:rPr>
      </w:pPr>
      <w:proofErr w:type="spellStart"/>
      <w:r>
        <w:rPr>
          <w:sz w:val="24"/>
        </w:rPr>
        <w:t>Moxidectin</w:t>
      </w:r>
      <w:proofErr w:type="spellEnd"/>
      <w:r>
        <w:rPr>
          <w:sz w:val="24"/>
        </w:rPr>
        <w:t xml:space="preserve"> egg reappearance occurred from 5 weeks</w:t>
      </w:r>
      <w:r>
        <w:rPr>
          <w:spacing w:val="-9"/>
          <w:sz w:val="24"/>
        </w:rPr>
        <w:t xml:space="preserve"> </w:t>
      </w:r>
      <w:r>
        <w:rPr>
          <w:sz w:val="24"/>
        </w:rPr>
        <w:t>post-dosing.</w:t>
      </w:r>
    </w:p>
    <w:p w:rsidR="00957B12" w:rsidRDefault="00A26A28">
      <w:pPr>
        <w:pStyle w:val="ListParagraph"/>
        <w:numPr>
          <w:ilvl w:val="1"/>
          <w:numId w:val="1"/>
        </w:numPr>
        <w:tabs>
          <w:tab w:val="left" w:pos="2160"/>
          <w:tab w:val="left" w:pos="2161"/>
        </w:tabs>
        <w:spacing w:before="20" w:line="256" w:lineRule="auto"/>
        <w:ind w:right="792"/>
        <w:rPr>
          <w:sz w:val="24"/>
        </w:rPr>
      </w:pPr>
      <w:r>
        <w:rPr>
          <w:sz w:val="24"/>
        </w:rPr>
        <w:t>Agreement using two metrics to measure egg reappearance warrants further investigation.</w:t>
      </w:r>
    </w:p>
    <w:p w:rsidR="00957B12" w:rsidRDefault="00957B12">
      <w:pPr>
        <w:spacing w:line="256" w:lineRule="auto"/>
        <w:rPr>
          <w:sz w:val="24"/>
        </w:rPr>
        <w:sectPr w:rsidR="00957B12">
          <w:pgSz w:w="11910" w:h="16840"/>
          <w:pgMar w:top="0" w:right="1680" w:bottom="280" w:left="0" w:header="720" w:footer="720" w:gutter="0"/>
          <w:cols w:space="720"/>
        </w:sectPr>
      </w:pPr>
    </w:p>
    <w:p w:rsidR="00957B12" w:rsidRDefault="00A26A28">
      <w:pPr>
        <w:spacing w:before="34"/>
        <w:ind w:left="100" w:right="160"/>
        <w:rPr>
          <w:rFonts w:ascii="Arial"/>
          <w:b/>
          <w:sz w:val="20"/>
        </w:rPr>
      </w:pPr>
      <w:r>
        <w:rPr>
          <w:rFonts w:ascii="Arial"/>
          <w:b/>
          <w:sz w:val="20"/>
        </w:rPr>
        <w:t>*Revis</w:t>
      </w:r>
      <w:r>
        <w:rPr>
          <w:rFonts w:ascii="Arial"/>
          <w:b/>
          <w:sz w:val="20"/>
        </w:rPr>
        <w:t>ion Note</w:t>
      </w:r>
    </w:p>
    <w:p w:rsidR="00957B12" w:rsidRDefault="00957B12">
      <w:pPr>
        <w:pStyle w:val="BodyText"/>
        <w:spacing w:before="0"/>
        <w:rPr>
          <w:rFonts w:ascii="Arial"/>
          <w:b/>
          <w:sz w:val="20"/>
        </w:rPr>
      </w:pPr>
    </w:p>
    <w:p w:rsidR="00957B12" w:rsidRDefault="00957B12">
      <w:pPr>
        <w:pStyle w:val="BodyText"/>
        <w:spacing w:before="0"/>
        <w:rPr>
          <w:rFonts w:ascii="Arial"/>
          <w:b/>
          <w:sz w:val="20"/>
        </w:rPr>
      </w:pPr>
    </w:p>
    <w:p w:rsidR="00957B12" w:rsidRDefault="00957B12">
      <w:pPr>
        <w:pStyle w:val="BodyText"/>
        <w:spacing w:before="0"/>
        <w:rPr>
          <w:rFonts w:ascii="Arial"/>
          <w:b/>
          <w:sz w:val="20"/>
        </w:rPr>
      </w:pPr>
    </w:p>
    <w:p w:rsidR="00957B12" w:rsidRDefault="00957B12">
      <w:pPr>
        <w:pStyle w:val="BodyText"/>
        <w:spacing w:before="0"/>
        <w:rPr>
          <w:rFonts w:ascii="Arial"/>
          <w:b/>
          <w:sz w:val="20"/>
        </w:rPr>
      </w:pPr>
    </w:p>
    <w:p w:rsidR="00957B12" w:rsidRDefault="00957B12">
      <w:pPr>
        <w:pStyle w:val="BodyText"/>
        <w:spacing w:before="5"/>
        <w:rPr>
          <w:rFonts w:ascii="Arial"/>
          <w:b/>
          <w:sz w:val="20"/>
        </w:rPr>
      </w:pPr>
    </w:p>
    <w:p w:rsidR="00957B12" w:rsidRDefault="00A26A28">
      <w:pPr>
        <w:ind w:left="1440" w:right="160"/>
        <w:rPr>
          <w:rFonts w:ascii="Calibri"/>
        </w:rPr>
      </w:pPr>
      <w:r>
        <w:rPr>
          <w:rFonts w:ascii="Calibri"/>
        </w:rPr>
        <w:t>01/11/2016</w:t>
      </w:r>
    </w:p>
    <w:p w:rsidR="00957B12" w:rsidRDefault="00957B12">
      <w:pPr>
        <w:pStyle w:val="BodyText"/>
        <w:spacing w:before="0"/>
        <w:rPr>
          <w:rFonts w:ascii="Calibri"/>
          <w:sz w:val="22"/>
        </w:rPr>
      </w:pPr>
    </w:p>
    <w:p w:rsidR="00957B12" w:rsidRDefault="00957B12">
      <w:pPr>
        <w:pStyle w:val="BodyText"/>
        <w:spacing w:before="8"/>
        <w:rPr>
          <w:rFonts w:ascii="Calibri"/>
          <w:sz w:val="29"/>
        </w:rPr>
      </w:pPr>
    </w:p>
    <w:p w:rsidR="00957B12" w:rsidRDefault="00A26A28">
      <w:pPr>
        <w:spacing w:before="1"/>
        <w:ind w:left="1440" w:right="160"/>
        <w:rPr>
          <w:rFonts w:ascii="Calibri"/>
        </w:rPr>
      </w:pPr>
      <w:r>
        <w:rPr>
          <w:rFonts w:ascii="Calibri"/>
        </w:rPr>
        <w:t>Dear Editor</w:t>
      </w:r>
    </w:p>
    <w:p w:rsidR="00957B12" w:rsidRDefault="00957B12">
      <w:pPr>
        <w:pStyle w:val="BodyText"/>
        <w:spacing w:before="0"/>
        <w:rPr>
          <w:rFonts w:ascii="Calibri"/>
          <w:sz w:val="22"/>
        </w:rPr>
      </w:pPr>
    </w:p>
    <w:p w:rsidR="00957B12" w:rsidRDefault="00957B12">
      <w:pPr>
        <w:pStyle w:val="BodyText"/>
        <w:spacing w:before="9"/>
        <w:rPr>
          <w:rFonts w:ascii="Calibri"/>
          <w:sz w:val="27"/>
        </w:rPr>
      </w:pPr>
    </w:p>
    <w:p w:rsidR="00957B12" w:rsidRDefault="00A26A28">
      <w:pPr>
        <w:spacing w:line="259" w:lineRule="auto"/>
        <w:ind w:left="1440" w:right="160"/>
        <w:rPr>
          <w:rFonts w:ascii="Calibri"/>
        </w:rPr>
      </w:pPr>
      <w:r>
        <w:rPr>
          <w:rFonts w:ascii="Calibri"/>
        </w:rPr>
        <w:t>Further to your email 31</w:t>
      </w:r>
      <w:proofErr w:type="spellStart"/>
      <w:r>
        <w:rPr>
          <w:rFonts w:ascii="Calibri"/>
          <w:position w:val="10"/>
          <w:sz w:val="14"/>
        </w:rPr>
        <w:t>st</w:t>
      </w:r>
      <w:proofErr w:type="spellEnd"/>
      <w:r>
        <w:rPr>
          <w:rFonts w:ascii="Calibri"/>
          <w:position w:val="10"/>
          <w:sz w:val="14"/>
        </w:rPr>
        <w:t xml:space="preserve"> </w:t>
      </w:r>
      <w:r>
        <w:rPr>
          <w:rFonts w:ascii="Calibri"/>
        </w:rPr>
        <w:t xml:space="preserve">October 2016, ref YTVJL-D-16-00099R2, please find below a revision note addressing the </w:t>
      </w:r>
      <w:proofErr w:type="gramStart"/>
      <w:r>
        <w:rPr>
          <w:rFonts w:ascii="Calibri"/>
        </w:rPr>
        <w:t>reviewers</w:t>
      </w:r>
      <w:proofErr w:type="gramEnd"/>
      <w:r>
        <w:rPr>
          <w:rFonts w:ascii="Calibri"/>
        </w:rPr>
        <w:t xml:space="preserve"> comments. As per my previous correspondence it has not been possible to keep strictly to the word limit for a short communication while following the </w:t>
      </w:r>
      <w:proofErr w:type="gramStart"/>
      <w:r>
        <w:rPr>
          <w:rFonts w:ascii="Calibri"/>
        </w:rPr>
        <w:t>reviewers</w:t>
      </w:r>
      <w:proofErr w:type="gramEnd"/>
      <w:r>
        <w:rPr>
          <w:rFonts w:ascii="Calibri"/>
        </w:rPr>
        <w:t xml:space="preserve"> requests for further explanation throughout the manuscript. This has been kept as concise as possible while exploring the </w:t>
      </w:r>
      <w:proofErr w:type="gramStart"/>
      <w:r>
        <w:rPr>
          <w:rFonts w:ascii="Calibri"/>
        </w:rPr>
        <w:t>reviewers</w:t>
      </w:r>
      <w:proofErr w:type="gramEnd"/>
      <w:r>
        <w:rPr>
          <w:rFonts w:ascii="Calibri"/>
        </w:rPr>
        <w:t xml:space="preserve"> comments in full.</w:t>
      </w:r>
    </w:p>
    <w:p w:rsidR="00957B12" w:rsidRDefault="00957B12">
      <w:pPr>
        <w:pStyle w:val="BodyText"/>
        <w:spacing w:before="0"/>
        <w:rPr>
          <w:rFonts w:ascii="Calibri"/>
          <w:sz w:val="22"/>
        </w:rPr>
      </w:pPr>
    </w:p>
    <w:p w:rsidR="00957B12" w:rsidRDefault="00957B12">
      <w:pPr>
        <w:pStyle w:val="BodyText"/>
        <w:spacing w:before="0"/>
        <w:rPr>
          <w:rFonts w:ascii="Calibri"/>
          <w:sz w:val="28"/>
        </w:rPr>
      </w:pPr>
    </w:p>
    <w:p w:rsidR="00957B12" w:rsidRDefault="00A26A28">
      <w:pPr>
        <w:ind w:left="1440" w:right="160"/>
        <w:rPr>
          <w:rFonts w:ascii="Calibri"/>
          <w:b/>
        </w:rPr>
      </w:pPr>
      <w:r>
        <w:rPr>
          <w:rFonts w:ascii="Calibri"/>
          <w:b/>
        </w:rPr>
        <w:t>Reviewer 5</w:t>
      </w:r>
    </w:p>
    <w:p w:rsidR="00957B12" w:rsidRDefault="00A26A28">
      <w:pPr>
        <w:spacing w:before="180"/>
        <w:ind w:left="1440" w:right="182"/>
        <w:rPr>
          <w:rFonts w:ascii="Calibri"/>
        </w:rPr>
      </w:pPr>
      <w:r>
        <w:rPr>
          <w:rFonts w:ascii="Calibri"/>
          <w:b/>
        </w:rPr>
        <w:t xml:space="preserve">Comment 5.1 </w:t>
      </w:r>
      <w:r>
        <w:rPr>
          <w:rFonts w:ascii="Calibri"/>
        </w:rPr>
        <w:t xml:space="preserve">There is just one remaining point left which authors can remedy in a heartbeat. </w:t>
      </w:r>
      <w:r>
        <w:rPr>
          <w:rFonts w:ascii="Calibri"/>
        </w:rPr>
        <w:t xml:space="preserve">In the abstract in L26-27 it is not readily clear that the individual horses were tested on other premises than the so-called </w:t>
      </w:r>
      <w:proofErr w:type="spellStart"/>
      <w:r>
        <w:rPr>
          <w:rFonts w:ascii="Calibri"/>
        </w:rPr>
        <w:t>moxidectin</w:t>
      </w:r>
      <w:proofErr w:type="spellEnd"/>
      <w:r>
        <w:rPr>
          <w:rFonts w:ascii="Calibri"/>
        </w:rPr>
        <w:t xml:space="preserve"> and </w:t>
      </w:r>
      <w:proofErr w:type="spellStart"/>
      <w:r>
        <w:rPr>
          <w:rFonts w:ascii="Calibri"/>
        </w:rPr>
        <w:t>ivermectin</w:t>
      </w:r>
      <w:proofErr w:type="spellEnd"/>
      <w:r>
        <w:rPr>
          <w:rFonts w:ascii="Calibri"/>
        </w:rPr>
        <w:t xml:space="preserve"> premises. Consequently, someone who starts reading the abstract may wonder why the shortest ERP on </w:t>
      </w:r>
      <w:proofErr w:type="spellStart"/>
      <w:r>
        <w:rPr>
          <w:rFonts w:ascii="Calibri"/>
        </w:rPr>
        <w:t>iverm</w:t>
      </w:r>
      <w:r>
        <w:rPr>
          <w:rFonts w:ascii="Calibri"/>
        </w:rPr>
        <w:t>ectin</w:t>
      </w:r>
      <w:proofErr w:type="spellEnd"/>
      <w:r>
        <w:rPr>
          <w:rFonts w:ascii="Calibri"/>
        </w:rPr>
        <w:t xml:space="preserve"> premises was 5 weeks, while the shortest ERP for individual horses was 6 weeks. I suggest to change the term individual horses into on premises with only one horse (present or tested).</w:t>
      </w:r>
    </w:p>
    <w:p w:rsidR="00957B12" w:rsidRDefault="00957B12">
      <w:pPr>
        <w:pStyle w:val="BodyText"/>
        <w:spacing w:before="0"/>
        <w:rPr>
          <w:rFonts w:ascii="Calibri"/>
          <w:sz w:val="22"/>
        </w:rPr>
      </w:pPr>
    </w:p>
    <w:p w:rsidR="00957B12" w:rsidRDefault="00A26A28">
      <w:pPr>
        <w:spacing w:before="183" w:line="259" w:lineRule="auto"/>
        <w:ind w:left="1440" w:right="391"/>
        <w:rPr>
          <w:rFonts w:ascii="Calibri"/>
        </w:rPr>
      </w:pPr>
      <w:r>
        <w:rPr>
          <w:rFonts w:ascii="Calibri"/>
          <w:b/>
        </w:rPr>
        <w:t xml:space="preserve">Response </w:t>
      </w:r>
      <w:r>
        <w:rPr>
          <w:rFonts w:ascii="Calibri"/>
        </w:rPr>
        <w:t xml:space="preserve">Lines 25-27 have been updated to reflect the reviewers </w:t>
      </w:r>
      <w:r>
        <w:rPr>
          <w:rFonts w:ascii="Calibri"/>
        </w:rPr>
        <w:t>comment, hopefully this is now explicitly clear to readers.</w:t>
      </w:r>
    </w:p>
    <w:p w:rsidR="00957B12" w:rsidRDefault="00957B12">
      <w:pPr>
        <w:pStyle w:val="BodyText"/>
        <w:spacing w:before="0"/>
        <w:rPr>
          <w:rFonts w:ascii="Calibri"/>
          <w:sz w:val="22"/>
        </w:rPr>
      </w:pPr>
    </w:p>
    <w:p w:rsidR="00957B12" w:rsidRDefault="00957B12">
      <w:pPr>
        <w:pStyle w:val="BodyText"/>
        <w:spacing w:before="9"/>
        <w:rPr>
          <w:rFonts w:ascii="Calibri"/>
          <w:sz w:val="27"/>
        </w:rPr>
      </w:pPr>
    </w:p>
    <w:p w:rsidR="00957B12" w:rsidRDefault="00A26A28">
      <w:pPr>
        <w:ind w:left="1440" w:right="160"/>
        <w:rPr>
          <w:rFonts w:ascii="Calibri"/>
          <w:b/>
        </w:rPr>
      </w:pPr>
      <w:r>
        <w:rPr>
          <w:rFonts w:ascii="Calibri"/>
          <w:b/>
        </w:rPr>
        <w:t>Reviewer 6</w:t>
      </w:r>
    </w:p>
    <w:p w:rsidR="00957B12" w:rsidRDefault="00A26A28">
      <w:pPr>
        <w:spacing w:before="182"/>
        <w:ind w:left="1440" w:right="100"/>
        <w:rPr>
          <w:rFonts w:ascii="Calibri"/>
        </w:rPr>
      </w:pPr>
      <w:r>
        <w:rPr>
          <w:rFonts w:ascii="Calibri"/>
          <w:b/>
        </w:rPr>
        <w:t>Comment 6.1</w:t>
      </w:r>
      <w:r>
        <w:rPr>
          <w:rFonts w:ascii="Calibri"/>
        </w:rPr>
        <w:t>. The descriptions of persistently positive/continually positive counts (lines 39-40 and 45-46) are still confusing. These terms imply that several serial samples were take</w:t>
      </w:r>
      <w:r>
        <w:rPr>
          <w:rFonts w:ascii="Calibri"/>
        </w:rPr>
        <w:t>n and all tested positive.  Was all that was done was simply to look through the records to select instances where eggs were detected at times that would be considered within the normal ERPs?  If so this needs to be described more accurately. What precisel</w:t>
      </w:r>
      <w:r>
        <w:rPr>
          <w:rFonts w:ascii="Calibri"/>
        </w:rPr>
        <w:t>y is meant by "efficacy testing was included"? Does this simply mean that when eggs were detected earlier than usual, an efficacy calculation was performed?</w:t>
      </w:r>
    </w:p>
    <w:p w:rsidR="00957B12" w:rsidRDefault="00957B12">
      <w:pPr>
        <w:pStyle w:val="BodyText"/>
        <w:spacing w:before="0"/>
        <w:rPr>
          <w:rFonts w:ascii="Calibri"/>
          <w:sz w:val="22"/>
        </w:rPr>
      </w:pPr>
    </w:p>
    <w:p w:rsidR="00957B12" w:rsidRDefault="00A26A28">
      <w:pPr>
        <w:ind w:left="1440" w:right="93"/>
        <w:rPr>
          <w:rFonts w:ascii="Calibri"/>
        </w:rPr>
      </w:pPr>
      <w:r>
        <w:rPr>
          <w:rFonts w:ascii="Calibri"/>
          <w:b/>
        </w:rPr>
        <w:t xml:space="preserve">Response: </w:t>
      </w:r>
      <w:r>
        <w:rPr>
          <w:rFonts w:ascii="Calibri"/>
        </w:rPr>
        <w:t xml:space="preserve">We have added clarification to the term persistently positive and the definition of efficacy testing in lines 45-51. While our analysis was on retrospective data the description of how the original data was collected in the manuscript reflects the process </w:t>
      </w:r>
      <w:r>
        <w:rPr>
          <w:rFonts w:ascii="Calibri"/>
        </w:rPr>
        <w:t>put in place by the commercial provider. Where FECs were persistently positive after anthelmintic treatment, the company started efficacy testing. This involved adding additional FECs and anthelmintic dosing to check the effectiveness of the drug. It was t</w:t>
      </w:r>
      <w:r>
        <w:rPr>
          <w:rFonts w:ascii="Calibri"/>
        </w:rPr>
        <w:t>hese records that were used in this study. We thank the reviewer for highlighting that this was not sufficiently clear, hopefully this revision now clarifies this.</w:t>
      </w:r>
    </w:p>
    <w:p w:rsidR="00957B12" w:rsidRDefault="00957B12">
      <w:pPr>
        <w:pStyle w:val="BodyText"/>
        <w:spacing w:before="0"/>
        <w:rPr>
          <w:rFonts w:ascii="Calibri"/>
          <w:sz w:val="22"/>
        </w:rPr>
      </w:pPr>
    </w:p>
    <w:p w:rsidR="00957B12" w:rsidRDefault="00A26A28">
      <w:pPr>
        <w:ind w:left="1440" w:right="114"/>
        <w:rPr>
          <w:rFonts w:ascii="Calibri"/>
        </w:rPr>
      </w:pPr>
      <w:r>
        <w:rPr>
          <w:rFonts w:ascii="Calibri"/>
          <w:b/>
        </w:rPr>
        <w:t>Comment 6.2</w:t>
      </w:r>
      <w:r>
        <w:rPr>
          <w:rFonts w:ascii="Calibri"/>
        </w:rPr>
        <w:t>. The authors should state that the two parameters FECR and % difference pre and</w:t>
      </w:r>
      <w:r>
        <w:rPr>
          <w:rFonts w:ascii="Calibri"/>
        </w:rPr>
        <w:t xml:space="preserve"> post, are essentially the same (% diff = 100-FECR). As used in their study, there thus appears little need to examine both! This is of some relevance to those planning to take a similar approach, based on this work.</w:t>
      </w:r>
    </w:p>
    <w:p w:rsidR="00957B12" w:rsidRDefault="00957B12">
      <w:pPr>
        <w:rPr>
          <w:rFonts w:ascii="Calibri"/>
        </w:rPr>
        <w:sectPr w:rsidR="00957B12">
          <w:pgSz w:w="11910" w:h="16840"/>
          <w:pgMar w:top="0" w:right="1340" w:bottom="280" w:left="0" w:header="720" w:footer="720" w:gutter="0"/>
          <w:cols w:space="720"/>
        </w:sectPr>
      </w:pPr>
    </w:p>
    <w:p w:rsidR="00957B12" w:rsidRDefault="00A26A28">
      <w:pPr>
        <w:spacing w:before="39" w:line="259" w:lineRule="auto"/>
        <w:ind w:left="100" w:right="92"/>
        <w:rPr>
          <w:rFonts w:ascii="Calibri"/>
        </w:rPr>
      </w:pPr>
      <w:r>
        <w:rPr>
          <w:rFonts w:ascii="Calibri"/>
          <w:b/>
        </w:rPr>
        <w:t xml:space="preserve">Response: </w:t>
      </w:r>
      <w:r>
        <w:rPr>
          <w:rFonts w:ascii="Calibri"/>
        </w:rPr>
        <w:t>Clarity has been added to lines 110-116 that two of the metrics calculated from the same data use a similar approach and this instance are in agreement 99% of the time. As there are no universally accepted guideline for efficacy testing both of these metri</w:t>
      </w:r>
      <w:r>
        <w:rPr>
          <w:rFonts w:ascii="Calibri"/>
        </w:rPr>
        <w:t>cs appear acceptable tools. Our suggestion is that these could be used together to provide a more robust measure for reduced efficacy. Hopefully this is now clear with further explanation.</w:t>
      </w:r>
    </w:p>
    <w:p w:rsidR="00957B12" w:rsidRDefault="00957B12">
      <w:pPr>
        <w:pStyle w:val="BodyText"/>
        <w:spacing w:before="0"/>
        <w:rPr>
          <w:rFonts w:ascii="Calibri"/>
          <w:sz w:val="22"/>
        </w:rPr>
      </w:pPr>
    </w:p>
    <w:p w:rsidR="00957B12" w:rsidRDefault="00957B12">
      <w:pPr>
        <w:pStyle w:val="BodyText"/>
        <w:spacing w:before="11"/>
        <w:rPr>
          <w:rFonts w:ascii="Calibri"/>
          <w:sz w:val="27"/>
        </w:rPr>
      </w:pPr>
    </w:p>
    <w:p w:rsidR="00957B12" w:rsidRDefault="00A26A28">
      <w:pPr>
        <w:spacing w:before="1"/>
        <w:ind w:left="100" w:right="92"/>
        <w:rPr>
          <w:rFonts w:ascii="Calibri"/>
        </w:rPr>
      </w:pPr>
      <w:r>
        <w:rPr>
          <w:rFonts w:ascii="Calibri"/>
        </w:rPr>
        <w:t>I hope that these revisions are satisfactory, I look forward to y</w:t>
      </w:r>
      <w:r>
        <w:rPr>
          <w:rFonts w:ascii="Calibri"/>
        </w:rPr>
        <w:t>our response.</w:t>
      </w:r>
    </w:p>
    <w:p w:rsidR="00957B12" w:rsidRDefault="00957B12">
      <w:pPr>
        <w:pStyle w:val="BodyText"/>
        <w:spacing w:before="0"/>
        <w:rPr>
          <w:rFonts w:ascii="Calibri"/>
          <w:sz w:val="22"/>
        </w:rPr>
      </w:pPr>
    </w:p>
    <w:p w:rsidR="00957B12" w:rsidRDefault="00957B12">
      <w:pPr>
        <w:pStyle w:val="BodyText"/>
        <w:spacing w:before="8"/>
        <w:rPr>
          <w:rFonts w:ascii="Calibri"/>
          <w:sz w:val="29"/>
        </w:rPr>
      </w:pPr>
    </w:p>
    <w:p w:rsidR="00957B12" w:rsidRDefault="00A26A28">
      <w:pPr>
        <w:spacing w:before="1" w:line="400" w:lineRule="auto"/>
        <w:ind w:left="100" w:right="7747"/>
        <w:rPr>
          <w:rFonts w:ascii="Calibri"/>
        </w:rPr>
      </w:pPr>
      <w:r>
        <w:rPr>
          <w:rFonts w:ascii="Calibri"/>
        </w:rPr>
        <w:t xml:space="preserve">Yours sincerely </w:t>
      </w:r>
      <w:r>
        <w:rPr>
          <w:rFonts w:ascii="Bradley Hand ITC"/>
        </w:rPr>
        <w:t xml:space="preserve">S Daniels </w:t>
      </w:r>
      <w:r>
        <w:rPr>
          <w:rFonts w:ascii="Calibri"/>
        </w:rPr>
        <w:t>Simon Daniels</w:t>
      </w:r>
    </w:p>
    <w:sectPr w:rsidR="00957B12">
      <w:pgSz w:w="11910" w:h="16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altName w:val="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E6A"/>
    <w:multiLevelType w:val="hybridMultilevel"/>
    <w:tmpl w:val="F5D4585E"/>
    <w:lvl w:ilvl="0" w:tplc="8C1A2CCC">
      <w:start w:val="19"/>
      <w:numFmt w:val="decimal"/>
      <w:lvlText w:val="%1"/>
      <w:lvlJc w:val="left"/>
      <w:pPr>
        <w:ind w:left="700" w:hanging="587"/>
        <w:jc w:val="left"/>
      </w:pPr>
      <w:rPr>
        <w:rFonts w:ascii="Calibri" w:eastAsia="Calibri" w:hAnsi="Calibri" w:cs="Calibri" w:hint="default"/>
        <w:w w:val="100"/>
        <w:sz w:val="22"/>
        <w:szCs w:val="22"/>
      </w:rPr>
    </w:lvl>
    <w:lvl w:ilvl="1" w:tplc="D27A2AD6">
      <w:numFmt w:val="bullet"/>
      <w:lvlText w:val="•"/>
      <w:lvlJc w:val="left"/>
      <w:pPr>
        <w:ind w:left="1610" w:hanging="587"/>
      </w:pPr>
      <w:rPr>
        <w:rFonts w:hint="default"/>
      </w:rPr>
    </w:lvl>
    <w:lvl w:ilvl="2" w:tplc="9B9AE3DE">
      <w:numFmt w:val="bullet"/>
      <w:lvlText w:val="•"/>
      <w:lvlJc w:val="left"/>
      <w:pPr>
        <w:ind w:left="2521" w:hanging="587"/>
      </w:pPr>
      <w:rPr>
        <w:rFonts w:hint="default"/>
      </w:rPr>
    </w:lvl>
    <w:lvl w:ilvl="3" w:tplc="3DE036EA">
      <w:numFmt w:val="bullet"/>
      <w:lvlText w:val="•"/>
      <w:lvlJc w:val="left"/>
      <w:pPr>
        <w:ind w:left="3431" w:hanging="587"/>
      </w:pPr>
      <w:rPr>
        <w:rFonts w:hint="default"/>
      </w:rPr>
    </w:lvl>
    <w:lvl w:ilvl="4" w:tplc="2C787554">
      <w:numFmt w:val="bullet"/>
      <w:lvlText w:val="•"/>
      <w:lvlJc w:val="left"/>
      <w:pPr>
        <w:ind w:left="4342" w:hanging="587"/>
      </w:pPr>
      <w:rPr>
        <w:rFonts w:hint="default"/>
      </w:rPr>
    </w:lvl>
    <w:lvl w:ilvl="5" w:tplc="91862C44">
      <w:numFmt w:val="bullet"/>
      <w:lvlText w:val="•"/>
      <w:lvlJc w:val="left"/>
      <w:pPr>
        <w:ind w:left="5253" w:hanging="587"/>
      </w:pPr>
      <w:rPr>
        <w:rFonts w:hint="default"/>
      </w:rPr>
    </w:lvl>
    <w:lvl w:ilvl="6" w:tplc="AC220234">
      <w:numFmt w:val="bullet"/>
      <w:lvlText w:val="•"/>
      <w:lvlJc w:val="left"/>
      <w:pPr>
        <w:ind w:left="6163" w:hanging="587"/>
      </w:pPr>
      <w:rPr>
        <w:rFonts w:hint="default"/>
      </w:rPr>
    </w:lvl>
    <w:lvl w:ilvl="7" w:tplc="F7B8E738">
      <w:numFmt w:val="bullet"/>
      <w:lvlText w:val="•"/>
      <w:lvlJc w:val="left"/>
      <w:pPr>
        <w:ind w:left="7074" w:hanging="587"/>
      </w:pPr>
      <w:rPr>
        <w:rFonts w:hint="default"/>
      </w:rPr>
    </w:lvl>
    <w:lvl w:ilvl="8" w:tplc="FFA61472">
      <w:numFmt w:val="bullet"/>
      <w:lvlText w:val="•"/>
      <w:lvlJc w:val="left"/>
      <w:pPr>
        <w:ind w:left="7985" w:hanging="587"/>
      </w:pPr>
      <w:rPr>
        <w:rFonts w:hint="default"/>
      </w:rPr>
    </w:lvl>
  </w:abstractNum>
  <w:abstractNum w:abstractNumId="1" w15:restartNumberingAfterBreak="0">
    <w:nsid w:val="071E32F4"/>
    <w:multiLevelType w:val="hybridMultilevel"/>
    <w:tmpl w:val="ED28C5B0"/>
    <w:lvl w:ilvl="0" w:tplc="74545A6A">
      <w:start w:val="175"/>
      <w:numFmt w:val="decimal"/>
      <w:lvlText w:val="%1"/>
      <w:lvlJc w:val="left"/>
      <w:pPr>
        <w:ind w:left="1520" w:hanging="1419"/>
        <w:jc w:val="left"/>
      </w:pPr>
      <w:rPr>
        <w:rFonts w:ascii="Calibri" w:eastAsia="Calibri" w:hAnsi="Calibri" w:cs="Calibri" w:hint="default"/>
        <w:w w:val="100"/>
        <w:sz w:val="22"/>
        <w:szCs w:val="22"/>
      </w:rPr>
    </w:lvl>
    <w:lvl w:ilvl="1" w:tplc="145A0256">
      <w:numFmt w:val="bullet"/>
      <w:lvlText w:val="•"/>
      <w:lvlJc w:val="left"/>
      <w:pPr>
        <w:ind w:left="2360" w:hanging="1419"/>
      </w:pPr>
      <w:rPr>
        <w:rFonts w:hint="default"/>
      </w:rPr>
    </w:lvl>
    <w:lvl w:ilvl="2" w:tplc="F496E9CA">
      <w:numFmt w:val="bullet"/>
      <w:lvlText w:val="•"/>
      <w:lvlJc w:val="left"/>
      <w:pPr>
        <w:ind w:left="3201" w:hanging="1419"/>
      </w:pPr>
      <w:rPr>
        <w:rFonts w:hint="default"/>
      </w:rPr>
    </w:lvl>
    <w:lvl w:ilvl="3" w:tplc="9ECA5CEC">
      <w:numFmt w:val="bullet"/>
      <w:lvlText w:val="•"/>
      <w:lvlJc w:val="left"/>
      <w:pPr>
        <w:ind w:left="4041" w:hanging="1419"/>
      </w:pPr>
      <w:rPr>
        <w:rFonts w:hint="default"/>
      </w:rPr>
    </w:lvl>
    <w:lvl w:ilvl="4" w:tplc="333E194E">
      <w:numFmt w:val="bullet"/>
      <w:lvlText w:val="•"/>
      <w:lvlJc w:val="left"/>
      <w:pPr>
        <w:ind w:left="4882" w:hanging="1419"/>
      </w:pPr>
      <w:rPr>
        <w:rFonts w:hint="default"/>
      </w:rPr>
    </w:lvl>
    <w:lvl w:ilvl="5" w:tplc="11C296D0">
      <w:numFmt w:val="bullet"/>
      <w:lvlText w:val="•"/>
      <w:lvlJc w:val="left"/>
      <w:pPr>
        <w:ind w:left="5723" w:hanging="1419"/>
      </w:pPr>
      <w:rPr>
        <w:rFonts w:hint="default"/>
      </w:rPr>
    </w:lvl>
    <w:lvl w:ilvl="6" w:tplc="583A06CE">
      <w:numFmt w:val="bullet"/>
      <w:lvlText w:val="•"/>
      <w:lvlJc w:val="left"/>
      <w:pPr>
        <w:ind w:left="6563" w:hanging="1419"/>
      </w:pPr>
      <w:rPr>
        <w:rFonts w:hint="default"/>
      </w:rPr>
    </w:lvl>
    <w:lvl w:ilvl="7" w:tplc="7F4625A6">
      <w:numFmt w:val="bullet"/>
      <w:lvlText w:val="•"/>
      <w:lvlJc w:val="left"/>
      <w:pPr>
        <w:ind w:left="7404" w:hanging="1419"/>
      </w:pPr>
      <w:rPr>
        <w:rFonts w:hint="default"/>
      </w:rPr>
    </w:lvl>
    <w:lvl w:ilvl="8" w:tplc="A1F6F8DC">
      <w:numFmt w:val="bullet"/>
      <w:lvlText w:val="•"/>
      <w:lvlJc w:val="left"/>
      <w:pPr>
        <w:ind w:left="8245" w:hanging="1419"/>
      </w:pPr>
      <w:rPr>
        <w:rFonts w:hint="default"/>
      </w:rPr>
    </w:lvl>
  </w:abstractNum>
  <w:abstractNum w:abstractNumId="2" w15:restartNumberingAfterBreak="0">
    <w:nsid w:val="094A134C"/>
    <w:multiLevelType w:val="hybridMultilevel"/>
    <w:tmpl w:val="09044FDA"/>
    <w:lvl w:ilvl="0" w:tplc="CB724940">
      <w:start w:val="43"/>
      <w:numFmt w:val="decimal"/>
      <w:lvlText w:val="%1"/>
      <w:lvlJc w:val="left"/>
      <w:pPr>
        <w:ind w:left="1420" w:hanging="1306"/>
        <w:jc w:val="left"/>
      </w:pPr>
      <w:rPr>
        <w:rFonts w:ascii="Calibri" w:eastAsia="Calibri" w:hAnsi="Calibri" w:cs="Calibri" w:hint="default"/>
        <w:w w:val="100"/>
        <w:sz w:val="22"/>
        <w:szCs w:val="22"/>
      </w:rPr>
    </w:lvl>
    <w:lvl w:ilvl="1" w:tplc="8DDA6976">
      <w:numFmt w:val="bullet"/>
      <w:lvlText w:val="•"/>
      <w:lvlJc w:val="left"/>
      <w:pPr>
        <w:ind w:left="2260" w:hanging="1306"/>
      </w:pPr>
      <w:rPr>
        <w:rFonts w:hint="default"/>
      </w:rPr>
    </w:lvl>
    <w:lvl w:ilvl="2" w:tplc="458C8F98">
      <w:numFmt w:val="bullet"/>
      <w:lvlText w:val="•"/>
      <w:lvlJc w:val="left"/>
      <w:pPr>
        <w:ind w:left="3101" w:hanging="1306"/>
      </w:pPr>
      <w:rPr>
        <w:rFonts w:hint="default"/>
      </w:rPr>
    </w:lvl>
    <w:lvl w:ilvl="3" w:tplc="54222AD4">
      <w:numFmt w:val="bullet"/>
      <w:lvlText w:val="•"/>
      <w:lvlJc w:val="left"/>
      <w:pPr>
        <w:ind w:left="3941" w:hanging="1306"/>
      </w:pPr>
      <w:rPr>
        <w:rFonts w:hint="default"/>
      </w:rPr>
    </w:lvl>
    <w:lvl w:ilvl="4" w:tplc="84BCB990">
      <w:numFmt w:val="bullet"/>
      <w:lvlText w:val="•"/>
      <w:lvlJc w:val="left"/>
      <w:pPr>
        <w:ind w:left="4782" w:hanging="1306"/>
      </w:pPr>
      <w:rPr>
        <w:rFonts w:hint="default"/>
      </w:rPr>
    </w:lvl>
    <w:lvl w:ilvl="5" w:tplc="76EE2754">
      <w:numFmt w:val="bullet"/>
      <w:lvlText w:val="•"/>
      <w:lvlJc w:val="left"/>
      <w:pPr>
        <w:ind w:left="5623" w:hanging="1306"/>
      </w:pPr>
      <w:rPr>
        <w:rFonts w:hint="default"/>
      </w:rPr>
    </w:lvl>
    <w:lvl w:ilvl="6" w:tplc="4C5E03CE">
      <w:numFmt w:val="bullet"/>
      <w:lvlText w:val="•"/>
      <w:lvlJc w:val="left"/>
      <w:pPr>
        <w:ind w:left="6463" w:hanging="1306"/>
      </w:pPr>
      <w:rPr>
        <w:rFonts w:hint="default"/>
      </w:rPr>
    </w:lvl>
    <w:lvl w:ilvl="7" w:tplc="40B6E72C">
      <w:numFmt w:val="bullet"/>
      <w:lvlText w:val="•"/>
      <w:lvlJc w:val="left"/>
      <w:pPr>
        <w:ind w:left="7304" w:hanging="1306"/>
      </w:pPr>
      <w:rPr>
        <w:rFonts w:hint="default"/>
      </w:rPr>
    </w:lvl>
    <w:lvl w:ilvl="8" w:tplc="4702866E">
      <w:numFmt w:val="bullet"/>
      <w:lvlText w:val="•"/>
      <w:lvlJc w:val="left"/>
      <w:pPr>
        <w:ind w:left="8145" w:hanging="1306"/>
      </w:pPr>
      <w:rPr>
        <w:rFonts w:hint="default"/>
      </w:rPr>
    </w:lvl>
  </w:abstractNum>
  <w:abstractNum w:abstractNumId="3" w15:restartNumberingAfterBreak="0">
    <w:nsid w:val="0CA9600F"/>
    <w:multiLevelType w:val="hybridMultilevel"/>
    <w:tmpl w:val="C7186364"/>
    <w:lvl w:ilvl="0" w:tplc="4BE05458">
      <w:start w:val="76"/>
      <w:numFmt w:val="decimal"/>
      <w:lvlText w:val="%1"/>
      <w:lvlJc w:val="left"/>
      <w:pPr>
        <w:ind w:left="1420" w:hanging="1306"/>
        <w:jc w:val="left"/>
      </w:pPr>
      <w:rPr>
        <w:rFonts w:ascii="Calibri" w:eastAsia="Calibri" w:hAnsi="Calibri" w:cs="Calibri" w:hint="default"/>
        <w:w w:val="100"/>
        <w:sz w:val="22"/>
        <w:szCs w:val="22"/>
      </w:rPr>
    </w:lvl>
    <w:lvl w:ilvl="1" w:tplc="32C8874E">
      <w:numFmt w:val="bullet"/>
      <w:lvlText w:val="•"/>
      <w:lvlJc w:val="left"/>
      <w:pPr>
        <w:ind w:left="2260" w:hanging="1306"/>
      </w:pPr>
      <w:rPr>
        <w:rFonts w:hint="default"/>
      </w:rPr>
    </w:lvl>
    <w:lvl w:ilvl="2" w:tplc="62C478D2">
      <w:numFmt w:val="bullet"/>
      <w:lvlText w:val="•"/>
      <w:lvlJc w:val="left"/>
      <w:pPr>
        <w:ind w:left="3101" w:hanging="1306"/>
      </w:pPr>
      <w:rPr>
        <w:rFonts w:hint="default"/>
      </w:rPr>
    </w:lvl>
    <w:lvl w:ilvl="3" w:tplc="A0380EEC">
      <w:numFmt w:val="bullet"/>
      <w:lvlText w:val="•"/>
      <w:lvlJc w:val="left"/>
      <w:pPr>
        <w:ind w:left="3941" w:hanging="1306"/>
      </w:pPr>
      <w:rPr>
        <w:rFonts w:hint="default"/>
      </w:rPr>
    </w:lvl>
    <w:lvl w:ilvl="4" w:tplc="CDC23410">
      <w:numFmt w:val="bullet"/>
      <w:lvlText w:val="•"/>
      <w:lvlJc w:val="left"/>
      <w:pPr>
        <w:ind w:left="4782" w:hanging="1306"/>
      </w:pPr>
      <w:rPr>
        <w:rFonts w:hint="default"/>
      </w:rPr>
    </w:lvl>
    <w:lvl w:ilvl="5" w:tplc="C5CCA096">
      <w:numFmt w:val="bullet"/>
      <w:lvlText w:val="•"/>
      <w:lvlJc w:val="left"/>
      <w:pPr>
        <w:ind w:left="5623" w:hanging="1306"/>
      </w:pPr>
      <w:rPr>
        <w:rFonts w:hint="default"/>
      </w:rPr>
    </w:lvl>
    <w:lvl w:ilvl="6" w:tplc="0888824A">
      <w:numFmt w:val="bullet"/>
      <w:lvlText w:val="•"/>
      <w:lvlJc w:val="left"/>
      <w:pPr>
        <w:ind w:left="6463" w:hanging="1306"/>
      </w:pPr>
      <w:rPr>
        <w:rFonts w:hint="default"/>
      </w:rPr>
    </w:lvl>
    <w:lvl w:ilvl="7" w:tplc="CDD88F2C">
      <w:numFmt w:val="bullet"/>
      <w:lvlText w:val="•"/>
      <w:lvlJc w:val="left"/>
      <w:pPr>
        <w:ind w:left="7304" w:hanging="1306"/>
      </w:pPr>
      <w:rPr>
        <w:rFonts w:hint="default"/>
      </w:rPr>
    </w:lvl>
    <w:lvl w:ilvl="8" w:tplc="1AD4B4AA">
      <w:numFmt w:val="bullet"/>
      <w:lvlText w:val="•"/>
      <w:lvlJc w:val="left"/>
      <w:pPr>
        <w:ind w:left="8145" w:hanging="1306"/>
      </w:pPr>
      <w:rPr>
        <w:rFonts w:hint="default"/>
      </w:rPr>
    </w:lvl>
  </w:abstractNum>
  <w:abstractNum w:abstractNumId="4" w15:restartNumberingAfterBreak="0">
    <w:nsid w:val="0EC96CBC"/>
    <w:multiLevelType w:val="hybridMultilevel"/>
    <w:tmpl w:val="75A81EAC"/>
    <w:lvl w:ilvl="0" w:tplc="11646D02">
      <w:start w:val="188"/>
      <w:numFmt w:val="decimal"/>
      <w:lvlText w:val="%1"/>
      <w:lvlJc w:val="left"/>
      <w:pPr>
        <w:ind w:left="1520" w:hanging="1419"/>
        <w:jc w:val="left"/>
      </w:pPr>
      <w:rPr>
        <w:rFonts w:ascii="Calibri" w:eastAsia="Calibri" w:hAnsi="Calibri" w:cs="Calibri" w:hint="default"/>
        <w:w w:val="100"/>
        <w:sz w:val="22"/>
        <w:szCs w:val="22"/>
      </w:rPr>
    </w:lvl>
    <w:lvl w:ilvl="1" w:tplc="681C9922">
      <w:numFmt w:val="bullet"/>
      <w:lvlText w:val="•"/>
      <w:lvlJc w:val="left"/>
      <w:pPr>
        <w:ind w:left="2360" w:hanging="1419"/>
      </w:pPr>
      <w:rPr>
        <w:rFonts w:hint="default"/>
      </w:rPr>
    </w:lvl>
    <w:lvl w:ilvl="2" w:tplc="57583684">
      <w:numFmt w:val="bullet"/>
      <w:lvlText w:val="•"/>
      <w:lvlJc w:val="left"/>
      <w:pPr>
        <w:ind w:left="3201" w:hanging="1419"/>
      </w:pPr>
      <w:rPr>
        <w:rFonts w:hint="default"/>
      </w:rPr>
    </w:lvl>
    <w:lvl w:ilvl="3" w:tplc="CBB0DBD8">
      <w:numFmt w:val="bullet"/>
      <w:lvlText w:val="•"/>
      <w:lvlJc w:val="left"/>
      <w:pPr>
        <w:ind w:left="4041" w:hanging="1419"/>
      </w:pPr>
      <w:rPr>
        <w:rFonts w:hint="default"/>
      </w:rPr>
    </w:lvl>
    <w:lvl w:ilvl="4" w:tplc="9B629DAC">
      <w:numFmt w:val="bullet"/>
      <w:lvlText w:val="•"/>
      <w:lvlJc w:val="left"/>
      <w:pPr>
        <w:ind w:left="4882" w:hanging="1419"/>
      </w:pPr>
      <w:rPr>
        <w:rFonts w:hint="default"/>
      </w:rPr>
    </w:lvl>
    <w:lvl w:ilvl="5" w:tplc="79A633FA">
      <w:numFmt w:val="bullet"/>
      <w:lvlText w:val="•"/>
      <w:lvlJc w:val="left"/>
      <w:pPr>
        <w:ind w:left="5723" w:hanging="1419"/>
      </w:pPr>
      <w:rPr>
        <w:rFonts w:hint="default"/>
      </w:rPr>
    </w:lvl>
    <w:lvl w:ilvl="6" w:tplc="7BF00E16">
      <w:numFmt w:val="bullet"/>
      <w:lvlText w:val="•"/>
      <w:lvlJc w:val="left"/>
      <w:pPr>
        <w:ind w:left="6563" w:hanging="1419"/>
      </w:pPr>
      <w:rPr>
        <w:rFonts w:hint="default"/>
      </w:rPr>
    </w:lvl>
    <w:lvl w:ilvl="7" w:tplc="C966F7F4">
      <w:numFmt w:val="bullet"/>
      <w:lvlText w:val="•"/>
      <w:lvlJc w:val="left"/>
      <w:pPr>
        <w:ind w:left="7404" w:hanging="1419"/>
      </w:pPr>
      <w:rPr>
        <w:rFonts w:hint="default"/>
      </w:rPr>
    </w:lvl>
    <w:lvl w:ilvl="8" w:tplc="EB54B48C">
      <w:numFmt w:val="bullet"/>
      <w:lvlText w:val="•"/>
      <w:lvlJc w:val="left"/>
      <w:pPr>
        <w:ind w:left="8245" w:hanging="1419"/>
      </w:pPr>
      <w:rPr>
        <w:rFonts w:hint="default"/>
      </w:rPr>
    </w:lvl>
  </w:abstractNum>
  <w:abstractNum w:abstractNumId="5" w15:restartNumberingAfterBreak="0">
    <w:nsid w:val="31327A4D"/>
    <w:multiLevelType w:val="hybridMultilevel"/>
    <w:tmpl w:val="39500326"/>
    <w:lvl w:ilvl="0" w:tplc="4360152A">
      <w:start w:val="65"/>
      <w:numFmt w:val="decimal"/>
      <w:lvlText w:val="%1"/>
      <w:lvlJc w:val="left"/>
      <w:pPr>
        <w:ind w:left="1420" w:hanging="1306"/>
        <w:jc w:val="left"/>
      </w:pPr>
      <w:rPr>
        <w:rFonts w:ascii="Calibri" w:eastAsia="Calibri" w:hAnsi="Calibri" w:cs="Calibri" w:hint="default"/>
        <w:w w:val="100"/>
        <w:sz w:val="22"/>
        <w:szCs w:val="22"/>
      </w:rPr>
    </w:lvl>
    <w:lvl w:ilvl="1" w:tplc="5E1027B6">
      <w:numFmt w:val="bullet"/>
      <w:lvlText w:val="•"/>
      <w:lvlJc w:val="left"/>
      <w:pPr>
        <w:ind w:left="2260" w:hanging="1306"/>
      </w:pPr>
      <w:rPr>
        <w:rFonts w:hint="default"/>
      </w:rPr>
    </w:lvl>
    <w:lvl w:ilvl="2" w:tplc="F06886BA">
      <w:numFmt w:val="bullet"/>
      <w:lvlText w:val="•"/>
      <w:lvlJc w:val="left"/>
      <w:pPr>
        <w:ind w:left="3101" w:hanging="1306"/>
      </w:pPr>
      <w:rPr>
        <w:rFonts w:hint="default"/>
      </w:rPr>
    </w:lvl>
    <w:lvl w:ilvl="3" w:tplc="279E4B00">
      <w:numFmt w:val="bullet"/>
      <w:lvlText w:val="•"/>
      <w:lvlJc w:val="left"/>
      <w:pPr>
        <w:ind w:left="3941" w:hanging="1306"/>
      </w:pPr>
      <w:rPr>
        <w:rFonts w:hint="default"/>
      </w:rPr>
    </w:lvl>
    <w:lvl w:ilvl="4" w:tplc="C900C0CA">
      <w:numFmt w:val="bullet"/>
      <w:lvlText w:val="•"/>
      <w:lvlJc w:val="left"/>
      <w:pPr>
        <w:ind w:left="4782" w:hanging="1306"/>
      </w:pPr>
      <w:rPr>
        <w:rFonts w:hint="default"/>
      </w:rPr>
    </w:lvl>
    <w:lvl w:ilvl="5" w:tplc="A6405CE2">
      <w:numFmt w:val="bullet"/>
      <w:lvlText w:val="•"/>
      <w:lvlJc w:val="left"/>
      <w:pPr>
        <w:ind w:left="5623" w:hanging="1306"/>
      </w:pPr>
      <w:rPr>
        <w:rFonts w:hint="default"/>
      </w:rPr>
    </w:lvl>
    <w:lvl w:ilvl="6" w:tplc="B4E09732">
      <w:numFmt w:val="bullet"/>
      <w:lvlText w:val="•"/>
      <w:lvlJc w:val="left"/>
      <w:pPr>
        <w:ind w:left="6463" w:hanging="1306"/>
      </w:pPr>
      <w:rPr>
        <w:rFonts w:hint="default"/>
      </w:rPr>
    </w:lvl>
    <w:lvl w:ilvl="7" w:tplc="F1644638">
      <w:numFmt w:val="bullet"/>
      <w:lvlText w:val="•"/>
      <w:lvlJc w:val="left"/>
      <w:pPr>
        <w:ind w:left="7304" w:hanging="1306"/>
      </w:pPr>
      <w:rPr>
        <w:rFonts w:hint="default"/>
      </w:rPr>
    </w:lvl>
    <w:lvl w:ilvl="8" w:tplc="34E6E932">
      <w:numFmt w:val="bullet"/>
      <w:lvlText w:val="•"/>
      <w:lvlJc w:val="left"/>
      <w:pPr>
        <w:ind w:left="8145" w:hanging="1306"/>
      </w:pPr>
      <w:rPr>
        <w:rFonts w:hint="default"/>
      </w:rPr>
    </w:lvl>
  </w:abstractNum>
  <w:abstractNum w:abstractNumId="6" w15:restartNumberingAfterBreak="0">
    <w:nsid w:val="3CE43627"/>
    <w:multiLevelType w:val="hybridMultilevel"/>
    <w:tmpl w:val="471A1250"/>
    <w:lvl w:ilvl="0" w:tplc="0C5A5632">
      <w:start w:val="192"/>
      <w:numFmt w:val="decimal"/>
      <w:lvlText w:val="%1"/>
      <w:lvlJc w:val="left"/>
      <w:pPr>
        <w:ind w:left="1520" w:hanging="1419"/>
        <w:jc w:val="left"/>
      </w:pPr>
      <w:rPr>
        <w:rFonts w:ascii="Calibri" w:eastAsia="Calibri" w:hAnsi="Calibri" w:cs="Calibri" w:hint="default"/>
        <w:w w:val="100"/>
        <w:sz w:val="22"/>
        <w:szCs w:val="22"/>
      </w:rPr>
    </w:lvl>
    <w:lvl w:ilvl="1" w:tplc="1DDA9B18">
      <w:numFmt w:val="bullet"/>
      <w:lvlText w:val="•"/>
      <w:lvlJc w:val="left"/>
      <w:pPr>
        <w:ind w:left="2360" w:hanging="1419"/>
      </w:pPr>
      <w:rPr>
        <w:rFonts w:hint="default"/>
      </w:rPr>
    </w:lvl>
    <w:lvl w:ilvl="2" w:tplc="78E67564">
      <w:numFmt w:val="bullet"/>
      <w:lvlText w:val="•"/>
      <w:lvlJc w:val="left"/>
      <w:pPr>
        <w:ind w:left="3201" w:hanging="1419"/>
      </w:pPr>
      <w:rPr>
        <w:rFonts w:hint="default"/>
      </w:rPr>
    </w:lvl>
    <w:lvl w:ilvl="3" w:tplc="E4308CD2">
      <w:numFmt w:val="bullet"/>
      <w:lvlText w:val="•"/>
      <w:lvlJc w:val="left"/>
      <w:pPr>
        <w:ind w:left="4041" w:hanging="1419"/>
      </w:pPr>
      <w:rPr>
        <w:rFonts w:hint="default"/>
      </w:rPr>
    </w:lvl>
    <w:lvl w:ilvl="4" w:tplc="F1C47B1C">
      <w:numFmt w:val="bullet"/>
      <w:lvlText w:val="•"/>
      <w:lvlJc w:val="left"/>
      <w:pPr>
        <w:ind w:left="4882" w:hanging="1419"/>
      </w:pPr>
      <w:rPr>
        <w:rFonts w:hint="default"/>
      </w:rPr>
    </w:lvl>
    <w:lvl w:ilvl="5" w:tplc="76CA8F42">
      <w:numFmt w:val="bullet"/>
      <w:lvlText w:val="•"/>
      <w:lvlJc w:val="left"/>
      <w:pPr>
        <w:ind w:left="5723" w:hanging="1419"/>
      </w:pPr>
      <w:rPr>
        <w:rFonts w:hint="default"/>
      </w:rPr>
    </w:lvl>
    <w:lvl w:ilvl="6" w:tplc="50ECFECE">
      <w:numFmt w:val="bullet"/>
      <w:lvlText w:val="•"/>
      <w:lvlJc w:val="left"/>
      <w:pPr>
        <w:ind w:left="6563" w:hanging="1419"/>
      </w:pPr>
      <w:rPr>
        <w:rFonts w:hint="default"/>
      </w:rPr>
    </w:lvl>
    <w:lvl w:ilvl="7" w:tplc="BC9AD384">
      <w:numFmt w:val="bullet"/>
      <w:lvlText w:val="•"/>
      <w:lvlJc w:val="left"/>
      <w:pPr>
        <w:ind w:left="7404" w:hanging="1419"/>
      </w:pPr>
      <w:rPr>
        <w:rFonts w:hint="default"/>
      </w:rPr>
    </w:lvl>
    <w:lvl w:ilvl="8" w:tplc="1CF40892">
      <w:numFmt w:val="bullet"/>
      <w:lvlText w:val="•"/>
      <w:lvlJc w:val="left"/>
      <w:pPr>
        <w:ind w:left="8245" w:hanging="1419"/>
      </w:pPr>
      <w:rPr>
        <w:rFonts w:hint="default"/>
      </w:rPr>
    </w:lvl>
  </w:abstractNum>
  <w:abstractNum w:abstractNumId="7" w15:restartNumberingAfterBreak="0">
    <w:nsid w:val="43473BEA"/>
    <w:multiLevelType w:val="hybridMultilevel"/>
    <w:tmpl w:val="9AD2FA4E"/>
    <w:lvl w:ilvl="0" w:tplc="05F60BE2">
      <w:start w:val="71"/>
      <w:numFmt w:val="decimal"/>
      <w:lvlText w:val="%1"/>
      <w:lvlJc w:val="left"/>
      <w:pPr>
        <w:ind w:left="1480" w:hanging="1366"/>
        <w:jc w:val="left"/>
      </w:pPr>
      <w:rPr>
        <w:rFonts w:ascii="Calibri" w:eastAsia="Calibri" w:hAnsi="Calibri" w:cs="Calibri" w:hint="default"/>
        <w:w w:val="100"/>
        <w:sz w:val="22"/>
        <w:szCs w:val="22"/>
      </w:rPr>
    </w:lvl>
    <w:lvl w:ilvl="1" w:tplc="5A283C94">
      <w:numFmt w:val="bullet"/>
      <w:lvlText w:val="•"/>
      <w:lvlJc w:val="left"/>
      <w:pPr>
        <w:ind w:left="2314" w:hanging="1366"/>
      </w:pPr>
      <w:rPr>
        <w:rFonts w:hint="default"/>
      </w:rPr>
    </w:lvl>
    <w:lvl w:ilvl="2" w:tplc="621AE192">
      <w:numFmt w:val="bullet"/>
      <w:lvlText w:val="•"/>
      <w:lvlJc w:val="left"/>
      <w:pPr>
        <w:ind w:left="3149" w:hanging="1366"/>
      </w:pPr>
      <w:rPr>
        <w:rFonts w:hint="default"/>
      </w:rPr>
    </w:lvl>
    <w:lvl w:ilvl="3" w:tplc="537E7E4E">
      <w:numFmt w:val="bullet"/>
      <w:lvlText w:val="•"/>
      <w:lvlJc w:val="left"/>
      <w:pPr>
        <w:ind w:left="3983" w:hanging="1366"/>
      </w:pPr>
      <w:rPr>
        <w:rFonts w:hint="default"/>
      </w:rPr>
    </w:lvl>
    <w:lvl w:ilvl="4" w:tplc="067E9122">
      <w:numFmt w:val="bullet"/>
      <w:lvlText w:val="•"/>
      <w:lvlJc w:val="left"/>
      <w:pPr>
        <w:ind w:left="4818" w:hanging="1366"/>
      </w:pPr>
      <w:rPr>
        <w:rFonts w:hint="default"/>
      </w:rPr>
    </w:lvl>
    <w:lvl w:ilvl="5" w:tplc="34C0F7B4">
      <w:numFmt w:val="bullet"/>
      <w:lvlText w:val="•"/>
      <w:lvlJc w:val="left"/>
      <w:pPr>
        <w:ind w:left="5653" w:hanging="1366"/>
      </w:pPr>
      <w:rPr>
        <w:rFonts w:hint="default"/>
      </w:rPr>
    </w:lvl>
    <w:lvl w:ilvl="6" w:tplc="77C2C47E">
      <w:numFmt w:val="bullet"/>
      <w:lvlText w:val="•"/>
      <w:lvlJc w:val="left"/>
      <w:pPr>
        <w:ind w:left="6487" w:hanging="1366"/>
      </w:pPr>
      <w:rPr>
        <w:rFonts w:hint="default"/>
      </w:rPr>
    </w:lvl>
    <w:lvl w:ilvl="7" w:tplc="CEB6954E">
      <w:numFmt w:val="bullet"/>
      <w:lvlText w:val="•"/>
      <w:lvlJc w:val="left"/>
      <w:pPr>
        <w:ind w:left="7322" w:hanging="1366"/>
      </w:pPr>
      <w:rPr>
        <w:rFonts w:hint="default"/>
      </w:rPr>
    </w:lvl>
    <w:lvl w:ilvl="8" w:tplc="5302F9B0">
      <w:numFmt w:val="bullet"/>
      <w:lvlText w:val="•"/>
      <w:lvlJc w:val="left"/>
      <w:pPr>
        <w:ind w:left="8157" w:hanging="1366"/>
      </w:pPr>
      <w:rPr>
        <w:rFonts w:hint="default"/>
      </w:rPr>
    </w:lvl>
  </w:abstractNum>
  <w:abstractNum w:abstractNumId="8" w15:restartNumberingAfterBreak="0">
    <w:nsid w:val="4B694658"/>
    <w:multiLevelType w:val="hybridMultilevel"/>
    <w:tmpl w:val="E226860C"/>
    <w:lvl w:ilvl="0" w:tplc="2230ED42">
      <w:start w:val="164"/>
      <w:numFmt w:val="decimal"/>
      <w:lvlText w:val="%1"/>
      <w:lvlJc w:val="left"/>
      <w:pPr>
        <w:ind w:left="1520" w:hanging="1419"/>
        <w:jc w:val="left"/>
      </w:pPr>
      <w:rPr>
        <w:rFonts w:ascii="Calibri" w:eastAsia="Calibri" w:hAnsi="Calibri" w:cs="Calibri" w:hint="default"/>
        <w:w w:val="100"/>
        <w:sz w:val="22"/>
        <w:szCs w:val="22"/>
      </w:rPr>
    </w:lvl>
    <w:lvl w:ilvl="1" w:tplc="BE5A0086">
      <w:numFmt w:val="bullet"/>
      <w:lvlText w:val="•"/>
      <w:lvlJc w:val="left"/>
      <w:pPr>
        <w:ind w:left="2360" w:hanging="1419"/>
      </w:pPr>
      <w:rPr>
        <w:rFonts w:hint="default"/>
      </w:rPr>
    </w:lvl>
    <w:lvl w:ilvl="2" w:tplc="923475DE">
      <w:numFmt w:val="bullet"/>
      <w:lvlText w:val="•"/>
      <w:lvlJc w:val="left"/>
      <w:pPr>
        <w:ind w:left="3201" w:hanging="1419"/>
      </w:pPr>
      <w:rPr>
        <w:rFonts w:hint="default"/>
      </w:rPr>
    </w:lvl>
    <w:lvl w:ilvl="3" w:tplc="24C0403E">
      <w:numFmt w:val="bullet"/>
      <w:lvlText w:val="•"/>
      <w:lvlJc w:val="left"/>
      <w:pPr>
        <w:ind w:left="4041" w:hanging="1419"/>
      </w:pPr>
      <w:rPr>
        <w:rFonts w:hint="default"/>
      </w:rPr>
    </w:lvl>
    <w:lvl w:ilvl="4" w:tplc="F0A2F732">
      <w:numFmt w:val="bullet"/>
      <w:lvlText w:val="•"/>
      <w:lvlJc w:val="left"/>
      <w:pPr>
        <w:ind w:left="4882" w:hanging="1419"/>
      </w:pPr>
      <w:rPr>
        <w:rFonts w:hint="default"/>
      </w:rPr>
    </w:lvl>
    <w:lvl w:ilvl="5" w:tplc="E8328338">
      <w:numFmt w:val="bullet"/>
      <w:lvlText w:val="•"/>
      <w:lvlJc w:val="left"/>
      <w:pPr>
        <w:ind w:left="5723" w:hanging="1419"/>
      </w:pPr>
      <w:rPr>
        <w:rFonts w:hint="default"/>
      </w:rPr>
    </w:lvl>
    <w:lvl w:ilvl="6" w:tplc="9C84127E">
      <w:numFmt w:val="bullet"/>
      <w:lvlText w:val="•"/>
      <w:lvlJc w:val="left"/>
      <w:pPr>
        <w:ind w:left="6563" w:hanging="1419"/>
      </w:pPr>
      <w:rPr>
        <w:rFonts w:hint="default"/>
      </w:rPr>
    </w:lvl>
    <w:lvl w:ilvl="7" w:tplc="EE6687C0">
      <w:numFmt w:val="bullet"/>
      <w:lvlText w:val="•"/>
      <w:lvlJc w:val="left"/>
      <w:pPr>
        <w:ind w:left="7404" w:hanging="1419"/>
      </w:pPr>
      <w:rPr>
        <w:rFonts w:hint="default"/>
      </w:rPr>
    </w:lvl>
    <w:lvl w:ilvl="8" w:tplc="756420C0">
      <w:numFmt w:val="bullet"/>
      <w:lvlText w:val="•"/>
      <w:lvlJc w:val="left"/>
      <w:pPr>
        <w:ind w:left="8245" w:hanging="1419"/>
      </w:pPr>
      <w:rPr>
        <w:rFonts w:hint="default"/>
      </w:rPr>
    </w:lvl>
  </w:abstractNum>
  <w:abstractNum w:abstractNumId="9" w15:restartNumberingAfterBreak="0">
    <w:nsid w:val="52E55168"/>
    <w:multiLevelType w:val="hybridMultilevel"/>
    <w:tmpl w:val="88F45924"/>
    <w:lvl w:ilvl="0" w:tplc="5106AC64">
      <w:start w:val="36"/>
      <w:numFmt w:val="decimal"/>
      <w:lvlText w:val="%1"/>
      <w:lvlJc w:val="left"/>
      <w:pPr>
        <w:ind w:left="1420" w:hanging="1306"/>
        <w:jc w:val="left"/>
      </w:pPr>
      <w:rPr>
        <w:rFonts w:ascii="Calibri" w:eastAsia="Calibri" w:hAnsi="Calibri" w:cs="Calibri" w:hint="default"/>
        <w:w w:val="100"/>
        <w:sz w:val="22"/>
        <w:szCs w:val="22"/>
      </w:rPr>
    </w:lvl>
    <w:lvl w:ilvl="1" w:tplc="FBEAC294">
      <w:numFmt w:val="bullet"/>
      <w:lvlText w:val="•"/>
      <w:lvlJc w:val="left"/>
      <w:pPr>
        <w:ind w:left="2260" w:hanging="1306"/>
      </w:pPr>
      <w:rPr>
        <w:rFonts w:hint="default"/>
      </w:rPr>
    </w:lvl>
    <w:lvl w:ilvl="2" w:tplc="1EC6F6E4">
      <w:numFmt w:val="bullet"/>
      <w:lvlText w:val="•"/>
      <w:lvlJc w:val="left"/>
      <w:pPr>
        <w:ind w:left="3101" w:hanging="1306"/>
      </w:pPr>
      <w:rPr>
        <w:rFonts w:hint="default"/>
      </w:rPr>
    </w:lvl>
    <w:lvl w:ilvl="3" w:tplc="0AD88410">
      <w:numFmt w:val="bullet"/>
      <w:lvlText w:val="•"/>
      <w:lvlJc w:val="left"/>
      <w:pPr>
        <w:ind w:left="3941" w:hanging="1306"/>
      </w:pPr>
      <w:rPr>
        <w:rFonts w:hint="default"/>
      </w:rPr>
    </w:lvl>
    <w:lvl w:ilvl="4" w:tplc="E6169866">
      <w:numFmt w:val="bullet"/>
      <w:lvlText w:val="•"/>
      <w:lvlJc w:val="left"/>
      <w:pPr>
        <w:ind w:left="4782" w:hanging="1306"/>
      </w:pPr>
      <w:rPr>
        <w:rFonts w:hint="default"/>
      </w:rPr>
    </w:lvl>
    <w:lvl w:ilvl="5" w:tplc="EC562042">
      <w:numFmt w:val="bullet"/>
      <w:lvlText w:val="•"/>
      <w:lvlJc w:val="left"/>
      <w:pPr>
        <w:ind w:left="5623" w:hanging="1306"/>
      </w:pPr>
      <w:rPr>
        <w:rFonts w:hint="default"/>
      </w:rPr>
    </w:lvl>
    <w:lvl w:ilvl="6" w:tplc="E66080F2">
      <w:numFmt w:val="bullet"/>
      <w:lvlText w:val="•"/>
      <w:lvlJc w:val="left"/>
      <w:pPr>
        <w:ind w:left="6463" w:hanging="1306"/>
      </w:pPr>
      <w:rPr>
        <w:rFonts w:hint="default"/>
      </w:rPr>
    </w:lvl>
    <w:lvl w:ilvl="7" w:tplc="55BA25B8">
      <w:numFmt w:val="bullet"/>
      <w:lvlText w:val="•"/>
      <w:lvlJc w:val="left"/>
      <w:pPr>
        <w:ind w:left="7304" w:hanging="1306"/>
      </w:pPr>
      <w:rPr>
        <w:rFonts w:hint="default"/>
      </w:rPr>
    </w:lvl>
    <w:lvl w:ilvl="8" w:tplc="67A0D604">
      <w:numFmt w:val="bullet"/>
      <w:lvlText w:val="•"/>
      <w:lvlJc w:val="left"/>
      <w:pPr>
        <w:ind w:left="8145" w:hanging="1306"/>
      </w:pPr>
      <w:rPr>
        <w:rFonts w:hint="default"/>
      </w:rPr>
    </w:lvl>
  </w:abstractNum>
  <w:abstractNum w:abstractNumId="10" w15:restartNumberingAfterBreak="0">
    <w:nsid w:val="5320409F"/>
    <w:multiLevelType w:val="hybridMultilevel"/>
    <w:tmpl w:val="CAE4173C"/>
    <w:lvl w:ilvl="0" w:tplc="B11AA24E">
      <w:start w:val="16"/>
      <w:numFmt w:val="decimal"/>
      <w:lvlText w:val="%1"/>
      <w:lvlJc w:val="left"/>
      <w:pPr>
        <w:ind w:left="1440" w:hanging="587"/>
        <w:jc w:val="left"/>
      </w:pPr>
      <w:rPr>
        <w:rFonts w:ascii="Calibri" w:eastAsia="Calibri" w:hAnsi="Calibri" w:cs="Calibri" w:hint="default"/>
        <w:w w:val="100"/>
        <w:sz w:val="22"/>
        <w:szCs w:val="22"/>
      </w:rPr>
    </w:lvl>
    <w:lvl w:ilvl="1" w:tplc="192026CA">
      <w:numFmt w:val="bullet"/>
      <w:lvlText w:val="•"/>
      <w:lvlJc w:val="left"/>
      <w:pPr>
        <w:ind w:left="2318" w:hanging="587"/>
      </w:pPr>
      <w:rPr>
        <w:rFonts w:hint="default"/>
      </w:rPr>
    </w:lvl>
    <w:lvl w:ilvl="2" w:tplc="8338949C">
      <w:numFmt w:val="bullet"/>
      <w:lvlText w:val="•"/>
      <w:lvlJc w:val="left"/>
      <w:pPr>
        <w:ind w:left="3197" w:hanging="587"/>
      </w:pPr>
      <w:rPr>
        <w:rFonts w:hint="default"/>
      </w:rPr>
    </w:lvl>
    <w:lvl w:ilvl="3" w:tplc="A9885550">
      <w:numFmt w:val="bullet"/>
      <w:lvlText w:val="•"/>
      <w:lvlJc w:val="left"/>
      <w:pPr>
        <w:ind w:left="4075" w:hanging="587"/>
      </w:pPr>
      <w:rPr>
        <w:rFonts w:hint="default"/>
      </w:rPr>
    </w:lvl>
    <w:lvl w:ilvl="4" w:tplc="2F80AFEA">
      <w:numFmt w:val="bullet"/>
      <w:lvlText w:val="•"/>
      <w:lvlJc w:val="left"/>
      <w:pPr>
        <w:ind w:left="4954" w:hanging="587"/>
      </w:pPr>
      <w:rPr>
        <w:rFonts w:hint="default"/>
      </w:rPr>
    </w:lvl>
    <w:lvl w:ilvl="5" w:tplc="40C8CB1C">
      <w:numFmt w:val="bullet"/>
      <w:lvlText w:val="•"/>
      <w:lvlJc w:val="left"/>
      <w:pPr>
        <w:ind w:left="5833" w:hanging="587"/>
      </w:pPr>
      <w:rPr>
        <w:rFonts w:hint="default"/>
      </w:rPr>
    </w:lvl>
    <w:lvl w:ilvl="6" w:tplc="9AB8ECD2">
      <w:numFmt w:val="bullet"/>
      <w:lvlText w:val="•"/>
      <w:lvlJc w:val="left"/>
      <w:pPr>
        <w:ind w:left="6711" w:hanging="587"/>
      </w:pPr>
      <w:rPr>
        <w:rFonts w:hint="default"/>
      </w:rPr>
    </w:lvl>
    <w:lvl w:ilvl="7" w:tplc="C7103F10">
      <w:numFmt w:val="bullet"/>
      <w:lvlText w:val="•"/>
      <w:lvlJc w:val="left"/>
      <w:pPr>
        <w:ind w:left="7590" w:hanging="587"/>
      </w:pPr>
      <w:rPr>
        <w:rFonts w:hint="default"/>
      </w:rPr>
    </w:lvl>
    <w:lvl w:ilvl="8" w:tplc="9B942AC2">
      <w:numFmt w:val="bullet"/>
      <w:lvlText w:val="•"/>
      <w:lvlJc w:val="left"/>
      <w:pPr>
        <w:ind w:left="8469" w:hanging="587"/>
      </w:pPr>
      <w:rPr>
        <w:rFonts w:hint="default"/>
      </w:rPr>
    </w:lvl>
  </w:abstractNum>
  <w:abstractNum w:abstractNumId="11" w15:restartNumberingAfterBreak="0">
    <w:nsid w:val="61AF328D"/>
    <w:multiLevelType w:val="hybridMultilevel"/>
    <w:tmpl w:val="F4340932"/>
    <w:lvl w:ilvl="0" w:tplc="390E1C24">
      <w:start w:val="83"/>
      <w:numFmt w:val="decimal"/>
      <w:lvlText w:val="%1"/>
      <w:lvlJc w:val="left"/>
      <w:pPr>
        <w:ind w:left="1420" w:hanging="1306"/>
        <w:jc w:val="right"/>
      </w:pPr>
      <w:rPr>
        <w:rFonts w:ascii="Calibri" w:eastAsia="Calibri" w:hAnsi="Calibri" w:cs="Calibri" w:hint="default"/>
        <w:w w:val="100"/>
        <w:sz w:val="22"/>
        <w:szCs w:val="22"/>
      </w:rPr>
    </w:lvl>
    <w:lvl w:ilvl="1" w:tplc="F312AA4A">
      <w:numFmt w:val="bullet"/>
      <w:lvlText w:val="•"/>
      <w:lvlJc w:val="left"/>
      <w:pPr>
        <w:ind w:left="2260" w:hanging="1306"/>
      </w:pPr>
      <w:rPr>
        <w:rFonts w:hint="default"/>
      </w:rPr>
    </w:lvl>
    <w:lvl w:ilvl="2" w:tplc="6BF87870">
      <w:numFmt w:val="bullet"/>
      <w:lvlText w:val="•"/>
      <w:lvlJc w:val="left"/>
      <w:pPr>
        <w:ind w:left="3101" w:hanging="1306"/>
      </w:pPr>
      <w:rPr>
        <w:rFonts w:hint="default"/>
      </w:rPr>
    </w:lvl>
    <w:lvl w:ilvl="3" w:tplc="E5B6278E">
      <w:numFmt w:val="bullet"/>
      <w:lvlText w:val="•"/>
      <w:lvlJc w:val="left"/>
      <w:pPr>
        <w:ind w:left="3941" w:hanging="1306"/>
      </w:pPr>
      <w:rPr>
        <w:rFonts w:hint="default"/>
      </w:rPr>
    </w:lvl>
    <w:lvl w:ilvl="4" w:tplc="FD8A2AB4">
      <w:numFmt w:val="bullet"/>
      <w:lvlText w:val="•"/>
      <w:lvlJc w:val="left"/>
      <w:pPr>
        <w:ind w:left="4782" w:hanging="1306"/>
      </w:pPr>
      <w:rPr>
        <w:rFonts w:hint="default"/>
      </w:rPr>
    </w:lvl>
    <w:lvl w:ilvl="5" w:tplc="95F07D20">
      <w:numFmt w:val="bullet"/>
      <w:lvlText w:val="•"/>
      <w:lvlJc w:val="left"/>
      <w:pPr>
        <w:ind w:left="5623" w:hanging="1306"/>
      </w:pPr>
      <w:rPr>
        <w:rFonts w:hint="default"/>
      </w:rPr>
    </w:lvl>
    <w:lvl w:ilvl="6" w:tplc="CDC467E6">
      <w:numFmt w:val="bullet"/>
      <w:lvlText w:val="•"/>
      <w:lvlJc w:val="left"/>
      <w:pPr>
        <w:ind w:left="6463" w:hanging="1306"/>
      </w:pPr>
      <w:rPr>
        <w:rFonts w:hint="default"/>
      </w:rPr>
    </w:lvl>
    <w:lvl w:ilvl="7" w:tplc="846A7422">
      <w:numFmt w:val="bullet"/>
      <w:lvlText w:val="•"/>
      <w:lvlJc w:val="left"/>
      <w:pPr>
        <w:ind w:left="7304" w:hanging="1306"/>
      </w:pPr>
      <w:rPr>
        <w:rFonts w:hint="default"/>
      </w:rPr>
    </w:lvl>
    <w:lvl w:ilvl="8" w:tplc="A2D420BC">
      <w:numFmt w:val="bullet"/>
      <w:lvlText w:val="•"/>
      <w:lvlJc w:val="left"/>
      <w:pPr>
        <w:ind w:left="8145" w:hanging="1306"/>
      </w:pPr>
      <w:rPr>
        <w:rFonts w:hint="default"/>
      </w:rPr>
    </w:lvl>
  </w:abstractNum>
  <w:abstractNum w:abstractNumId="12" w15:restartNumberingAfterBreak="0">
    <w:nsid w:val="65151B1A"/>
    <w:multiLevelType w:val="hybridMultilevel"/>
    <w:tmpl w:val="D946D320"/>
    <w:lvl w:ilvl="0" w:tplc="095EB86A">
      <w:start w:val="213"/>
      <w:numFmt w:val="decimal"/>
      <w:lvlText w:val="%1"/>
      <w:lvlJc w:val="left"/>
      <w:pPr>
        <w:ind w:left="840" w:hanging="699"/>
        <w:jc w:val="left"/>
      </w:pPr>
      <w:rPr>
        <w:rFonts w:ascii="Calibri" w:eastAsia="Calibri" w:hAnsi="Calibri" w:cs="Calibri" w:hint="default"/>
        <w:w w:val="100"/>
        <w:sz w:val="22"/>
        <w:szCs w:val="22"/>
      </w:rPr>
    </w:lvl>
    <w:lvl w:ilvl="1" w:tplc="4A5885CC">
      <w:numFmt w:val="bullet"/>
      <w:lvlText w:val=""/>
      <w:lvlJc w:val="left"/>
      <w:pPr>
        <w:ind w:left="2160" w:hanging="360"/>
      </w:pPr>
      <w:rPr>
        <w:rFonts w:ascii="Symbol" w:eastAsia="Symbol" w:hAnsi="Symbol" w:cs="Symbol" w:hint="default"/>
        <w:w w:val="100"/>
        <w:sz w:val="24"/>
        <w:szCs w:val="24"/>
      </w:rPr>
    </w:lvl>
    <w:lvl w:ilvl="2" w:tplc="74A8C7B4">
      <w:numFmt w:val="bullet"/>
      <w:lvlText w:val="•"/>
      <w:lvlJc w:val="left"/>
      <w:pPr>
        <w:ind w:left="2989" w:hanging="360"/>
      </w:pPr>
      <w:rPr>
        <w:rFonts w:hint="default"/>
      </w:rPr>
    </w:lvl>
    <w:lvl w:ilvl="3" w:tplc="BE647A56">
      <w:numFmt w:val="bullet"/>
      <w:lvlText w:val="•"/>
      <w:lvlJc w:val="left"/>
      <w:pPr>
        <w:ind w:left="3819" w:hanging="360"/>
      </w:pPr>
      <w:rPr>
        <w:rFonts w:hint="default"/>
      </w:rPr>
    </w:lvl>
    <w:lvl w:ilvl="4" w:tplc="A5423FE6">
      <w:numFmt w:val="bullet"/>
      <w:lvlText w:val="•"/>
      <w:lvlJc w:val="left"/>
      <w:pPr>
        <w:ind w:left="4648" w:hanging="360"/>
      </w:pPr>
      <w:rPr>
        <w:rFonts w:hint="default"/>
      </w:rPr>
    </w:lvl>
    <w:lvl w:ilvl="5" w:tplc="C0507674">
      <w:numFmt w:val="bullet"/>
      <w:lvlText w:val="•"/>
      <w:lvlJc w:val="left"/>
      <w:pPr>
        <w:ind w:left="5478" w:hanging="360"/>
      </w:pPr>
      <w:rPr>
        <w:rFonts w:hint="default"/>
      </w:rPr>
    </w:lvl>
    <w:lvl w:ilvl="6" w:tplc="B686C41A">
      <w:numFmt w:val="bullet"/>
      <w:lvlText w:val="•"/>
      <w:lvlJc w:val="left"/>
      <w:pPr>
        <w:ind w:left="6308" w:hanging="360"/>
      </w:pPr>
      <w:rPr>
        <w:rFonts w:hint="default"/>
      </w:rPr>
    </w:lvl>
    <w:lvl w:ilvl="7" w:tplc="C7EAD4EA">
      <w:numFmt w:val="bullet"/>
      <w:lvlText w:val="•"/>
      <w:lvlJc w:val="left"/>
      <w:pPr>
        <w:ind w:left="7137" w:hanging="360"/>
      </w:pPr>
      <w:rPr>
        <w:rFonts w:hint="default"/>
      </w:rPr>
    </w:lvl>
    <w:lvl w:ilvl="8" w:tplc="94003C3E">
      <w:numFmt w:val="bullet"/>
      <w:lvlText w:val="•"/>
      <w:lvlJc w:val="left"/>
      <w:pPr>
        <w:ind w:left="7967" w:hanging="360"/>
      </w:pPr>
      <w:rPr>
        <w:rFonts w:hint="default"/>
      </w:rPr>
    </w:lvl>
  </w:abstractNum>
  <w:abstractNum w:abstractNumId="13" w15:restartNumberingAfterBreak="0">
    <w:nsid w:val="656C2675"/>
    <w:multiLevelType w:val="hybridMultilevel"/>
    <w:tmpl w:val="281625C8"/>
    <w:lvl w:ilvl="0" w:tplc="DD4E800E">
      <w:start w:val="168"/>
      <w:numFmt w:val="decimal"/>
      <w:lvlText w:val="%1"/>
      <w:lvlJc w:val="left"/>
      <w:pPr>
        <w:ind w:left="1520" w:hanging="1419"/>
        <w:jc w:val="left"/>
      </w:pPr>
      <w:rPr>
        <w:rFonts w:ascii="Calibri" w:eastAsia="Calibri" w:hAnsi="Calibri" w:cs="Calibri" w:hint="default"/>
        <w:w w:val="100"/>
        <w:sz w:val="22"/>
        <w:szCs w:val="22"/>
      </w:rPr>
    </w:lvl>
    <w:lvl w:ilvl="1" w:tplc="0B46C314">
      <w:numFmt w:val="bullet"/>
      <w:lvlText w:val="•"/>
      <w:lvlJc w:val="left"/>
      <w:pPr>
        <w:ind w:left="2360" w:hanging="1419"/>
      </w:pPr>
      <w:rPr>
        <w:rFonts w:hint="default"/>
      </w:rPr>
    </w:lvl>
    <w:lvl w:ilvl="2" w:tplc="87ECDC3A">
      <w:numFmt w:val="bullet"/>
      <w:lvlText w:val="•"/>
      <w:lvlJc w:val="left"/>
      <w:pPr>
        <w:ind w:left="3201" w:hanging="1419"/>
      </w:pPr>
      <w:rPr>
        <w:rFonts w:hint="default"/>
      </w:rPr>
    </w:lvl>
    <w:lvl w:ilvl="3" w:tplc="3BF47002">
      <w:numFmt w:val="bullet"/>
      <w:lvlText w:val="•"/>
      <w:lvlJc w:val="left"/>
      <w:pPr>
        <w:ind w:left="4041" w:hanging="1419"/>
      </w:pPr>
      <w:rPr>
        <w:rFonts w:hint="default"/>
      </w:rPr>
    </w:lvl>
    <w:lvl w:ilvl="4" w:tplc="6C9C1336">
      <w:numFmt w:val="bullet"/>
      <w:lvlText w:val="•"/>
      <w:lvlJc w:val="left"/>
      <w:pPr>
        <w:ind w:left="4882" w:hanging="1419"/>
      </w:pPr>
      <w:rPr>
        <w:rFonts w:hint="default"/>
      </w:rPr>
    </w:lvl>
    <w:lvl w:ilvl="5" w:tplc="4DCCFDC2">
      <w:numFmt w:val="bullet"/>
      <w:lvlText w:val="•"/>
      <w:lvlJc w:val="left"/>
      <w:pPr>
        <w:ind w:left="5723" w:hanging="1419"/>
      </w:pPr>
      <w:rPr>
        <w:rFonts w:hint="default"/>
      </w:rPr>
    </w:lvl>
    <w:lvl w:ilvl="6" w:tplc="8C2A8C42">
      <w:numFmt w:val="bullet"/>
      <w:lvlText w:val="•"/>
      <w:lvlJc w:val="left"/>
      <w:pPr>
        <w:ind w:left="6563" w:hanging="1419"/>
      </w:pPr>
      <w:rPr>
        <w:rFonts w:hint="default"/>
      </w:rPr>
    </w:lvl>
    <w:lvl w:ilvl="7" w:tplc="30F82782">
      <w:numFmt w:val="bullet"/>
      <w:lvlText w:val="•"/>
      <w:lvlJc w:val="left"/>
      <w:pPr>
        <w:ind w:left="7404" w:hanging="1419"/>
      </w:pPr>
      <w:rPr>
        <w:rFonts w:hint="default"/>
      </w:rPr>
    </w:lvl>
    <w:lvl w:ilvl="8" w:tplc="13A4CEF8">
      <w:numFmt w:val="bullet"/>
      <w:lvlText w:val="•"/>
      <w:lvlJc w:val="left"/>
      <w:pPr>
        <w:ind w:left="8245" w:hanging="1419"/>
      </w:pPr>
      <w:rPr>
        <w:rFonts w:hint="default"/>
      </w:rPr>
    </w:lvl>
  </w:abstractNum>
  <w:abstractNum w:abstractNumId="14" w15:restartNumberingAfterBreak="0">
    <w:nsid w:val="666D41B0"/>
    <w:multiLevelType w:val="hybridMultilevel"/>
    <w:tmpl w:val="97CC02C6"/>
    <w:lvl w:ilvl="0" w:tplc="DC30A3B2">
      <w:start w:val="9"/>
      <w:numFmt w:val="decimal"/>
      <w:lvlText w:val="%1"/>
      <w:lvlJc w:val="left"/>
      <w:pPr>
        <w:ind w:left="1440" w:hanging="474"/>
        <w:jc w:val="right"/>
      </w:pPr>
      <w:rPr>
        <w:rFonts w:ascii="Calibri" w:eastAsia="Calibri" w:hAnsi="Calibri" w:cs="Calibri" w:hint="default"/>
        <w:w w:val="100"/>
        <w:sz w:val="22"/>
        <w:szCs w:val="22"/>
      </w:rPr>
    </w:lvl>
    <w:lvl w:ilvl="1" w:tplc="57FE0B4C">
      <w:numFmt w:val="bullet"/>
      <w:lvlText w:val="•"/>
      <w:lvlJc w:val="left"/>
      <w:pPr>
        <w:ind w:left="2318" w:hanging="474"/>
      </w:pPr>
      <w:rPr>
        <w:rFonts w:hint="default"/>
      </w:rPr>
    </w:lvl>
    <w:lvl w:ilvl="2" w:tplc="B4DE3802">
      <w:numFmt w:val="bullet"/>
      <w:lvlText w:val="•"/>
      <w:lvlJc w:val="left"/>
      <w:pPr>
        <w:ind w:left="3197" w:hanging="474"/>
      </w:pPr>
      <w:rPr>
        <w:rFonts w:hint="default"/>
      </w:rPr>
    </w:lvl>
    <w:lvl w:ilvl="3" w:tplc="30941230">
      <w:numFmt w:val="bullet"/>
      <w:lvlText w:val="•"/>
      <w:lvlJc w:val="left"/>
      <w:pPr>
        <w:ind w:left="4075" w:hanging="474"/>
      </w:pPr>
      <w:rPr>
        <w:rFonts w:hint="default"/>
      </w:rPr>
    </w:lvl>
    <w:lvl w:ilvl="4" w:tplc="1302B442">
      <w:numFmt w:val="bullet"/>
      <w:lvlText w:val="•"/>
      <w:lvlJc w:val="left"/>
      <w:pPr>
        <w:ind w:left="4954" w:hanging="474"/>
      </w:pPr>
      <w:rPr>
        <w:rFonts w:hint="default"/>
      </w:rPr>
    </w:lvl>
    <w:lvl w:ilvl="5" w:tplc="DFDA2F8E">
      <w:numFmt w:val="bullet"/>
      <w:lvlText w:val="•"/>
      <w:lvlJc w:val="left"/>
      <w:pPr>
        <w:ind w:left="5833" w:hanging="474"/>
      </w:pPr>
      <w:rPr>
        <w:rFonts w:hint="default"/>
      </w:rPr>
    </w:lvl>
    <w:lvl w:ilvl="6" w:tplc="AAA6431C">
      <w:numFmt w:val="bullet"/>
      <w:lvlText w:val="•"/>
      <w:lvlJc w:val="left"/>
      <w:pPr>
        <w:ind w:left="6711" w:hanging="474"/>
      </w:pPr>
      <w:rPr>
        <w:rFonts w:hint="default"/>
      </w:rPr>
    </w:lvl>
    <w:lvl w:ilvl="7" w:tplc="F746D4DE">
      <w:numFmt w:val="bullet"/>
      <w:lvlText w:val="•"/>
      <w:lvlJc w:val="left"/>
      <w:pPr>
        <w:ind w:left="7590" w:hanging="474"/>
      </w:pPr>
      <w:rPr>
        <w:rFonts w:hint="default"/>
      </w:rPr>
    </w:lvl>
    <w:lvl w:ilvl="8" w:tplc="D526A762">
      <w:numFmt w:val="bullet"/>
      <w:lvlText w:val="•"/>
      <w:lvlJc w:val="left"/>
      <w:pPr>
        <w:ind w:left="8469" w:hanging="474"/>
      </w:pPr>
      <w:rPr>
        <w:rFonts w:hint="default"/>
      </w:rPr>
    </w:lvl>
  </w:abstractNum>
  <w:abstractNum w:abstractNumId="15" w15:restartNumberingAfterBreak="0">
    <w:nsid w:val="6EFF003F"/>
    <w:multiLevelType w:val="hybridMultilevel"/>
    <w:tmpl w:val="5BB223BA"/>
    <w:lvl w:ilvl="0" w:tplc="0FB04622">
      <w:start w:val="59"/>
      <w:numFmt w:val="decimal"/>
      <w:lvlText w:val="%1"/>
      <w:lvlJc w:val="left"/>
      <w:pPr>
        <w:ind w:left="1420" w:hanging="1306"/>
        <w:jc w:val="left"/>
      </w:pPr>
      <w:rPr>
        <w:rFonts w:ascii="Calibri" w:eastAsia="Calibri" w:hAnsi="Calibri" w:cs="Calibri" w:hint="default"/>
        <w:w w:val="100"/>
        <w:sz w:val="22"/>
        <w:szCs w:val="22"/>
      </w:rPr>
    </w:lvl>
    <w:lvl w:ilvl="1" w:tplc="14BA7DA0">
      <w:numFmt w:val="bullet"/>
      <w:lvlText w:val="•"/>
      <w:lvlJc w:val="left"/>
      <w:pPr>
        <w:ind w:left="2260" w:hanging="1306"/>
      </w:pPr>
      <w:rPr>
        <w:rFonts w:hint="default"/>
      </w:rPr>
    </w:lvl>
    <w:lvl w:ilvl="2" w:tplc="E876AD76">
      <w:numFmt w:val="bullet"/>
      <w:lvlText w:val="•"/>
      <w:lvlJc w:val="left"/>
      <w:pPr>
        <w:ind w:left="3101" w:hanging="1306"/>
      </w:pPr>
      <w:rPr>
        <w:rFonts w:hint="default"/>
      </w:rPr>
    </w:lvl>
    <w:lvl w:ilvl="3" w:tplc="F1F61D0A">
      <w:numFmt w:val="bullet"/>
      <w:lvlText w:val="•"/>
      <w:lvlJc w:val="left"/>
      <w:pPr>
        <w:ind w:left="3941" w:hanging="1306"/>
      </w:pPr>
      <w:rPr>
        <w:rFonts w:hint="default"/>
      </w:rPr>
    </w:lvl>
    <w:lvl w:ilvl="4" w:tplc="7D000616">
      <w:numFmt w:val="bullet"/>
      <w:lvlText w:val="•"/>
      <w:lvlJc w:val="left"/>
      <w:pPr>
        <w:ind w:left="4782" w:hanging="1306"/>
      </w:pPr>
      <w:rPr>
        <w:rFonts w:hint="default"/>
      </w:rPr>
    </w:lvl>
    <w:lvl w:ilvl="5" w:tplc="B8CCEAC2">
      <w:numFmt w:val="bullet"/>
      <w:lvlText w:val="•"/>
      <w:lvlJc w:val="left"/>
      <w:pPr>
        <w:ind w:left="5623" w:hanging="1306"/>
      </w:pPr>
      <w:rPr>
        <w:rFonts w:hint="default"/>
      </w:rPr>
    </w:lvl>
    <w:lvl w:ilvl="6" w:tplc="91B2DED2">
      <w:numFmt w:val="bullet"/>
      <w:lvlText w:val="•"/>
      <w:lvlJc w:val="left"/>
      <w:pPr>
        <w:ind w:left="6463" w:hanging="1306"/>
      </w:pPr>
      <w:rPr>
        <w:rFonts w:hint="default"/>
      </w:rPr>
    </w:lvl>
    <w:lvl w:ilvl="7" w:tplc="B2561BCA">
      <w:numFmt w:val="bullet"/>
      <w:lvlText w:val="•"/>
      <w:lvlJc w:val="left"/>
      <w:pPr>
        <w:ind w:left="7304" w:hanging="1306"/>
      </w:pPr>
      <w:rPr>
        <w:rFonts w:hint="default"/>
      </w:rPr>
    </w:lvl>
    <w:lvl w:ilvl="8" w:tplc="56626514">
      <w:numFmt w:val="bullet"/>
      <w:lvlText w:val="•"/>
      <w:lvlJc w:val="left"/>
      <w:pPr>
        <w:ind w:left="8145" w:hanging="1306"/>
      </w:pPr>
      <w:rPr>
        <w:rFonts w:hint="default"/>
      </w:rPr>
    </w:lvl>
  </w:abstractNum>
  <w:abstractNum w:abstractNumId="16" w15:restartNumberingAfterBreak="0">
    <w:nsid w:val="760A354F"/>
    <w:multiLevelType w:val="hybridMultilevel"/>
    <w:tmpl w:val="D0141D0C"/>
    <w:lvl w:ilvl="0" w:tplc="E0CA261E">
      <w:start w:val="93"/>
      <w:numFmt w:val="decimal"/>
      <w:lvlText w:val="%1"/>
      <w:lvlJc w:val="left"/>
      <w:pPr>
        <w:ind w:left="1520" w:hanging="1306"/>
        <w:jc w:val="right"/>
      </w:pPr>
      <w:rPr>
        <w:rFonts w:ascii="Calibri" w:eastAsia="Calibri" w:hAnsi="Calibri" w:cs="Calibri" w:hint="default"/>
        <w:w w:val="100"/>
        <w:sz w:val="22"/>
        <w:szCs w:val="22"/>
      </w:rPr>
    </w:lvl>
    <w:lvl w:ilvl="1" w:tplc="C5340A12">
      <w:numFmt w:val="bullet"/>
      <w:lvlText w:val="•"/>
      <w:lvlJc w:val="left"/>
      <w:pPr>
        <w:ind w:left="2354" w:hanging="1306"/>
      </w:pPr>
      <w:rPr>
        <w:rFonts w:hint="default"/>
      </w:rPr>
    </w:lvl>
    <w:lvl w:ilvl="2" w:tplc="CA1ADE60">
      <w:numFmt w:val="bullet"/>
      <w:lvlText w:val="•"/>
      <w:lvlJc w:val="left"/>
      <w:pPr>
        <w:ind w:left="3189" w:hanging="1306"/>
      </w:pPr>
      <w:rPr>
        <w:rFonts w:hint="default"/>
      </w:rPr>
    </w:lvl>
    <w:lvl w:ilvl="3" w:tplc="85E8B742">
      <w:numFmt w:val="bullet"/>
      <w:lvlText w:val="•"/>
      <w:lvlJc w:val="left"/>
      <w:pPr>
        <w:ind w:left="4023" w:hanging="1306"/>
      </w:pPr>
      <w:rPr>
        <w:rFonts w:hint="default"/>
      </w:rPr>
    </w:lvl>
    <w:lvl w:ilvl="4" w:tplc="FE8CF922">
      <w:numFmt w:val="bullet"/>
      <w:lvlText w:val="•"/>
      <w:lvlJc w:val="left"/>
      <w:pPr>
        <w:ind w:left="4858" w:hanging="1306"/>
      </w:pPr>
      <w:rPr>
        <w:rFonts w:hint="default"/>
      </w:rPr>
    </w:lvl>
    <w:lvl w:ilvl="5" w:tplc="2CC4B498">
      <w:numFmt w:val="bullet"/>
      <w:lvlText w:val="•"/>
      <w:lvlJc w:val="left"/>
      <w:pPr>
        <w:ind w:left="5693" w:hanging="1306"/>
      </w:pPr>
      <w:rPr>
        <w:rFonts w:hint="default"/>
      </w:rPr>
    </w:lvl>
    <w:lvl w:ilvl="6" w:tplc="E014F0B0">
      <w:numFmt w:val="bullet"/>
      <w:lvlText w:val="•"/>
      <w:lvlJc w:val="left"/>
      <w:pPr>
        <w:ind w:left="6527" w:hanging="1306"/>
      </w:pPr>
      <w:rPr>
        <w:rFonts w:hint="default"/>
      </w:rPr>
    </w:lvl>
    <w:lvl w:ilvl="7" w:tplc="4558CAB0">
      <w:numFmt w:val="bullet"/>
      <w:lvlText w:val="•"/>
      <w:lvlJc w:val="left"/>
      <w:pPr>
        <w:ind w:left="7362" w:hanging="1306"/>
      </w:pPr>
      <w:rPr>
        <w:rFonts w:hint="default"/>
      </w:rPr>
    </w:lvl>
    <w:lvl w:ilvl="8" w:tplc="75BAE020">
      <w:numFmt w:val="bullet"/>
      <w:lvlText w:val="•"/>
      <w:lvlJc w:val="left"/>
      <w:pPr>
        <w:ind w:left="8197" w:hanging="1306"/>
      </w:pPr>
      <w:rPr>
        <w:rFonts w:hint="default"/>
      </w:rPr>
    </w:lvl>
  </w:abstractNum>
  <w:num w:numId="1">
    <w:abstractNumId w:val="12"/>
  </w:num>
  <w:num w:numId="2">
    <w:abstractNumId w:val="6"/>
  </w:num>
  <w:num w:numId="3">
    <w:abstractNumId w:val="4"/>
  </w:num>
  <w:num w:numId="4">
    <w:abstractNumId w:val="1"/>
  </w:num>
  <w:num w:numId="5">
    <w:abstractNumId w:val="13"/>
  </w:num>
  <w:num w:numId="6">
    <w:abstractNumId w:val="8"/>
  </w:num>
  <w:num w:numId="7">
    <w:abstractNumId w:val="16"/>
  </w:num>
  <w:num w:numId="8">
    <w:abstractNumId w:val="11"/>
  </w:num>
  <w:num w:numId="9">
    <w:abstractNumId w:val="3"/>
  </w:num>
  <w:num w:numId="10">
    <w:abstractNumId w:val="7"/>
  </w:num>
  <w:num w:numId="11">
    <w:abstractNumId w:val="5"/>
  </w:num>
  <w:num w:numId="12">
    <w:abstractNumId w:val="15"/>
  </w:num>
  <w:num w:numId="13">
    <w:abstractNumId w:val="2"/>
  </w:num>
  <w:num w:numId="14">
    <w:abstractNumId w:val="9"/>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12"/>
    <w:rsid w:val="00957B12"/>
    <w:rsid w:val="00A2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44131-7B44-4621-A3F7-6E58BDD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8"/>
      <w:ind w:left="800" w:hanging="6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ListParagraph">
    <w:name w:val="List Paragraph"/>
    <w:basedOn w:val="Normal"/>
    <w:uiPriority w:val="1"/>
    <w:qFormat/>
    <w:pPr>
      <w:spacing w:before="69"/>
      <w:ind w:left="800" w:hanging="699"/>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daniels@rau.ac.uk" TargetMode="External"/><Relationship Id="rId5" Type="http://schemas.openxmlformats.org/officeDocument/2006/relationships/hyperlink" Target="http://ees.elsevier.com/ytvjl/viewRCResults.aspx?pdf=1&amp;amp;docID=12359&amp;amp;rev=3&amp;amp;fileID=449301&amp;amp;msid=%7BB1F199CB-D52F-4DE1-8F9E-DA24D3C85FF0%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Daniels</dc:creator>
  <cp:lastModifiedBy>Simon Daniels</cp:lastModifiedBy>
  <cp:revision>2</cp:revision>
  <dcterms:created xsi:type="dcterms:W3CDTF">2017-01-12T12:00:00Z</dcterms:created>
  <dcterms:modified xsi:type="dcterms:W3CDTF">2017-01-12T12:00:00Z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LastSaved">
    <vt:filetime>2017-01-12T00:00:00Z</vt:filetime>
  </property>
</Properties>
</file>