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D229B" w14:textId="77777777" w:rsidR="00F3768B" w:rsidRPr="0091465C" w:rsidRDefault="00E02E96">
      <w:pPr>
        <w:rPr>
          <w:rFonts w:ascii="Times New Roman" w:hAnsi="Times New Roman" w:cs="Times New Roman"/>
          <w:sz w:val="24"/>
          <w:szCs w:val="24"/>
        </w:rPr>
      </w:pPr>
      <w:r w:rsidRPr="0091465C">
        <w:rPr>
          <w:rFonts w:ascii="Times New Roman" w:hAnsi="Times New Roman" w:cs="Times New Roman"/>
          <w:b/>
          <w:sz w:val="24"/>
          <w:szCs w:val="24"/>
        </w:rPr>
        <w:t>A new normative economics for the formation of shared social values</w:t>
      </w:r>
    </w:p>
    <w:p w14:paraId="7E5C18CF" w14:textId="77777777" w:rsidR="008639E3" w:rsidRPr="008639E3" w:rsidRDefault="008639E3" w:rsidP="008639E3">
      <w:pPr>
        <w:spacing w:after="0" w:line="480" w:lineRule="auto"/>
        <w:rPr>
          <w:rFonts w:ascii="Times New Roman" w:hAnsi="Times New Roman" w:cs="Times New Roman"/>
          <w:sz w:val="24"/>
          <w:szCs w:val="24"/>
        </w:rPr>
      </w:pPr>
      <w:r w:rsidRPr="008639E3">
        <w:rPr>
          <w:rFonts w:ascii="Times New Roman" w:hAnsi="Times New Roman" w:cs="Times New Roman"/>
          <w:sz w:val="24"/>
          <w:szCs w:val="24"/>
        </w:rPr>
        <w:t>Neil Ravenscroft, University of Brighton</w:t>
      </w:r>
    </w:p>
    <w:p w14:paraId="2E30BC5B" w14:textId="77777777" w:rsidR="008639E3" w:rsidRPr="008639E3" w:rsidRDefault="008639E3" w:rsidP="008639E3">
      <w:pPr>
        <w:spacing w:after="0" w:line="480" w:lineRule="auto"/>
        <w:rPr>
          <w:rFonts w:ascii="Times New Roman" w:hAnsi="Times New Roman" w:cs="Times New Roman"/>
          <w:sz w:val="24"/>
          <w:szCs w:val="24"/>
        </w:rPr>
      </w:pPr>
      <w:hyperlink r:id="rId8" w:history="1">
        <w:r w:rsidRPr="008639E3">
          <w:rPr>
            <w:rStyle w:val="Hyperlink"/>
            <w:rFonts w:ascii="Times New Roman" w:hAnsi="Times New Roman" w:cs="Times New Roman"/>
            <w:sz w:val="24"/>
            <w:szCs w:val="24"/>
          </w:rPr>
          <w:t>N.Ravenscroft@brighton.ac.uk</w:t>
        </w:r>
      </w:hyperlink>
      <w:r w:rsidRPr="008639E3">
        <w:rPr>
          <w:rFonts w:ascii="Times New Roman" w:hAnsi="Times New Roman" w:cs="Times New Roman"/>
          <w:sz w:val="24"/>
          <w:szCs w:val="24"/>
        </w:rPr>
        <w:t xml:space="preserve"> </w:t>
      </w:r>
    </w:p>
    <w:p w14:paraId="1EB6ABFA" w14:textId="77777777" w:rsidR="008639E3" w:rsidRPr="008639E3" w:rsidRDefault="008639E3" w:rsidP="008639E3">
      <w:pPr>
        <w:spacing w:after="0" w:line="480" w:lineRule="auto"/>
        <w:rPr>
          <w:rFonts w:ascii="Times New Roman" w:hAnsi="Times New Roman" w:cs="Times New Roman"/>
          <w:sz w:val="24"/>
          <w:szCs w:val="24"/>
        </w:rPr>
      </w:pPr>
      <w:r w:rsidRPr="008639E3">
        <w:rPr>
          <w:rFonts w:ascii="Times New Roman" w:hAnsi="Times New Roman" w:cs="Times New Roman"/>
          <w:sz w:val="24"/>
          <w:szCs w:val="24"/>
        </w:rPr>
        <w:t>26</w:t>
      </w:r>
      <w:r w:rsidRPr="008639E3">
        <w:rPr>
          <w:rFonts w:ascii="Times New Roman" w:hAnsi="Times New Roman" w:cs="Times New Roman"/>
          <w:sz w:val="24"/>
          <w:szCs w:val="24"/>
          <w:vertAlign w:val="superscript"/>
        </w:rPr>
        <w:t>th</w:t>
      </w:r>
      <w:r w:rsidRPr="008639E3">
        <w:rPr>
          <w:rFonts w:ascii="Times New Roman" w:hAnsi="Times New Roman" w:cs="Times New Roman"/>
          <w:sz w:val="24"/>
          <w:szCs w:val="24"/>
        </w:rPr>
        <w:t xml:space="preserve"> July 2018</w:t>
      </w:r>
    </w:p>
    <w:p w14:paraId="60F06325" w14:textId="77777777" w:rsidR="008639E3" w:rsidRPr="008639E3" w:rsidRDefault="008639E3" w:rsidP="008639E3">
      <w:pPr>
        <w:spacing w:after="0" w:line="480" w:lineRule="auto"/>
        <w:rPr>
          <w:rFonts w:ascii="Times New Roman" w:hAnsi="Times New Roman" w:cs="Times New Roman"/>
          <w:sz w:val="24"/>
          <w:szCs w:val="24"/>
        </w:rPr>
      </w:pPr>
    </w:p>
    <w:p w14:paraId="01186DAB" w14:textId="77777777" w:rsidR="008639E3" w:rsidRPr="008639E3" w:rsidRDefault="008639E3" w:rsidP="008639E3">
      <w:pPr>
        <w:spacing w:after="0" w:line="240" w:lineRule="auto"/>
        <w:rPr>
          <w:rFonts w:ascii="Times New Roman" w:hAnsi="Times New Roman" w:cs="Times New Roman"/>
          <w:b/>
          <w:sz w:val="24"/>
          <w:szCs w:val="24"/>
        </w:rPr>
      </w:pPr>
      <w:r w:rsidRPr="008639E3">
        <w:rPr>
          <w:rFonts w:ascii="Times New Roman" w:hAnsi="Times New Roman" w:cs="Times New Roman"/>
          <w:b/>
          <w:sz w:val="24"/>
          <w:szCs w:val="24"/>
        </w:rPr>
        <w:t>Abstract</w:t>
      </w:r>
    </w:p>
    <w:p w14:paraId="2133E9D4" w14:textId="77777777" w:rsidR="008639E3" w:rsidRPr="008639E3" w:rsidRDefault="008639E3" w:rsidP="008639E3">
      <w:pPr>
        <w:spacing w:after="0" w:line="240" w:lineRule="auto"/>
        <w:rPr>
          <w:rFonts w:ascii="Times New Roman" w:hAnsi="Times New Roman" w:cs="Times New Roman"/>
          <w:sz w:val="24"/>
          <w:szCs w:val="24"/>
        </w:rPr>
      </w:pPr>
      <w:r w:rsidRPr="008639E3">
        <w:rPr>
          <w:rFonts w:ascii="Times New Roman" w:hAnsi="Times New Roman" w:cs="Times New Roman"/>
          <w:sz w:val="24"/>
          <w:szCs w:val="24"/>
        </w:rPr>
        <w:t>There is mounting evidence that a new set of principles is required in order to form and express, rather than capture, social values for sustainability.  This is because many policy questions are sufficiently complex that individual people do not – possible cannot – hold fully pre-formed values with respect to them. Thus, when people are faced with such issues, a process is required to enable them collectively to form and express a bespoke set of values that are shared. This process of shared social value formation can be understood as normative, to the extent that those involved participate in a process of ascribing values to others. This invites us to reconsider the role of normative economics, because it implies that both procedural and distributive justice are unlikely to be achieved through conventional economic logic and processes. The paper argues that the theoretical traditions that have juxtaposed positive and normative economics have been lost, such that rational choice has been progressively limited to the maximisation of economic surplus. This may be acceptable for some policy areas where the state and the individual dominate. However, the formation of social values for sustainability demands a composite approach that enables individuals to work together to form values with respect to issues about which they may have little immediate reference. The paper identifies five principles for establishing normative shared social values, relating to social units of analysis, procedural and distributive justice, dialectical decision-making and the development of Social Value Transfer (SVT) as a means of relating the shared social values formed and expressed in one context with those appropriate for a related context. The paper concludes with an agenda for research that can test, develop and refine the five principles for normative deliberated social values for sustainability.</w:t>
      </w:r>
    </w:p>
    <w:p w14:paraId="5F9E200A" w14:textId="77777777" w:rsidR="008639E3" w:rsidRPr="008639E3" w:rsidRDefault="008639E3" w:rsidP="008639E3">
      <w:pPr>
        <w:spacing w:after="0" w:line="480" w:lineRule="auto"/>
        <w:rPr>
          <w:rFonts w:ascii="Times New Roman" w:hAnsi="Times New Roman" w:cs="Times New Roman"/>
          <w:sz w:val="24"/>
          <w:szCs w:val="24"/>
        </w:rPr>
      </w:pPr>
    </w:p>
    <w:p w14:paraId="692CA11B" w14:textId="77777777" w:rsidR="002B7EA4" w:rsidRPr="0091465C" w:rsidRDefault="002B7EA4" w:rsidP="002A4B44">
      <w:pPr>
        <w:spacing w:after="0" w:line="480" w:lineRule="auto"/>
        <w:rPr>
          <w:rFonts w:ascii="Times New Roman" w:hAnsi="Times New Roman" w:cs="Times New Roman"/>
          <w:sz w:val="24"/>
          <w:szCs w:val="24"/>
        </w:rPr>
      </w:pPr>
    </w:p>
    <w:p w14:paraId="702D7F31" w14:textId="77777777" w:rsidR="00E02E96" w:rsidRPr="0091465C" w:rsidRDefault="00E02E96" w:rsidP="00E02E96">
      <w:pPr>
        <w:spacing w:after="0" w:line="480" w:lineRule="auto"/>
        <w:rPr>
          <w:rFonts w:ascii="Times New Roman" w:hAnsi="Times New Roman" w:cs="Times New Roman"/>
          <w:b/>
          <w:sz w:val="24"/>
          <w:szCs w:val="24"/>
        </w:rPr>
      </w:pPr>
      <w:r w:rsidRPr="0091465C">
        <w:rPr>
          <w:rFonts w:ascii="Times New Roman" w:hAnsi="Times New Roman" w:cs="Times New Roman"/>
          <w:b/>
          <w:sz w:val="24"/>
          <w:szCs w:val="24"/>
        </w:rPr>
        <w:t>Introduction</w:t>
      </w:r>
    </w:p>
    <w:p w14:paraId="1C757AB5" w14:textId="77777777" w:rsidR="008F1DC1" w:rsidRPr="0091465C" w:rsidRDefault="008F1DC1" w:rsidP="008F1DC1">
      <w:pPr>
        <w:spacing w:after="0" w:line="480" w:lineRule="auto"/>
        <w:rPr>
          <w:rFonts w:ascii="Times New Roman" w:hAnsi="Times New Roman" w:cs="Times New Roman"/>
          <w:sz w:val="24"/>
          <w:szCs w:val="24"/>
        </w:rPr>
      </w:pPr>
      <w:bookmarkStart w:id="0" w:name="_GoBack"/>
      <w:bookmarkEnd w:id="0"/>
    </w:p>
    <w:p w14:paraId="3FEF36CC" w14:textId="767D05A9" w:rsidR="00EA409D" w:rsidRPr="0091465C" w:rsidRDefault="00B91329" w:rsidP="008F1DC1">
      <w:pPr>
        <w:spacing w:after="0" w:line="480" w:lineRule="auto"/>
        <w:rPr>
          <w:rFonts w:ascii="Times New Roman" w:hAnsi="Times New Roman" w:cs="Times New Roman"/>
          <w:sz w:val="24"/>
          <w:szCs w:val="24"/>
        </w:rPr>
      </w:pPr>
      <w:r w:rsidRPr="0091465C">
        <w:rPr>
          <w:rFonts w:ascii="Times New Roman" w:hAnsi="Times New Roman" w:cs="Times New Roman"/>
          <w:sz w:val="24"/>
          <w:szCs w:val="24"/>
        </w:rPr>
        <w:t>It is widely</w:t>
      </w:r>
      <w:r w:rsidR="00181AC9" w:rsidRPr="0091465C">
        <w:rPr>
          <w:rFonts w:ascii="Times New Roman" w:hAnsi="Times New Roman" w:cs="Times New Roman"/>
          <w:sz w:val="24"/>
          <w:szCs w:val="24"/>
        </w:rPr>
        <w:t xml:space="preserve"> accepted that </w:t>
      </w:r>
      <w:r w:rsidRPr="0091465C">
        <w:rPr>
          <w:rFonts w:ascii="Times New Roman" w:hAnsi="Times New Roman" w:cs="Times New Roman"/>
          <w:sz w:val="24"/>
          <w:szCs w:val="24"/>
        </w:rPr>
        <w:t xml:space="preserve">transition towards a more sustainable society is </w:t>
      </w:r>
      <w:r w:rsidR="00FE164A" w:rsidRPr="0091465C">
        <w:rPr>
          <w:rFonts w:ascii="Times New Roman" w:hAnsi="Times New Roman" w:cs="Times New Roman"/>
          <w:sz w:val="24"/>
          <w:szCs w:val="24"/>
        </w:rPr>
        <w:t xml:space="preserve">in </w:t>
      </w:r>
      <w:r w:rsidRPr="0091465C">
        <w:rPr>
          <w:rFonts w:ascii="Times New Roman" w:hAnsi="Times New Roman" w:cs="Times New Roman"/>
          <w:sz w:val="24"/>
          <w:szCs w:val="24"/>
        </w:rPr>
        <w:t>part dependent upon an ability to link scientific knowledges - generated in fields such as sustainability science - with socio-political actions that foster sustainable outcomes. For Miller, et al (2014: p.239), this is about strengthening ‘… the role of values in science and decision-making for sustainability</w:t>
      </w:r>
      <w:r w:rsidR="00D208A7" w:rsidRPr="0091465C">
        <w:rPr>
          <w:rFonts w:ascii="Times New Roman" w:hAnsi="Times New Roman" w:cs="Times New Roman"/>
          <w:sz w:val="24"/>
          <w:szCs w:val="24"/>
        </w:rPr>
        <w:t>,</w:t>
      </w:r>
      <w:r w:rsidRPr="0091465C">
        <w:rPr>
          <w:rFonts w:ascii="Times New Roman" w:hAnsi="Times New Roman" w:cs="Times New Roman"/>
          <w:sz w:val="24"/>
          <w:szCs w:val="24"/>
        </w:rPr>
        <w:t>’</w:t>
      </w:r>
      <w:r w:rsidR="00D208A7" w:rsidRPr="0091465C">
        <w:rPr>
          <w:rFonts w:ascii="Times New Roman" w:hAnsi="Times New Roman" w:cs="Times New Roman"/>
          <w:sz w:val="24"/>
          <w:szCs w:val="24"/>
        </w:rPr>
        <w:t xml:space="preserve"> particularly in terms of ‘… how communities at various scales envision and </w:t>
      </w:r>
      <w:r w:rsidR="00D208A7" w:rsidRPr="0091465C">
        <w:rPr>
          <w:rFonts w:ascii="Times New Roman" w:hAnsi="Times New Roman" w:cs="Times New Roman"/>
          <w:sz w:val="24"/>
          <w:szCs w:val="24"/>
        </w:rPr>
        <w:lastRenderedPageBreak/>
        <w:t>pursue sustainable futures.’</w:t>
      </w:r>
      <w:r w:rsidR="00144364" w:rsidRPr="0091465C">
        <w:rPr>
          <w:rFonts w:ascii="Times New Roman" w:hAnsi="Times New Roman" w:cs="Times New Roman"/>
          <w:sz w:val="24"/>
          <w:szCs w:val="24"/>
        </w:rPr>
        <w:t xml:space="preserve">  </w:t>
      </w:r>
      <w:r w:rsidR="009370A5" w:rsidRPr="0091465C">
        <w:rPr>
          <w:rFonts w:ascii="Times New Roman" w:hAnsi="Times New Roman" w:cs="Times New Roman"/>
          <w:sz w:val="24"/>
          <w:szCs w:val="24"/>
        </w:rPr>
        <w:t xml:space="preserve">In their work, </w:t>
      </w:r>
      <w:proofErr w:type="spellStart"/>
      <w:r w:rsidR="00144364" w:rsidRPr="0091465C">
        <w:rPr>
          <w:rFonts w:ascii="Times New Roman" w:hAnsi="Times New Roman" w:cs="Times New Roman"/>
          <w:sz w:val="24"/>
          <w:szCs w:val="24"/>
        </w:rPr>
        <w:t>Westberg</w:t>
      </w:r>
      <w:proofErr w:type="spellEnd"/>
      <w:r w:rsidR="00144364" w:rsidRPr="0091465C">
        <w:rPr>
          <w:rFonts w:ascii="Times New Roman" w:hAnsi="Times New Roman" w:cs="Times New Roman"/>
          <w:sz w:val="24"/>
          <w:szCs w:val="24"/>
        </w:rPr>
        <w:t xml:space="preserve"> and Polk (2016)</w:t>
      </w:r>
      <w:r w:rsidR="009370A5" w:rsidRPr="0091465C">
        <w:rPr>
          <w:rFonts w:ascii="Times New Roman" w:hAnsi="Times New Roman" w:cs="Times New Roman"/>
          <w:sz w:val="24"/>
          <w:szCs w:val="24"/>
        </w:rPr>
        <w:t xml:space="preserve"> argue that</w:t>
      </w:r>
      <w:r w:rsidR="00144364" w:rsidRPr="0091465C">
        <w:rPr>
          <w:rFonts w:ascii="Times New Roman" w:hAnsi="Times New Roman" w:cs="Times New Roman"/>
          <w:sz w:val="24"/>
          <w:szCs w:val="24"/>
        </w:rPr>
        <w:t xml:space="preserve"> this is about catalysing knowledge exchange between sustainability science and society in such a way that new composite, socially constructed, knowledges are generated that can inform</w:t>
      </w:r>
      <w:r w:rsidR="00FE164A" w:rsidRPr="0091465C">
        <w:rPr>
          <w:rFonts w:ascii="Times New Roman" w:hAnsi="Times New Roman" w:cs="Times New Roman"/>
          <w:sz w:val="24"/>
          <w:szCs w:val="24"/>
        </w:rPr>
        <w:t xml:space="preserve"> the </w:t>
      </w:r>
      <w:proofErr w:type="gramStart"/>
      <w:r w:rsidR="00FE164A" w:rsidRPr="0091465C">
        <w:rPr>
          <w:rFonts w:ascii="Times New Roman" w:hAnsi="Times New Roman" w:cs="Times New Roman"/>
          <w:sz w:val="24"/>
          <w:szCs w:val="24"/>
        </w:rPr>
        <w:t>development</w:t>
      </w:r>
      <w:proofErr w:type="gramEnd"/>
      <w:r w:rsidR="00FE164A" w:rsidRPr="0091465C">
        <w:rPr>
          <w:rFonts w:ascii="Times New Roman" w:hAnsi="Times New Roman" w:cs="Times New Roman"/>
          <w:sz w:val="24"/>
          <w:szCs w:val="24"/>
        </w:rPr>
        <w:t xml:space="preserve"> of sustainability</w:t>
      </w:r>
      <w:r w:rsidR="00144364" w:rsidRPr="0091465C">
        <w:rPr>
          <w:rFonts w:ascii="Times New Roman" w:hAnsi="Times New Roman" w:cs="Times New Roman"/>
          <w:sz w:val="24"/>
          <w:szCs w:val="24"/>
        </w:rPr>
        <w:t xml:space="preserve"> policy.</w:t>
      </w:r>
      <w:r w:rsidRPr="0091465C">
        <w:rPr>
          <w:rFonts w:ascii="Times New Roman" w:hAnsi="Times New Roman" w:cs="Times New Roman"/>
          <w:sz w:val="24"/>
          <w:szCs w:val="24"/>
        </w:rPr>
        <w:t xml:space="preserve"> </w:t>
      </w:r>
      <w:r w:rsidR="009370A5" w:rsidRPr="0091465C">
        <w:rPr>
          <w:rFonts w:ascii="Times New Roman" w:hAnsi="Times New Roman" w:cs="Times New Roman"/>
          <w:sz w:val="24"/>
          <w:szCs w:val="24"/>
        </w:rPr>
        <w:t>T</w:t>
      </w:r>
      <w:r w:rsidR="00F60020" w:rsidRPr="0091465C">
        <w:rPr>
          <w:rFonts w:ascii="Times New Roman" w:hAnsi="Times New Roman" w:cs="Times New Roman"/>
          <w:sz w:val="24"/>
          <w:szCs w:val="24"/>
        </w:rPr>
        <w:t xml:space="preserve">his revolves around the </w:t>
      </w:r>
      <w:r w:rsidR="000D79B7" w:rsidRPr="0091465C">
        <w:rPr>
          <w:rFonts w:ascii="Times New Roman" w:hAnsi="Times New Roman" w:cs="Times New Roman"/>
          <w:sz w:val="24"/>
          <w:szCs w:val="24"/>
        </w:rPr>
        <w:t xml:space="preserve">resource </w:t>
      </w:r>
      <w:r w:rsidR="00F60020" w:rsidRPr="0091465C">
        <w:rPr>
          <w:rFonts w:ascii="Times New Roman" w:hAnsi="Times New Roman" w:cs="Times New Roman"/>
          <w:sz w:val="24"/>
          <w:szCs w:val="24"/>
        </w:rPr>
        <w:t>trade-offs that society is prepared to accept in pursuit of sustainability</w:t>
      </w:r>
      <w:r w:rsidR="009370A5" w:rsidRPr="0091465C">
        <w:rPr>
          <w:rFonts w:ascii="Times New Roman" w:hAnsi="Times New Roman" w:cs="Times New Roman"/>
          <w:sz w:val="24"/>
          <w:szCs w:val="24"/>
        </w:rPr>
        <w:t xml:space="preserve"> (Anderson, et al, </w:t>
      </w:r>
      <w:r w:rsidR="004A66AB" w:rsidRPr="0091465C">
        <w:rPr>
          <w:rFonts w:ascii="Times New Roman" w:hAnsi="Times New Roman" w:cs="Times New Roman"/>
          <w:sz w:val="24"/>
          <w:szCs w:val="24"/>
        </w:rPr>
        <w:t xml:space="preserve">2015, </w:t>
      </w:r>
      <w:r w:rsidR="009370A5" w:rsidRPr="0091465C">
        <w:rPr>
          <w:rFonts w:ascii="Times New Roman" w:hAnsi="Times New Roman" w:cs="Times New Roman"/>
          <w:sz w:val="24"/>
          <w:szCs w:val="24"/>
        </w:rPr>
        <w:t xml:space="preserve">2016), </w:t>
      </w:r>
      <w:r w:rsidR="00F60020" w:rsidRPr="0091465C">
        <w:rPr>
          <w:rFonts w:ascii="Times New Roman" w:hAnsi="Times New Roman" w:cs="Times New Roman"/>
          <w:sz w:val="24"/>
          <w:szCs w:val="24"/>
        </w:rPr>
        <w:t xml:space="preserve">with the fundamental question being one of </w:t>
      </w:r>
      <w:r w:rsidR="00B413D6">
        <w:rPr>
          <w:rFonts w:ascii="Times New Roman" w:hAnsi="Times New Roman" w:cs="Times New Roman"/>
          <w:sz w:val="24"/>
          <w:szCs w:val="24"/>
        </w:rPr>
        <w:t>how choices are made</w:t>
      </w:r>
      <w:r w:rsidR="00F60020" w:rsidRPr="0091465C">
        <w:rPr>
          <w:rFonts w:ascii="Times New Roman" w:hAnsi="Times New Roman" w:cs="Times New Roman"/>
          <w:sz w:val="24"/>
          <w:szCs w:val="24"/>
        </w:rPr>
        <w:t xml:space="preserve"> about these trade-offs</w:t>
      </w:r>
      <w:r w:rsidR="00D828AC" w:rsidRPr="0091465C">
        <w:rPr>
          <w:rFonts w:ascii="Times New Roman" w:hAnsi="Times New Roman" w:cs="Times New Roman"/>
          <w:sz w:val="24"/>
          <w:szCs w:val="24"/>
        </w:rPr>
        <w:t xml:space="preserve">. </w:t>
      </w:r>
    </w:p>
    <w:p w14:paraId="2AADBC78" w14:textId="77777777" w:rsidR="00EA409D" w:rsidRPr="0091465C" w:rsidRDefault="00EA409D" w:rsidP="008F1DC1">
      <w:pPr>
        <w:spacing w:after="0" w:line="480" w:lineRule="auto"/>
        <w:rPr>
          <w:rFonts w:ascii="Times New Roman" w:hAnsi="Times New Roman" w:cs="Times New Roman"/>
          <w:sz w:val="24"/>
          <w:szCs w:val="24"/>
        </w:rPr>
      </w:pPr>
    </w:p>
    <w:p w14:paraId="00C22E1E" w14:textId="5BADA74E" w:rsidR="00820309" w:rsidRPr="0091465C" w:rsidRDefault="004371E7" w:rsidP="005D6FDE">
      <w:pPr>
        <w:spacing w:after="0" w:line="480" w:lineRule="auto"/>
        <w:rPr>
          <w:rFonts w:ascii="Times New Roman" w:hAnsi="Times New Roman" w:cs="Times New Roman"/>
          <w:sz w:val="24"/>
          <w:szCs w:val="24"/>
        </w:rPr>
      </w:pPr>
      <w:r w:rsidRPr="0091465C">
        <w:rPr>
          <w:rFonts w:ascii="Times New Roman" w:hAnsi="Times New Roman" w:cs="Times New Roman"/>
          <w:sz w:val="24"/>
          <w:szCs w:val="24"/>
        </w:rPr>
        <w:t>Conventionally, in neoclassical economics, th</w:t>
      </w:r>
      <w:r w:rsidR="000D79B7" w:rsidRPr="0091465C">
        <w:rPr>
          <w:rFonts w:ascii="Times New Roman" w:hAnsi="Times New Roman" w:cs="Times New Roman"/>
          <w:sz w:val="24"/>
          <w:szCs w:val="24"/>
        </w:rPr>
        <w:t xml:space="preserve">is has </w:t>
      </w:r>
      <w:r w:rsidRPr="0091465C">
        <w:rPr>
          <w:rFonts w:ascii="Times New Roman" w:hAnsi="Times New Roman" w:cs="Times New Roman"/>
          <w:sz w:val="24"/>
          <w:szCs w:val="24"/>
        </w:rPr>
        <w:t xml:space="preserve">been </w:t>
      </w:r>
      <w:r w:rsidR="00FD7E28">
        <w:rPr>
          <w:rFonts w:ascii="Times New Roman" w:hAnsi="Times New Roman" w:cs="Times New Roman"/>
          <w:sz w:val="24"/>
          <w:szCs w:val="24"/>
        </w:rPr>
        <w:t>address</w:t>
      </w:r>
      <w:r w:rsidR="00EA409D" w:rsidRPr="0091465C">
        <w:rPr>
          <w:rFonts w:ascii="Times New Roman" w:hAnsi="Times New Roman" w:cs="Times New Roman"/>
          <w:sz w:val="24"/>
          <w:szCs w:val="24"/>
        </w:rPr>
        <w:t>ed</w:t>
      </w:r>
      <w:r w:rsidRPr="0091465C">
        <w:rPr>
          <w:rFonts w:ascii="Times New Roman" w:hAnsi="Times New Roman" w:cs="Times New Roman"/>
          <w:sz w:val="24"/>
          <w:szCs w:val="24"/>
        </w:rPr>
        <w:t xml:space="preserve"> by reference to markets, on the basis that they are a suitable institution for maximising the utility that can be gained from those resources. While it has long been understood that </w:t>
      </w:r>
      <w:r w:rsidR="000D79B7" w:rsidRPr="0091465C">
        <w:rPr>
          <w:rFonts w:ascii="Times New Roman" w:hAnsi="Times New Roman" w:cs="Times New Roman"/>
          <w:sz w:val="24"/>
          <w:szCs w:val="24"/>
        </w:rPr>
        <w:t xml:space="preserve">this approach is </w:t>
      </w:r>
      <w:r w:rsidR="00EA409D" w:rsidRPr="0091465C">
        <w:rPr>
          <w:rFonts w:ascii="Times New Roman" w:hAnsi="Times New Roman" w:cs="Times New Roman"/>
          <w:sz w:val="24"/>
          <w:szCs w:val="24"/>
        </w:rPr>
        <w:t xml:space="preserve">inadequate, as well as often </w:t>
      </w:r>
      <w:r w:rsidR="000D79B7" w:rsidRPr="0091465C">
        <w:rPr>
          <w:rFonts w:ascii="Times New Roman" w:hAnsi="Times New Roman" w:cs="Times New Roman"/>
          <w:sz w:val="24"/>
          <w:szCs w:val="24"/>
        </w:rPr>
        <w:t xml:space="preserve">inappropriate (Ravenscroft, 2010), the development of more appropriate approaches </w:t>
      </w:r>
      <w:r w:rsidR="000C25F1" w:rsidRPr="0091465C">
        <w:rPr>
          <w:rFonts w:ascii="Times New Roman" w:hAnsi="Times New Roman" w:cs="Times New Roman"/>
          <w:sz w:val="24"/>
          <w:szCs w:val="24"/>
        </w:rPr>
        <w:t>ha</w:t>
      </w:r>
      <w:r w:rsidR="00EA409D" w:rsidRPr="0091465C">
        <w:rPr>
          <w:rFonts w:ascii="Times New Roman" w:hAnsi="Times New Roman" w:cs="Times New Roman"/>
          <w:sz w:val="24"/>
          <w:szCs w:val="24"/>
        </w:rPr>
        <w:t xml:space="preserve">s only </w:t>
      </w:r>
      <w:r w:rsidR="000C25F1" w:rsidRPr="0091465C">
        <w:rPr>
          <w:rFonts w:ascii="Times New Roman" w:hAnsi="Times New Roman" w:cs="Times New Roman"/>
          <w:sz w:val="24"/>
          <w:szCs w:val="24"/>
        </w:rPr>
        <w:t xml:space="preserve">emerged in the last 20 years. In particular, </w:t>
      </w:r>
      <w:r w:rsidR="00EA409D" w:rsidRPr="0091465C">
        <w:rPr>
          <w:rFonts w:ascii="Times New Roman" w:hAnsi="Times New Roman" w:cs="Times New Roman"/>
          <w:sz w:val="24"/>
          <w:szCs w:val="24"/>
        </w:rPr>
        <w:t>t</w:t>
      </w:r>
      <w:r w:rsidR="005D6FDE" w:rsidRPr="0091465C">
        <w:rPr>
          <w:rFonts w:ascii="Times New Roman" w:hAnsi="Times New Roman" w:cs="Times New Roman"/>
          <w:sz w:val="24"/>
          <w:szCs w:val="24"/>
        </w:rPr>
        <w:t xml:space="preserve">he field of ecological economics has </w:t>
      </w:r>
      <w:r w:rsidR="00EA409D" w:rsidRPr="0091465C">
        <w:rPr>
          <w:rFonts w:ascii="Times New Roman" w:hAnsi="Times New Roman" w:cs="Times New Roman"/>
          <w:sz w:val="24"/>
          <w:szCs w:val="24"/>
        </w:rPr>
        <w:t>developed n</w:t>
      </w:r>
      <w:r w:rsidR="000C25F1" w:rsidRPr="0091465C">
        <w:rPr>
          <w:rFonts w:ascii="Times New Roman" w:hAnsi="Times New Roman" w:cs="Times New Roman"/>
          <w:sz w:val="24"/>
          <w:szCs w:val="24"/>
        </w:rPr>
        <w:t>ew</w:t>
      </w:r>
      <w:r w:rsidR="00EA409D" w:rsidRPr="0091465C">
        <w:rPr>
          <w:rFonts w:ascii="Times New Roman" w:hAnsi="Times New Roman" w:cs="Times New Roman"/>
          <w:sz w:val="24"/>
          <w:szCs w:val="24"/>
        </w:rPr>
        <w:t xml:space="preserve"> </w:t>
      </w:r>
      <w:r w:rsidR="000C25F1" w:rsidRPr="0091465C">
        <w:rPr>
          <w:rFonts w:ascii="Times New Roman" w:hAnsi="Times New Roman" w:cs="Times New Roman"/>
          <w:sz w:val="24"/>
          <w:szCs w:val="24"/>
        </w:rPr>
        <w:t xml:space="preserve">ways of thinking that move away from the descriptive and positivist assumptions underpinning neoclassical economics towards a more normative interest in questions about what ought to be </w:t>
      </w:r>
      <w:r w:rsidR="005D6FDE" w:rsidRPr="0091465C">
        <w:rPr>
          <w:rFonts w:ascii="Times New Roman" w:hAnsi="Times New Roman" w:cs="Times New Roman"/>
          <w:sz w:val="24"/>
          <w:szCs w:val="24"/>
        </w:rPr>
        <w:t>(</w:t>
      </w:r>
      <w:proofErr w:type="spellStart"/>
      <w:r w:rsidR="00C439FA" w:rsidRPr="0091465C">
        <w:rPr>
          <w:rFonts w:ascii="Times New Roman" w:hAnsi="Times New Roman" w:cs="Times New Roman"/>
          <w:sz w:val="24"/>
          <w:szCs w:val="24"/>
        </w:rPr>
        <w:t>Sagoff</w:t>
      </w:r>
      <w:proofErr w:type="spellEnd"/>
      <w:r w:rsidR="00C439FA" w:rsidRPr="0091465C">
        <w:rPr>
          <w:rFonts w:ascii="Times New Roman" w:hAnsi="Times New Roman" w:cs="Times New Roman"/>
          <w:sz w:val="24"/>
          <w:szCs w:val="24"/>
        </w:rPr>
        <w:t xml:space="preserve">, 1998; Wilson and Howarth, 2002; Wilson and Hoehn, 2006; Pelletier, 2010; </w:t>
      </w:r>
      <w:proofErr w:type="spellStart"/>
      <w:r w:rsidR="00C439FA" w:rsidRPr="0091465C">
        <w:rPr>
          <w:rFonts w:ascii="Times New Roman" w:hAnsi="Times New Roman" w:cs="Times New Roman"/>
          <w:sz w:val="24"/>
          <w:szCs w:val="24"/>
        </w:rPr>
        <w:t>Kenter</w:t>
      </w:r>
      <w:proofErr w:type="spellEnd"/>
      <w:r w:rsidR="00C439FA" w:rsidRPr="0091465C">
        <w:rPr>
          <w:rFonts w:ascii="Times New Roman" w:hAnsi="Times New Roman" w:cs="Times New Roman"/>
          <w:sz w:val="24"/>
          <w:szCs w:val="24"/>
        </w:rPr>
        <w:t xml:space="preserve">, et al, 2014, 2015; Stapleton, et al, 2014; Richardson, et al, 2015; </w:t>
      </w:r>
      <w:proofErr w:type="spellStart"/>
      <w:r w:rsidR="00C439FA" w:rsidRPr="0091465C">
        <w:rPr>
          <w:rFonts w:ascii="Times New Roman" w:hAnsi="Times New Roman" w:cs="Times New Roman"/>
          <w:sz w:val="24"/>
          <w:szCs w:val="24"/>
        </w:rPr>
        <w:t>Dryzek</w:t>
      </w:r>
      <w:proofErr w:type="spellEnd"/>
      <w:r w:rsidR="00C439FA" w:rsidRPr="0091465C">
        <w:rPr>
          <w:rFonts w:ascii="Times New Roman" w:hAnsi="Times New Roman" w:cs="Times New Roman"/>
          <w:sz w:val="24"/>
          <w:szCs w:val="24"/>
        </w:rPr>
        <w:t xml:space="preserve"> and Pickering, 2017; </w:t>
      </w:r>
      <w:proofErr w:type="spellStart"/>
      <w:r w:rsidR="00C439FA" w:rsidRPr="0091465C">
        <w:rPr>
          <w:rFonts w:ascii="Times New Roman" w:hAnsi="Times New Roman" w:cs="Times New Roman"/>
          <w:sz w:val="24"/>
          <w:szCs w:val="24"/>
        </w:rPr>
        <w:t>Strunz</w:t>
      </w:r>
      <w:proofErr w:type="spellEnd"/>
      <w:r w:rsidR="00C439FA" w:rsidRPr="0091465C">
        <w:rPr>
          <w:rFonts w:ascii="Times New Roman" w:hAnsi="Times New Roman" w:cs="Times New Roman"/>
          <w:sz w:val="24"/>
          <w:szCs w:val="24"/>
        </w:rPr>
        <w:t>, et al, 2017).</w:t>
      </w:r>
      <w:r w:rsidR="00B43DB4" w:rsidRPr="0091465C">
        <w:rPr>
          <w:rFonts w:ascii="Times New Roman" w:hAnsi="Times New Roman" w:cs="Times New Roman"/>
          <w:sz w:val="24"/>
          <w:szCs w:val="24"/>
        </w:rPr>
        <w:t xml:space="preserve"> </w:t>
      </w:r>
      <w:r w:rsidR="000C25F1" w:rsidRPr="0091465C">
        <w:rPr>
          <w:rFonts w:ascii="Times New Roman" w:hAnsi="Times New Roman" w:cs="Times New Roman"/>
          <w:sz w:val="24"/>
          <w:szCs w:val="24"/>
        </w:rPr>
        <w:t xml:space="preserve">In particular, new ways </w:t>
      </w:r>
      <w:r w:rsidR="00893282">
        <w:rPr>
          <w:rFonts w:ascii="Times New Roman" w:hAnsi="Times New Roman" w:cs="Times New Roman"/>
          <w:sz w:val="24"/>
          <w:szCs w:val="24"/>
        </w:rPr>
        <w:t>have been sought for</w:t>
      </w:r>
      <w:r w:rsidR="000C25F1" w:rsidRPr="0091465C">
        <w:rPr>
          <w:rFonts w:ascii="Times New Roman" w:hAnsi="Times New Roman" w:cs="Times New Roman"/>
          <w:sz w:val="24"/>
          <w:szCs w:val="24"/>
        </w:rPr>
        <w:t xml:space="preserve"> overcoming</w:t>
      </w:r>
      <w:r w:rsidR="00B43DB4" w:rsidRPr="0091465C">
        <w:rPr>
          <w:rFonts w:ascii="Times New Roman" w:hAnsi="Times New Roman" w:cs="Times New Roman"/>
          <w:sz w:val="24"/>
          <w:szCs w:val="24"/>
        </w:rPr>
        <w:t xml:space="preserve"> the limitations of neoclassical economics</w:t>
      </w:r>
      <w:r w:rsidR="000C25F1" w:rsidRPr="0091465C">
        <w:rPr>
          <w:rFonts w:ascii="Times New Roman" w:hAnsi="Times New Roman" w:cs="Times New Roman"/>
          <w:sz w:val="24"/>
          <w:szCs w:val="24"/>
        </w:rPr>
        <w:t xml:space="preserve">, particularly with respect to recognising </w:t>
      </w:r>
      <w:r w:rsidR="00B43DB4" w:rsidRPr="0091465C">
        <w:rPr>
          <w:rFonts w:ascii="Times New Roman" w:hAnsi="Times New Roman" w:cs="Times New Roman"/>
          <w:sz w:val="24"/>
          <w:szCs w:val="24"/>
        </w:rPr>
        <w:t xml:space="preserve">that </w:t>
      </w:r>
      <w:r w:rsidR="000C25F1" w:rsidRPr="0091465C">
        <w:rPr>
          <w:rFonts w:ascii="Times New Roman" w:hAnsi="Times New Roman" w:cs="Times New Roman"/>
          <w:sz w:val="24"/>
          <w:szCs w:val="24"/>
        </w:rPr>
        <w:t xml:space="preserve">social values </w:t>
      </w:r>
      <w:r w:rsidR="00B43DB4" w:rsidRPr="0091465C">
        <w:rPr>
          <w:rFonts w:ascii="Times New Roman" w:hAnsi="Times New Roman" w:cs="Times New Roman"/>
          <w:sz w:val="24"/>
          <w:szCs w:val="24"/>
        </w:rPr>
        <w:t>are both plural and shared</w:t>
      </w:r>
      <w:r w:rsidR="00E92DFB" w:rsidRPr="0091465C">
        <w:rPr>
          <w:rFonts w:ascii="Times New Roman" w:hAnsi="Times New Roman" w:cs="Times New Roman"/>
          <w:sz w:val="24"/>
          <w:szCs w:val="24"/>
        </w:rPr>
        <w:t xml:space="preserve"> (see, for example, Lien, et al, 2018)</w:t>
      </w:r>
      <w:r w:rsidR="00E40826" w:rsidRPr="0091465C">
        <w:rPr>
          <w:rFonts w:ascii="Times New Roman" w:hAnsi="Times New Roman" w:cs="Times New Roman"/>
          <w:sz w:val="24"/>
          <w:szCs w:val="24"/>
        </w:rPr>
        <w:t>.</w:t>
      </w:r>
      <w:r w:rsidR="00F657BD" w:rsidRPr="0091465C">
        <w:rPr>
          <w:rFonts w:ascii="Times New Roman" w:hAnsi="Times New Roman" w:cs="Times New Roman"/>
          <w:sz w:val="24"/>
          <w:szCs w:val="24"/>
        </w:rPr>
        <w:t xml:space="preserve"> </w:t>
      </w:r>
      <w:r w:rsidR="00801F61" w:rsidRPr="0091465C">
        <w:rPr>
          <w:rFonts w:ascii="Times New Roman" w:hAnsi="Times New Roman" w:cs="Times New Roman"/>
          <w:sz w:val="24"/>
          <w:szCs w:val="24"/>
        </w:rPr>
        <w:t xml:space="preserve">As such, </w:t>
      </w:r>
      <w:r w:rsidR="00893282">
        <w:rPr>
          <w:rFonts w:ascii="Times New Roman" w:hAnsi="Times New Roman" w:cs="Times New Roman"/>
          <w:sz w:val="24"/>
          <w:szCs w:val="24"/>
        </w:rPr>
        <w:t>ecological economics</w:t>
      </w:r>
      <w:r w:rsidR="000C25F1" w:rsidRPr="0091465C">
        <w:rPr>
          <w:rFonts w:ascii="Times New Roman" w:hAnsi="Times New Roman" w:cs="Times New Roman"/>
          <w:sz w:val="24"/>
          <w:szCs w:val="24"/>
        </w:rPr>
        <w:t xml:space="preserve"> has</w:t>
      </w:r>
      <w:r w:rsidR="00801F61" w:rsidRPr="0091465C">
        <w:rPr>
          <w:rFonts w:ascii="Times New Roman" w:hAnsi="Times New Roman" w:cs="Times New Roman"/>
          <w:sz w:val="24"/>
          <w:szCs w:val="24"/>
        </w:rPr>
        <w:t xml:space="preserve"> offered </w:t>
      </w:r>
      <w:r w:rsidR="00FA29C2" w:rsidRPr="0091465C">
        <w:rPr>
          <w:rFonts w:ascii="Times New Roman" w:hAnsi="Times New Roman" w:cs="Times New Roman"/>
          <w:sz w:val="24"/>
          <w:szCs w:val="24"/>
        </w:rPr>
        <w:t xml:space="preserve">new insights into the types of evidence required for decision making, particularly when </w:t>
      </w:r>
      <w:r w:rsidR="009A769E" w:rsidRPr="0091465C">
        <w:rPr>
          <w:rFonts w:ascii="Times New Roman" w:hAnsi="Times New Roman" w:cs="Times New Roman"/>
          <w:sz w:val="24"/>
          <w:szCs w:val="24"/>
        </w:rPr>
        <w:t xml:space="preserve">sustainability </w:t>
      </w:r>
      <w:r w:rsidR="00FA29C2" w:rsidRPr="0091465C">
        <w:rPr>
          <w:rFonts w:ascii="Times New Roman" w:hAnsi="Times New Roman" w:cs="Times New Roman"/>
          <w:sz w:val="24"/>
          <w:szCs w:val="24"/>
        </w:rPr>
        <w:t xml:space="preserve">is understood </w:t>
      </w:r>
      <w:r w:rsidR="009F7E4D" w:rsidRPr="0091465C">
        <w:rPr>
          <w:rFonts w:ascii="Times New Roman" w:hAnsi="Times New Roman" w:cs="Times New Roman"/>
          <w:sz w:val="24"/>
          <w:szCs w:val="24"/>
        </w:rPr>
        <w:t xml:space="preserve">as a </w:t>
      </w:r>
      <w:r w:rsidR="009A769E" w:rsidRPr="0091465C">
        <w:rPr>
          <w:rFonts w:ascii="Times New Roman" w:hAnsi="Times New Roman" w:cs="Times New Roman"/>
          <w:sz w:val="24"/>
          <w:szCs w:val="24"/>
        </w:rPr>
        <w:t>‘</w:t>
      </w:r>
      <w:r w:rsidR="00085796" w:rsidRPr="0091465C">
        <w:rPr>
          <w:rFonts w:ascii="Times New Roman" w:hAnsi="Times New Roman" w:cs="Times New Roman"/>
          <w:sz w:val="24"/>
          <w:szCs w:val="24"/>
        </w:rPr>
        <w:t>post-normal science</w:t>
      </w:r>
      <w:r w:rsidR="009F7E4D" w:rsidRPr="0091465C">
        <w:rPr>
          <w:rFonts w:ascii="Times New Roman" w:hAnsi="Times New Roman" w:cs="Times New Roman"/>
          <w:sz w:val="24"/>
          <w:szCs w:val="24"/>
        </w:rPr>
        <w:t xml:space="preserve">’ </w:t>
      </w:r>
      <w:r w:rsidR="00D11FDF" w:rsidRPr="0091465C">
        <w:rPr>
          <w:rFonts w:ascii="Times New Roman" w:hAnsi="Times New Roman" w:cs="Times New Roman"/>
          <w:sz w:val="24"/>
          <w:szCs w:val="24"/>
        </w:rPr>
        <w:t xml:space="preserve">that is characterised by </w:t>
      </w:r>
      <w:r w:rsidR="009F7E4D" w:rsidRPr="0091465C">
        <w:rPr>
          <w:rFonts w:ascii="Times New Roman" w:hAnsi="Times New Roman" w:cs="Times New Roman"/>
          <w:sz w:val="24"/>
          <w:szCs w:val="24"/>
        </w:rPr>
        <w:t xml:space="preserve">partial </w:t>
      </w:r>
      <w:r w:rsidR="00085796" w:rsidRPr="0091465C">
        <w:rPr>
          <w:rFonts w:ascii="Times New Roman" w:hAnsi="Times New Roman" w:cs="Times New Roman"/>
          <w:sz w:val="24"/>
          <w:szCs w:val="24"/>
        </w:rPr>
        <w:t xml:space="preserve">evidence that </w:t>
      </w:r>
      <w:r w:rsidR="009A769E" w:rsidRPr="0091465C">
        <w:rPr>
          <w:rFonts w:ascii="Times New Roman" w:hAnsi="Times New Roman" w:cs="Times New Roman"/>
          <w:sz w:val="24"/>
          <w:szCs w:val="24"/>
        </w:rPr>
        <w:t xml:space="preserve">would </w:t>
      </w:r>
      <w:r w:rsidR="009F7E4D" w:rsidRPr="0091465C">
        <w:rPr>
          <w:rFonts w:ascii="Times New Roman" w:hAnsi="Times New Roman" w:cs="Times New Roman"/>
          <w:sz w:val="24"/>
          <w:szCs w:val="24"/>
        </w:rPr>
        <w:t xml:space="preserve">in other </w:t>
      </w:r>
      <w:r w:rsidR="00D11FDF" w:rsidRPr="0091465C">
        <w:rPr>
          <w:rFonts w:ascii="Times New Roman" w:hAnsi="Times New Roman" w:cs="Times New Roman"/>
          <w:sz w:val="24"/>
          <w:szCs w:val="24"/>
        </w:rPr>
        <w:t xml:space="preserve">– positivist - </w:t>
      </w:r>
      <w:r w:rsidR="009F7E4D" w:rsidRPr="0091465C">
        <w:rPr>
          <w:rFonts w:ascii="Times New Roman" w:hAnsi="Times New Roman" w:cs="Times New Roman"/>
          <w:sz w:val="24"/>
          <w:szCs w:val="24"/>
        </w:rPr>
        <w:t xml:space="preserve">contexts </w:t>
      </w:r>
      <w:r w:rsidR="009A769E" w:rsidRPr="0091465C">
        <w:rPr>
          <w:rFonts w:ascii="Times New Roman" w:hAnsi="Times New Roman" w:cs="Times New Roman"/>
          <w:sz w:val="24"/>
          <w:szCs w:val="24"/>
        </w:rPr>
        <w:t xml:space="preserve">be </w:t>
      </w:r>
      <w:r w:rsidR="009F7E4D" w:rsidRPr="0091465C">
        <w:rPr>
          <w:rFonts w:ascii="Times New Roman" w:hAnsi="Times New Roman" w:cs="Times New Roman"/>
          <w:sz w:val="24"/>
          <w:szCs w:val="24"/>
        </w:rPr>
        <w:t xml:space="preserve">viewed as </w:t>
      </w:r>
      <w:r w:rsidR="00085796" w:rsidRPr="0091465C">
        <w:rPr>
          <w:rFonts w:ascii="Times New Roman" w:hAnsi="Times New Roman" w:cs="Times New Roman"/>
          <w:sz w:val="24"/>
          <w:szCs w:val="24"/>
        </w:rPr>
        <w:t xml:space="preserve">insufficiently reliable </w:t>
      </w:r>
      <w:r w:rsidR="00103D0E" w:rsidRPr="0091465C">
        <w:rPr>
          <w:rFonts w:ascii="Times New Roman" w:hAnsi="Times New Roman" w:cs="Times New Roman"/>
          <w:sz w:val="24"/>
          <w:szCs w:val="24"/>
        </w:rPr>
        <w:t>for decision making</w:t>
      </w:r>
      <w:r w:rsidR="00FA29C2" w:rsidRPr="0091465C">
        <w:rPr>
          <w:rFonts w:ascii="Times New Roman" w:hAnsi="Times New Roman" w:cs="Times New Roman"/>
          <w:sz w:val="24"/>
          <w:szCs w:val="24"/>
        </w:rPr>
        <w:t xml:space="preserve"> (</w:t>
      </w:r>
      <w:proofErr w:type="spellStart"/>
      <w:r w:rsidR="00FA29C2" w:rsidRPr="0091465C">
        <w:rPr>
          <w:rFonts w:ascii="Times New Roman" w:hAnsi="Times New Roman" w:cs="Times New Roman"/>
          <w:sz w:val="24"/>
          <w:szCs w:val="24"/>
        </w:rPr>
        <w:t>Ainscough</w:t>
      </w:r>
      <w:proofErr w:type="spellEnd"/>
      <w:r w:rsidR="00FA29C2" w:rsidRPr="0091465C">
        <w:rPr>
          <w:rFonts w:ascii="Times New Roman" w:hAnsi="Times New Roman" w:cs="Times New Roman"/>
          <w:sz w:val="24"/>
          <w:szCs w:val="24"/>
        </w:rPr>
        <w:t>, et al, 2018)</w:t>
      </w:r>
      <w:r w:rsidR="00085796" w:rsidRPr="0091465C">
        <w:rPr>
          <w:rFonts w:ascii="Times New Roman" w:hAnsi="Times New Roman" w:cs="Times New Roman"/>
          <w:sz w:val="24"/>
          <w:szCs w:val="24"/>
        </w:rPr>
        <w:t>.</w:t>
      </w:r>
      <w:r w:rsidR="00BC0275" w:rsidRPr="0091465C">
        <w:rPr>
          <w:rFonts w:ascii="Times New Roman" w:hAnsi="Times New Roman" w:cs="Times New Roman"/>
          <w:sz w:val="24"/>
          <w:szCs w:val="24"/>
        </w:rPr>
        <w:t xml:space="preserve"> </w:t>
      </w:r>
      <w:r w:rsidR="00976844" w:rsidRPr="0091465C">
        <w:rPr>
          <w:rFonts w:ascii="Times New Roman" w:hAnsi="Times New Roman" w:cs="Times New Roman"/>
          <w:sz w:val="24"/>
          <w:szCs w:val="24"/>
        </w:rPr>
        <w:t xml:space="preserve">However, as </w:t>
      </w:r>
      <w:proofErr w:type="spellStart"/>
      <w:r w:rsidR="005D6FDE" w:rsidRPr="0091465C">
        <w:rPr>
          <w:rFonts w:ascii="Times New Roman" w:hAnsi="Times New Roman" w:cs="Times New Roman"/>
          <w:sz w:val="24"/>
          <w:szCs w:val="24"/>
        </w:rPr>
        <w:t>Kenter</w:t>
      </w:r>
      <w:proofErr w:type="spellEnd"/>
      <w:r w:rsidR="005D6FDE" w:rsidRPr="0091465C">
        <w:rPr>
          <w:rFonts w:ascii="Times New Roman" w:hAnsi="Times New Roman" w:cs="Times New Roman"/>
          <w:sz w:val="24"/>
          <w:szCs w:val="24"/>
        </w:rPr>
        <w:t xml:space="preserve">, </w:t>
      </w:r>
      <w:r w:rsidR="005D3556" w:rsidRPr="0091465C">
        <w:rPr>
          <w:rFonts w:ascii="Times New Roman" w:hAnsi="Times New Roman" w:cs="Times New Roman"/>
          <w:sz w:val="24"/>
          <w:szCs w:val="24"/>
        </w:rPr>
        <w:t>Bry</w:t>
      </w:r>
      <w:r w:rsidR="00DE1500" w:rsidRPr="0091465C">
        <w:rPr>
          <w:rFonts w:ascii="Times New Roman" w:hAnsi="Times New Roman" w:cs="Times New Roman"/>
          <w:sz w:val="24"/>
          <w:szCs w:val="24"/>
        </w:rPr>
        <w:t xml:space="preserve">ce, </w:t>
      </w:r>
      <w:r w:rsidR="005D6FDE" w:rsidRPr="0091465C">
        <w:rPr>
          <w:rFonts w:ascii="Times New Roman" w:hAnsi="Times New Roman" w:cs="Times New Roman"/>
          <w:sz w:val="24"/>
          <w:szCs w:val="24"/>
        </w:rPr>
        <w:t xml:space="preserve">et al (2016: p368) </w:t>
      </w:r>
      <w:r w:rsidR="00BC0275" w:rsidRPr="0091465C">
        <w:rPr>
          <w:rFonts w:ascii="Times New Roman" w:hAnsi="Times New Roman" w:cs="Times New Roman"/>
          <w:sz w:val="24"/>
          <w:szCs w:val="24"/>
        </w:rPr>
        <w:t xml:space="preserve">have </w:t>
      </w:r>
      <w:r w:rsidR="005D6FDE" w:rsidRPr="0091465C">
        <w:rPr>
          <w:rFonts w:ascii="Times New Roman" w:hAnsi="Times New Roman" w:cs="Times New Roman"/>
          <w:sz w:val="24"/>
          <w:szCs w:val="24"/>
        </w:rPr>
        <w:t>observe</w:t>
      </w:r>
      <w:r w:rsidR="00BC0275" w:rsidRPr="0091465C">
        <w:rPr>
          <w:rFonts w:ascii="Times New Roman" w:hAnsi="Times New Roman" w:cs="Times New Roman"/>
          <w:sz w:val="24"/>
          <w:szCs w:val="24"/>
        </w:rPr>
        <w:t>d</w:t>
      </w:r>
      <w:r w:rsidR="00976844" w:rsidRPr="0091465C">
        <w:rPr>
          <w:rFonts w:ascii="Times New Roman" w:hAnsi="Times New Roman" w:cs="Times New Roman"/>
          <w:sz w:val="24"/>
          <w:szCs w:val="24"/>
        </w:rPr>
        <w:t>, this means</w:t>
      </w:r>
      <w:r w:rsidR="005D6FDE" w:rsidRPr="0091465C">
        <w:rPr>
          <w:rFonts w:ascii="Times New Roman" w:hAnsi="Times New Roman" w:cs="Times New Roman"/>
          <w:sz w:val="24"/>
          <w:szCs w:val="24"/>
        </w:rPr>
        <w:t xml:space="preserve"> that </w:t>
      </w:r>
      <w:r w:rsidR="00976844" w:rsidRPr="0091465C">
        <w:rPr>
          <w:rFonts w:ascii="Times New Roman" w:hAnsi="Times New Roman" w:cs="Times New Roman"/>
          <w:sz w:val="24"/>
          <w:szCs w:val="24"/>
        </w:rPr>
        <w:t xml:space="preserve">we now need </w:t>
      </w:r>
      <w:r w:rsidR="005D6FDE" w:rsidRPr="0091465C">
        <w:rPr>
          <w:rFonts w:ascii="Times New Roman" w:hAnsi="Times New Roman" w:cs="Times New Roman"/>
          <w:sz w:val="24"/>
          <w:szCs w:val="24"/>
        </w:rPr>
        <w:t>a ‘new valuation language’</w:t>
      </w:r>
      <w:r w:rsidR="00BC0275" w:rsidRPr="0091465C">
        <w:rPr>
          <w:rFonts w:ascii="Times New Roman" w:hAnsi="Times New Roman" w:cs="Times New Roman"/>
          <w:sz w:val="24"/>
          <w:szCs w:val="24"/>
        </w:rPr>
        <w:t xml:space="preserve"> </w:t>
      </w:r>
      <w:r w:rsidR="00976844" w:rsidRPr="0091465C">
        <w:rPr>
          <w:rFonts w:ascii="Times New Roman" w:hAnsi="Times New Roman" w:cs="Times New Roman"/>
          <w:sz w:val="24"/>
          <w:szCs w:val="24"/>
        </w:rPr>
        <w:t xml:space="preserve">that is capable of </w:t>
      </w:r>
      <w:r w:rsidR="005D6FDE" w:rsidRPr="0091465C">
        <w:rPr>
          <w:rFonts w:ascii="Times New Roman" w:hAnsi="Times New Roman" w:cs="Times New Roman"/>
          <w:sz w:val="24"/>
          <w:szCs w:val="24"/>
        </w:rPr>
        <w:t>express</w:t>
      </w:r>
      <w:r w:rsidR="00976844" w:rsidRPr="0091465C">
        <w:rPr>
          <w:rFonts w:ascii="Times New Roman" w:hAnsi="Times New Roman" w:cs="Times New Roman"/>
          <w:sz w:val="24"/>
          <w:szCs w:val="24"/>
        </w:rPr>
        <w:t>ing</w:t>
      </w:r>
      <w:r w:rsidR="005D6FDE" w:rsidRPr="0091465C">
        <w:rPr>
          <w:rFonts w:ascii="Times New Roman" w:hAnsi="Times New Roman" w:cs="Times New Roman"/>
          <w:sz w:val="24"/>
          <w:szCs w:val="24"/>
        </w:rPr>
        <w:t>, rathe</w:t>
      </w:r>
      <w:r w:rsidR="00976844" w:rsidRPr="0091465C">
        <w:rPr>
          <w:rFonts w:ascii="Times New Roman" w:hAnsi="Times New Roman" w:cs="Times New Roman"/>
          <w:sz w:val="24"/>
          <w:szCs w:val="24"/>
        </w:rPr>
        <w:t xml:space="preserve">r than </w:t>
      </w:r>
      <w:r w:rsidR="00893282">
        <w:rPr>
          <w:rFonts w:ascii="Times New Roman" w:hAnsi="Times New Roman" w:cs="Times New Roman"/>
          <w:sz w:val="24"/>
          <w:szCs w:val="24"/>
        </w:rPr>
        <w:t xml:space="preserve">simply </w:t>
      </w:r>
      <w:r w:rsidR="00976844" w:rsidRPr="0091465C">
        <w:rPr>
          <w:rFonts w:ascii="Times New Roman" w:hAnsi="Times New Roman" w:cs="Times New Roman"/>
          <w:sz w:val="24"/>
          <w:szCs w:val="24"/>
        </w:rPr>
        <w:t>capturing</w:t>
      </w:r>
      <w:r w:rsidR="00BC0275" w:rsidRPr="0091465C">
        <w:rPr>
          <w:rFonts w:ascii="Times New Roman" w:hAnsi="Times New Roman" w:cs="Times New Roman"/>
          <w:sz w:val="24"/>
          <w:szCs w:val="24"/>
        </w:rPr>
        <w:t xml:space="preserve">, </w:t>
      </w:r>
      <w:r w:rsidR="00146219" w:rsidRPr="0091465C">
        <w:rPr>
          <w:rFonts w:ascii="Times New Roman" w:hAnsi="Times New Roman" w:cs="Times New Roman"/>
          <w:sz w:val="24"/>
          <w:szCs w:val="24"/>
        </w:rPr>
        <w:t xml:space="preserve">plural </w:t>
      </w:r>
      <w:r w:rsidR="00976844" w:rsidRPr="0091465C">
        <w:rPr>
          <w:rFonts w:ascii="Times New Roman" w:hAnsi="Times New Roman" w:cs="Times New Roman"/>
          <w:sz w:val="24"/>
          <w:szCs w:val="24"/>
        </w:rPr>
        <w:lastRenderedPageBreak/>
        <w:t xml:space="preserve">shared </w:t>
      </w:r>
      <w:r w:rsidR="00BC0275" w:rsidRPr="0091465C">
        <w:rPr>
          <w:rFonts w:ascii="Times New Roman" w:hAnsi="Times New Roman" w:cs="Times New Roman"/>
          <w:sz w:val="24"/>
          <w:szCs w:val="24"/>
        </w:rPr>
        <w:t>social values</w:t>
      </w:r>
      <w:r w:rsidR="00F2745D" w:rsidRPr="0091465C">
        <w:rPr>
          <w:rFonts w:ascii="Times New Roman" w:hAnsi="Times New Roman" w:cs="Times New Roman"/>
          <w:sz w:val="24"/>
          <w:szCs w:val="24"/>
        </w:rPr>
        <w:t xml:space="preserve"> that are formed in response to </w:t>
      </w:r>
      <w:r w:rsidR="00976844" w:rsidRPr="0091465C">
        <w:rPr>
          <w:rFonts w:ascii="Times New Roman" w:hAnsi="Times New Roman" w:cs="Times New Roman"/>
          <w:sz w:val="24"/>
          <w:szCs w:val="24"/>
        </w:rPr>
        <w:t xml:space="preserve">specific </w:t>
      </w:r>
      <w:r w:rsidR="00F2745D" w:rsidRPr="0091465C">
        <w:rPr>
          <w:rFonts w:ascii="Times New Roman" w:hAnsi="Times New Roman" w:cs="Times New Roman"/>
          <w:sz w:val="24"/>
          <w:szCs w:val="24"/>
        </w:rPr>
        <w:t>post-normal situations</w:t>
      </w:r>
      <w:r w:rsidR="00BC0275" w:rsidRPr="0091465C">
        <w:rPr>
          <w:rFonts w:ascii="Times New Roman" w:hAnsi="Times New Roman" w:cs="Times New Roman"/>
          <w:sz w:val="24"/>
          <w:szCs w:val="24"/>
        </w:rPr>
        <w:t xml:space="preserve">. </w:t>
      </w:r>
      <w:r w:rsidR="00820309" w:rsidRPr="0091465C">
        <w:rPr>
          <w:rFonts w:ascii="Times New Roman" w:hAnsi="Times New Roman" w:cs="Times New Roman"/>
          <w:sz w:val="24"/>
          <w:szCs w:val="24"/>
        </w:rPr>
        <w:t>W</w:t>
      </w:r>
      <w:r w:rsidR="005836FB" w:rsidRPr="0091465C">
        <w:rPr>
          <w:rFonts w:ascii="Times New Roman" w:hAnsi="Times New Roman" w:cs="Times New Roman"/>
          <w:sz w:val="24"/>
          <w:szCs w:val="24"/>
        </w:rPr>
        <w:t xml:space="preserve">hile the need for </w:t>
      </w:r>
      <w:r w:rsidR="002C793B" w:rsidRPr="0091465C">
        <w:rPr>
          <w:rFonts w:ascii="Times New Roman" w:hAnsi="Times New Roman" w:cs="Times New Roman"/>
          <w:sz w:val="24"/>
          <w:szCs w:val="24"/>
        </w:rPr>
        <w:t xml:space="preserve">a </w:t>
      </w:r>
      <w:r w:rsidR="005836FB" w:rsidRPr="0091465C">
        <w:rPr>
          <w:rFonts w:ascii="Times New Roman" w:hAnsi="Times New Roman" w:cs="Times New Roman"/>
          <w:sz w:val="24"/>
          <w:szCs w:val="24"/>
        </w:rPr>
        <w:t xml:space="preserve">new </w:t>
      </w:r>
      <w:r w:rsidR="004A4863" w:rsidRPr="0091465C">
        <w:rPr>
          <w:rFonts w:ascii="Times New Roman" w:hAnsi="Times New Roman" w:cs="Times New Roman"/>
          <w:sz w:val="24"/>
          <w:szCs w:val="24"/>
        </w:rPr>
        <w:t>language</w:t>
      </w:r>
      <w:r w:rsidR="0041458F" w:rsidRPr="0091465C">
        <w:rPr>
          <w:rFonts w:ascii="Times New Roman" w:hAnsi="Times New Roman" w:cs="Times New Roman"/>
          <w:sz w:val="24"/>
          <w:szCs w:val="24"/>
        </w:rPr>
        <w:t xml:space="preserve"> – and an associated </w:t>
      </w:r>
      <w:r w:rsidR="005836FB" w:rsidRPr="0091465C">
        <w:rPr>
          <w:rFonts w:ascii="Times New Roman" w:hAnsi="Times New Roman" w:cs="Times New Roman"/>
          <w:sz w:val="24"/>
          <w:szCs w:val="24"/>
        </w:rPr>
        <w:t xml:space="preserve">value </w:t>
      </w:r>
      <w:r w:rsidR="002C793B" w:rsidRPr="0091465C">
        <w:rPr>
          <w:rFonts w:ascii="Times New Roman" w:hAnsi="Times New Roman" w:cs="Times New Roman"/>
          <w:sz w:val="24"/>
          <w:szCs w:val="24"/>
        </w:rPr>
        <w:t xml:space="preserve">articulating </w:t>
      </w:r>
      <w:r w:rsidR="005836FB" w:rsidRPr="0091465C">
        <w:rPr>
          <w:rFonts w:ascii="Times New Roman" w:hAnsi="Times New Roman" w:cs="Times New Roman"/>
          <w:sz w:val="24"/>
          <w:szCs w:val="24"/>
        </w:rPr>
        <w:t>institution</w:t>
      </w:r>
      <w:r w:rsidR="0041458F" w:rsidRPr="0091465C">
        <w:rPr>
          <w:rFonts w:ascii="Times New Roman" w:hAnsi="Times New Roman" w:cs="Times New Roman"/>
          <w:sz w:val="24"/>
          <w:szCs w:val="24"/>
        </w:rPr>
        <w:t xml:space="preserve"> -</w:t>
      </w:r>
      <w:r w:rsidR="005836FB" w:rsidRPr="0091465C">
        <w:rPr>
          <w:rFonts w:ascii="Times New Roman" w:hAnsi="Times New Roman" w:cs="Times New Roman"/>
          <w:sz w:val="24"/>
          <w:szCs w:val="24"/>
        </w:rPr>
        <w:t xml:space="preserve"> might be recognised, there is as yet </w:t>
      </w:r>
      <w:r w:rsidR="00E5212B" w:rsidRPr="0091465C">
        <w:rPr>
          <w:rFonts w:ascii="Times New Roman" w:hAnsi="Times New Roman" w:cs="Times New Roman"/>
          <w:sz w:val="24"/>
          <w:szCs w:val="24"/>
        </w:rPr>
        <w:t xml:space="preserve">little </w:t>
      </w:r>
      <w:r w:rsidR="005836FB" w:rsidRPr="0091465C">
        <w:rPr>
          <w:rFonts w:ascii="Times New Roman" w:hAnsi="Times New Roman" w:cs="Times New Roman"/>
          <w:sz w:val="24"/>
          <w:szCs w:val="24"/>
        </w:rPr>
        <w:t>work on what form</w:t>
      </w:r>
      <w:r w:rsidR="002C793B" w:rsidRPr="0091465C">
        <w:rPr>
          <w:rFonts w:ascii="Times New Roman" w:hAnsi="Times New Roman" w:cs="Times New Roman"/>
          <w:sz w:val="24"/>
          <w:szCs w:val="24"/>
        </w:rPr>
        <w:t xml:space="preserve"> it might take</w:t>
      </w:r>
      <w:r w:rsidR="00820309" w:rsidRPr="0091465C">
        <w:rPr>
          <w:rFonts w:ascii="Times New Roman" w:hAnsi="Times New Roman" w:cs="Times New Roman"/>
          <w:sz w:val="24"/>
          <w:szCs w:val="24"/>
        </w:rPr>
        <w:t xml:space="preserve"> </w:t>
      </w:r>
      <w:r w:rsidR="002C793B" w:rsidRPr="0091465C">
        <w:rPr>
          <w:rFonts w:ascii="Times New Roman" w:hAnsi="Times New Roman" w:cs="Times New Roman"/>
          <w:sz w:val="24"/>
          <w:szCs w:val="24"/>
        </w:rPr>
        <w:t>(</w:t>
      </w:r>
      <w:proofErr w:type="spellStart"/>
      <w:r w:rsidR="002C793B" w:rsidRPr="0091465C">
        <w:rPr>
          <w:rFonts w:ascii="Times New Roman" w:hAnsi="Times New Roman" w:cs="Times New Roman"/>
          <w:sz w:val="24"/>
          <w:szCs w:val="24"/>
        </w:rPr>
        <w:t>Sagoff</w:t>
      </w:r>
      <w:proofErr w:type="spellEnd"/>
      <w:r w:rsidR="002C793B" w:rsidRPr="0091465C">
        <w:rPr>
          <w:rFonts w:ascii="Times New Roman" w:hAnsi="Times New Roman" w:cs="Times New Roman"/>
          <w:sz w:val="24"/>
          <w:szCs w:val="24"/>
        </w:rPr>
        <w:t xml:space="preserve">, 1998; Wilson and Howarth, 2002; Wilson and Hoehn, 2006; </w:t>
      </w:r>
      <w:proofErr w:type="spellStart"/>
      <w:r w:rsidR="0047053D" w:rsidRPr="0091465C">
        <w:rPr>
          <w:rFonts w:ascii="Times New Roman" w:hAnsi="Times New Roman" w:cs="Times New Roman"/>
          <w:sz w:val="24"/>
          <w:szCs w:val="24"/>
        </w:rPr>
        <w:t>Kenter</w:t>
      </w:r>
      <w:proofErr w:type="spellEnd"/>
      <w:r w:rsidR="0047053D" w:rsidRPr="0091465C">
        <w:rPr>
          <w:rFonts w:ascii="Times New Roman" w:hAnsi="Times New Roman" w:cs="Times New Roman"/>
          <w:sz w:val="24"/>
          <w:szCs w:val="24"/>
        </w:rPr>
        <w:t xml:space="preserve">, et al, 2011; </w:t>
      </w:r>
      <w:proofErr w:type="spellStart"/>
      <w:r w:rsidR="002C793B" w:rsidRPr="0091465C">
        <w:rPr>
          <w:rFonts w:ascii="Times New Roman" w:hAnsi="Times New Roman" w:cs="Times New Roman"/>
          <w:sz w:val="24"/>
          <w:szCs w:val="24"/>
        </w:rPr>
        <w:t>Dryzek</w:t>
      </w:r>
      <w:proofErr w:type="spellEnd"/>
      <w:r w:rsidR="002C793B" w:rsidRPr="0091465C">
        <w:rPr>
          <w:rFonts w:ascii="Times New Roman" w:hAnsi="Times New Roman" w:cs="Times New Roman"/>
          <w:sz w:val="24"/>
          <w:szCs w:val="24"/>
        </w:rPr>
        <w:t xml:space="preserve"> and Pickering, 2017).  </w:t>
      </w:r>
      <w:r w:rsidR="00F971A0" w:rsidRPr="0091465C">
        <w:rPr>
          <w:rFonts w:ascii="Times New Roman" w:hAnsi="Times New Roman" w:cs="Times New Roman"/>
          <w:sz w:val="24"/>
          <w:szCs w:val="24"/>
        </w:rPr>
        <w:t xml:space="preserve">This is because, as </w:t>
      </w:r>
      <w:r w:rsidR="005D6FDE" w:rsidRPr="0091465C">
        <w:rPr>
          <w:rFonts w:ascii="Times New Roman" w:hAnsi="Times New Roman" w:cs="Times New Roman"/>
          <w:sz w:val="24"/>
          <w:szCs w:val="24"/>
        </w:rPr>
        <w:t>Irvine, et al (2016)</w:t>
      </w:r>
      <w:r w:rsidR="005836FB" w:rsidRPr="0091465C">
        <w:rPr>
          <w:rFonts w:ascii="Times New Roman" w:hAnsi="Times New Roman" w:cs="Times New Roman"/>
          <w:sz w:val="24"/>
          <w:szCs w:val="24"/>
        </w:rPr>
        <w:t xml:space="preserve"> </w:t>
      </w:r>
      <w:r w:rsidR="00820309" w:rsidRPr="0091465C">
        <w:rPr>
          <w:rFonts w:ascii="Times New Roman" w:hAnsi="Times New Roman" w:cs="Times New Roman"/>
          <w:sz w:val="24"/>
          <w:szCs w:val="24"/>
        </w:rPr>
        <w:t xml:space="preserve">and </w:t>
      </w:r>
      <w:proofErr w:type="spellStart"/>
      <w:r w:rsidR="00820309" w:rsidRPr="0091465C">
        <w:rPr>
          <w:rFonts w:ascii="Times New Roman" w:hAnsi="Times New Roman" w:cs="Times New Roman"/>
          <w:sz w:val="24"/>
          <w:szCs w:val="24"/>
        </w:rPr>
        <w:t>Kenter</w:t>
      </w:r>
      <w:proofErr w:type="spellEnd"/>
      <w:r w:rsidR="00820309" w:rsidRPr="0091465C">
        <w:rPr>
          <w:rFonts w:ascii="Times New Roman" w:hAnsi="Times New Roman" w:cs="Times New Roman"/>
          <w:sz w:val="24"/>
          <w:szCs w:val="24"/>
        </w:rPr>
        <w:t xml:space="preserve"> (2016) </w:t>
      </w:r>
      <w:r w:rsidR="005836FB" w:rsidRPr="0091465C">
        <w:rPr>
          <w:rFonts w:ascii="Times New Roman" w:hAnsi="Times New Roman" w:cs="Times New Roman"/>
          <w:sz w:val="24"/>
          <w:szCs w:val="24"/>
        </w:rPr>
        <w:t xml:space="preserve">have </w:t>
      </w:r>
      <w:r w:rsidR="00F971A0" w:rsidRPr="0091465C">
        <w:rPr>
          <w:rFonts w:ascii="Times New Roman" w:hAnsi="Times New Roman" w:cs="Times New Roman"/>
          <w:sz w:val="24"/>
          <w:szCs w:val="24"/>
        </w:rPr>
        <w:t xml:space="preserve">argued, </w:t>
      </w:r>
      <w:r w:rsidR="005D6FDE" w:rsidRPr="0091465C">
        <w:rPr>
          <w:rFonts w:ascii="Times New Roman" w:hAnsi="Times New Roman" w:cs="Times New Roman"/>
          <w:sz w:val="24"/>
          <w:szCs w:val="24"/>
        </w:rPr>
        <w:t xml:space="preserve">some policy questions </w:t>
      </w:r>
      <w:r w:rsidR="00F971A0" w:rsidRPr="0091465C">
        <w:rPr>
          <w:rFonts w:ascii="Times New Roman" w:hAnsi="Times New Roman" w:cs="Times New Roman"/>
          <w:sz w:val="24"/>
          <w:szCs w:val="24"/>
        </w:rPr>
        <w:t xml:space="preserve">are </w:t>
      </w:r>
      <w:r w:rsidR="005D6FDE" w:rsidRPr="0091465C">
        <w:rPr>
          <w:rFonts w:ascii="Times New Roman" w:hAnsi="Times New Roman" w:cs="Times New Roman"/>
          <w:sz w:val="24"/>
          <w:szCs w:val="24"/>
        </w:rPr>
        <w:t>s</w:t>
      </w:r>
      <w:r w:rsidR="00953C59" w:rsidRPr="0091465C">
        <w:rPr>
          <w:rFonts w:ascii="Times New Roman" w:hAnsi="Times New Roman" w:cs="Times New Roman"/>
          <w:sz w:val="24"/>
          <w:szCs w:val="24"/>
        </w:rPr>
        <w:t>o</w:t>
      </w:r>
      <w:r w:rsidR="005D6FDE" w:rsidRPr="0091465C">
        <w:rPr>
          <w:rFonts w:ascii="Times New Roman" w:hAnsi="Times New Roman" w:cs="Times New Roman"/>
          <w:sz w:val="24"/>
          <w:szCs w:val="24"/>
        </w:rPr>
        <w:t xml:space="preserve"> complex </w:t>
      </w:r>
      <w:r w:rsidR="00820309" w:rsidRPr="0091465C">
        <w:rPr>
          <w:rFonts w:ascii="Times New Roman" w:hAnsi="Times New Roman" w:cs="Times New Roman"/>
          <w:sz w:val="24"/>
          <w:szCs w:val="24"/>
        </w:rPr>
        <w:t xml:space="preserve">or socially sensitive </w:t>
      </w:r>
      <w:r w:rsidR="005D6FDE" w:rsidRPr="0091465C">
        <w:rPr>
          <w:rFonts w:ascii="Times New Roman" w:hAnsi="Times New Roman" w:cs="Times New Roman"/>
          <w:sz w:val="24"/>
          <w:szCs w:val="24"/>
        </w:rPr>
        <w:t>that individual</w:t>
      </w:r>
      <w:r w:rsidR="00F971A0" w:rsidRPr="0091465C">
        <w:rPr>
          <w:rFonts w:ascii="Times New Roman" w:hAnsi="Times New Roman" w:cs="Times New Roman"/>
          <w:sz w:val="24"/>
          <w:szCs w:val="24"/>
        </w:rPr>
        <w:t xml:space="preserve">s </w:t>
      </w:r>
      <w:r w:rsidR="00820309" w:rsidRPr="0091465C">
        <w:rPr>
          <w:rFonts w:ascii="Times New Roman" w:hAnsi="Times New Roman" w:cs="Times New Roman"/>
          <w:sz w:val="24"/>
          <w:szCs w:val="24"/>
        </w:rPr>
        <w:t>are unlikely to hold</w:t>
      </w:r>
      <w:r w:rsidR="005D6FDE" w:rsidRPr="0091465C">
        <w:rPr>
          <w:rFonts w:ascii="Times New Roman" w:hAnsi="Times New Roman" w:cs="Times New Roman"/>
          <w:sz w:val="24"/>
          <w:szCs w:val="24"/>
        </w:rPr>
        <w:t xml:space="preserve"> </w:t>
      </w:r>
      <w:r w:rsidR="00F971A0" w:rsidRPr="0091465C">
        <w:rPr>
          <w:rFonts w:ascii="Times New Roman" w:hAnsi="Times New Roman" w:cs="Times New Roman"/>
          <w:sz w:val="24"/>
          <w:szCs w:val="24"/>
        </w:rPr>
        <w:t>fully</w:t>
      </w:r>
      <w:r w:rsidR="005D6FDE" w:rsidRPr="0091465C">
        <w:rPr>
          <w:rFonts w:ascii="Times New Roman" w:hAnsi="Times New Roman" w:cs="Times New Roman"/>
          <w:sz w:val="24"/>
          <w:szCs w:val="24"/>
        </w:rPr>
        <w:t xml:space="preserve"> pre-formed values with respect to them</w:t>
      </w:r>
      <w:r w:rsidR="00F971A0" w:rsidRPr="0091465C">
        <w:rPr>
          <w:rFonts w:ascii="Times New Roman" w:hAnsi="Times New Roman" w:cs="Times New Roman"/>
          <w:sz w:val="24"/>
          <w:szCs w:val="24"/>
        </w:rPr>
        <w:t xml:space="preserve">, meaning that </w:t>
      </w:r>
      <w:r w:rsidR="003A76DA" w:rsidRPr="0091465C">
        <w:rPr>
          <w:rFonts w:ascii="Times New Roman" w:hAnsi="Times New Roman" w:cs="Times New Roman"/>
          <w:sz w:val="24"/>
          <w:szCs w:val="24"/>
        </w:rPr>
        <w:t xml:space="preserve">a </w:t>
      </w:r>
      <w:r w:rsidR="005D6FDE" w:rsidRPr="0091465C">
        <w:rPr>
          <w:rFonts w:ascii="Times New Roman" w:hAnsi="Times New Roman" w:cs="Times New Roman"/>
          <w:sz w:val="24"/>
          <w:szCs w:val="24"/>
        </w:rPr>
        <w:t>deliberati</w:t>
      </w:r>
      <w:r w:rsidR="00683ADC" w:rsidRPr="0091465C">
        <w:rPr>
          <w:rFonts w:ascii="Times New Roman" w:hAnsi="Times New Roman" w:cs="Times New Roman"/>
          <w:sz w:val="24"/>
          <w:szCs w:val="24"/>
        </w:rPr>
        <w:t>ve intervention</w:t>
      </w:r>
      <w:r w:rsidR="005D6FDE" w:rsidRPr="0091465C">
        <w:rPr>
          <w:rFonts w:ascii="Times New Roman" w:hAnsi="Times New Roman" w:cs="Times New Roman"/>
          <w:sz w:val="24"/>
          <w:szCs w:val="24"/>
        </w:rPr>
        <w:t xml:space="preserve"> is </w:t>
      </w:r>
      <w:r w:rsidR="00146219" w:rsidRPr="0091465C">
        <w:rPr>
          <w:rFonts w:ascii="Times New Roman" w:hAnsi="Times New Roman" w:cs="Times New Roman"/>
          <w:sz w:val="24"/>
          <w:szCs w:val="24"/>
        </w:rPr>
        <w:t>necessary to enable these individuals</w:t>
      </w:r>
      <w:r w:rsidR="005D6FDE" w:rsidRPr="0091465C">
        <w:rPr>
          <w:rFonts w:ascii="Times New Roman" w:hAnsi="Times New Roman" w:cs="Times New Roman"/>
          <w:sz w:val="24"/>
          <w:szCs w:val="24"/>
        </w:rPr>
        <w:t xml:space="preserve"> collectively to form and express </w:t>
      </w:r>
      <w:r w:rsidR="00893282">
        <w:rPr>
          <w:rFonts w:ascii="Times New Roman" w:hAnsi="Times New Roman" w:cs="Times New Roman"/>
          <w:sz w:val="24"/>
          <w:szCs w:val="24"/>
        </w:rPr>
        <w:t xml:space="preserve">their </w:t>
      </w:r>
      <w:r w:rsidR="00820309" w:rsidRPr="0091465C">
        <w:rPr>
          <w:rFonts w:ascii="Times New Roman" w:hAnsi="Times New Roman" w:cs="Times New Roman"/>
          <w:sz w:val="24"/>
          <w:szCs w:val="24"/>
        </w:rPr>
        <w:t>shared social</w:t>
      </w:r>
      <w:r w:rsidR="005D6FDE" w:rsidRPr="0091465C">
        <w:rPr>
          <w:rFonts w:ascii="Times New Roman" w:hAnsi="Times New Roman" w:cs="Times New Roman"/>
          <w:sz w:val="24"/>
          <w:szCs w:val="24"/>
        </w:rPr>
        <w:t xml:space="preserve"> values</w:t>
      </w:r>
      <w:r w:rsidR="00EC03B6" w:rsidRPr="0091465C">
        <w:rPr>
          <w:rFonts w:ascii="Times New Roman" w:hAnsi="Times New Roman" w:cs="Times New Roman"/>
          <w:sz w:val="24"/>
          <w:szCs w:val="24"/>
        </w:rPr>
        <w:t xml:space="preserve"> – reflecting </w:t>
      </w:r>
      <w:r w:rsidR="00893282">
        <w:rPr>
          <w:rFonts w:ascii="Times New Roman" w:hAnsi="Times New Roman" w:cs="Times New Roman"/>
          <w:sz w:val="24"/>
          <w:szCs w:val="24"/>
        </w:rPr>
        <w:t xml:space="preserve">in a normative sense </w:t>
      </w:r>
      <w:r w:rsidR="00EC03B6" w:rsidRPr="0091465C">
        <w:rPr>
          <w:rFonts w:ascii="Times New Roman" w:hAnsi="Times New Roman" w:cs="Times New Roman"/>
          <w:sz w:val="24"/>
          <w:szCs w:val="24"/>
        </w:rPr>
        <w:t>what they determine to be the values that ought to be held by the group</w:t>
      </w:r>
      <w:r w:rsidR="005D6FDE" w:rsidRPr="0091465C">
        <w:rPr>
          <w:rFonts w:ascii="Times New Roman" w:hAnsi="Times New Roman" w:cs="Times New Roman"/>
          <w:sz w:val="24"/>
          <w:szCs w:val="24"/>
        </w:rPr>
        <w:t xml:space="preserve">. </w:t>
      </w:r>
      <w:r w:rsidR="00B04B24" w:rsidRPr="0091465C">
        <w:rPr>
          <w:rFonts w:ascii="Times New Roman" w:hAnsi="Times New Roman" w:cs="Times New Roman"/>
          <w:sz w:val="24"/>
          <w:szCs w:val="24"/>
        </w:rPr>
        <w:t xml:space="preserve">In this sense, </w:t>
      </w:r>
      <w:r w:rsidR="00801F61" w:rsidRPr="0091465C">
        <w:rPr>
          <w:rFonts w:ascii="Times New Roman" w:hAnsi="Times New Roman" w:cs="Times New Roman"/>
          <w:sz w:val="24"/>
          <w:szCs w:val="24"/>
        </w:rPr>
        <w:t>shared social values are</w:t>
      </w:r>
      <w:r w:rsidR="00B04B24" w:rsidRPr="0091465C">
        <w:rPr>
          <w:rFonts w:ascii="Times New Roman" w:hAnsi="Times New Roman" w:cs="Times New Roman"/>
          <w:sz w:val="24"/>
          <w:szCs w:val="24"/>
        </w:rPr>
        <w:t xml:space="preserve"> those values that we form and express in common as a result of formal deliberative processes (</w:t>
      </w:r>
      <w:proofErr w:type="spellStart"/>
      <w:r w:rsidR="00B04B24" w:rsidRPr="0091465C">
        <w:rPr>
          <w:rFonts w:ascii="Times New Roman" w:hAnsi="Times New Roman" w:cs="Times New Roman"/>
          <w:sz w:val="24"/>
          <w:szCs w:val="24"/>
        </w:rPr>
        <w:t>Kenter</w:t>
      </w:r>
      <w:proofErr w:type="spellEnd"/>
      <w:r w:rsidR="00B04B24" w:rsidRPr="0091465C">
        <w:rPr>
          <w:rFonts w:ascii="Times New Roman" w:hAnsi="Times New Roman" w:cs="Times New Roman"/>
          <w:sz w:val="24"/>
          <w:szCs w:val="24"/>
        </w:rPr>
        <w:t>, et al, 2015</w:t>
      </w:r>
      <w:r w:rsidR="00801F61" w:rsidRPr="0091465C">
        <w:rPr>
          <w:rFonts w:ascii="Times New Roman" w:hAnsi="Times New Roman" w:cs="Times New Roman"/>
          <w:sz w:val="24"/>
          <w:szCs w:val="24"/>
        </w:rPr>
        <w:t xml:space="preserve">). </w:t>
      </w:r>
    </w:p>
    <w:p w14:paraId="31C7E741" w14:textId="77777777" w:rsidR="00820309" w:rsidRPr="0091465C" w:rsidRDefault="00820309" w:rsidP="005D6FDE">
      <w:pPr>
        <w:spacing w:after="0" w:line="480" w:lineRule="auto"/>
        <w:rPr>
          <w:rFonts w:ascii="Times New Roman" w:hAnsi="Times New Roman" w:cs="Times New Roman"/>
          <w:sz w:val="24"/>
          <w:szCs w:val="24"/>
        </w:rPr>
      </w:pPr>
    </w:p>
    <w:p w14:paraId="6445B76F" w14:textId="085C1B06" w:rsidR="00FC0B91" w:rsidRPr="0091465C" w:rsidRDefault="00820309" w:rsidP="000320C8">
      <w:pPr>
        <w:spacing w:after="0" w:line="480" w:lineRule="auto"/>
        <w:rPr>
          <w:rFonts w:ascii="Times New Roman" w:hAnsi="Times New Roman" w:cs="Times New Roman"/>
          <w:sz w:val="24"/>
          <w:szCs w:val="24"/>
        </w:rPr>
      </w:pPr>
      <w:r w:rsidRPr="0091465C">
        <w:rPr>
          <w:rFonts w:ascii="Times New Roman" w:hAnsi="Times New Roman" w:cs="Times New Roman"/>
          <w:sz w:val="24"/>
          <w:szCs w:val="24"/>
        </w:rPr>
        <w:t>This</w:t>
      </w:r>
      <w:r w:rsidR="00982276" w:rsidRPr="0091465C">
        <w:rPr>
          <w:rFonts w:ascii="Times New Roman" w:hAnsi="Times New Roman" w:cs="Times New Roman"/>
          <w:sz w:val="24"/>
          <w:szCs w:val="24"/>
        </w:rPr>
        <w:t xml:space="preserve"> recognition</w:t>
      </w:r>
      <w:r w:rsidR="00983EB5" w:rsidRPr="0091465C">
        <w:rPr>
          <w:rFonts w:ascii="Times New Roman" w:hAnsi="Times New Roman" w:cs="Times New Roman"/>
          <w:sz w:val="24"/>
          <w:szCs w:val="24"/>
        </w:rPr>
        <w:t xml:space="preserve"> of </w:t>
      </w:r>
      <w:r w:rsidR="00982276" w:rsidRPr="0091465C">
        <w:rPr>
          <w:rFonts w:ascii="Times New Roman" w:hAnsi="Times New Roman" w:cs="Times New Roman"/>
          <w:sz w:val="24"/>
          <w:szCs w:val="24"/>
        </w:rPr>
        <w:t>a normative economic proposition</w:t>
      </w:r>
      <w:r w:rsidR="00983EB5" w:rsidRPr="0091465C">
        <w:rPr>
          <w:rFonts w:ascii="Times New Roman" w:hAnsi="Times New Roman" w:cs="Times New Roman"/>
          <w:sz w:val="24"/>
          <w:szCs w:val="24"/>
        </w:rPr>
        <w:t xml:space="preserve"> </w:t>
      </w:r>
      <w:r w:rsidR="00982276" w:rsidRPr="0091465C">
        <w:rPr>
          <w:rFonts w:ascii="Times New Roman" w:hAnsi="Times New Roman" w:cs="Times New Roman"/>
          <w:sz w:val="24"/>
          <w:szCs w:val="24"/>
        </w:rPr>
        <w:t xml:space="preserve">is entirely appropriate to the study of shared </w:t>
      </w:r>
      <w:r w:rsidRPr="0091465C">
        <w:rPr>
          <w:rFonts w:ascii="Times New Roman" w:hAnsi="Times New Roman" w:cs="Times New Roman"/>
          <w:sz w:val="24"/>
          <w:szCs w:val="24"/>
        </w:rPr>
        <w:t xml:space="preserve">social </w:t>
      </w:r>
      <w:r w:rsidR="00982276" w:rsidRPr="0091465C">
        <w:rPr>
          <w:rFonts w:ascii="Times New Roman" w:hAnsi="Times New Roman" w:cs="Times New Roman"/>
          <w:sz w:val="24"/>
          <w:szCs w:val="24"/>
        </w:rPr>
        <w:t>values for sustainability, since ‘… the idea of sustainability is intrinsically normative’ (</w:t>
      </w:r>
      <w:proofErr w:type="spellStart"/>
      <w:r w:rsidR="00982276" w:rsidRPr="0091465C">
        <w:rPr>
          <w:rFonts w:ascii="Times New Roman" w:hAnsi="Times New Roman" w:cs="Times New Roman"/>
          <w:sz w:val="24"/>
          <w:szCs w:val="24"/>
        </w:rPr>
        <w:t>Schmieg</w:t>
      </w:r>
      <w:proofErr w:type="spellEnd"/>
      <w:r w:rsidR="00982276" w:rsidRPr="0091465C">
        <w:rPr>
          <w:rFonts w:ascii="Times New Roman" w:hAnsi="Times New Roman" w:cs="Times New Roman"/>
          <w:sz w:val="24"/>
          <w:szCs w:val="24"/>
        </w:rPr>
        <w:t xml:space="preserve">, et al, 2018: p.785). </w:t>
      </w:r>
      <w:r w:rsidR="009E3CFA" w:rsidRPr="0091465C">
        <w:rPr>
          <w:rFonts w:ascii="Times New Roman" w:hAnsi="Times New Roman" w:cs="Times New Roman"/>
          <w:sz w:val="24"/>
          <w:szCs w:val="24"/>
        </w:rPr>
        <w:t>Indeed, t</w:t>
      </w:r>
      <w:r w:rsidR="00982276" w:rsidRPr="0091465C">
        <w:rPr>
          <w:rFonts w:ascii="Times New Roman" w:hAnsi="Times New Roman" w:cs="Times New Roman"/>
          <w:sz w:val="24"/>
          <w:szCs w:val="24"/>
        </w:rPr>
        <w:t xml:space="preserve">he normative link between economics and sustainability </w:t>
      </w:r>
      <w:r w:rsidR="009E3CFA" w:rsidRPr="0091465C">
        <w:rPr>
          <w:rFonts w:ascii="Times New Roman" w:hAnsi="Times New Roman" w:cs="Times New Roman"/>
          <w:sz w:val="24"/>
          <w:szCs w:val="24"/>
        </w:rPr>
        <w:t xml:space="preserve">lies at the core of both fields, in their concern </w:t>
      </w:r>
      <w:r w:rsidR="00982276" w:rsidRPr="0091465C">
        <w:rPr>
          <w:rFonts w:ascii="Times New Roman" w:hAnsi="Times New Roman" w:cs="Times New Roman"/>
          <w:sz w:val="24"/>
          <w:szCs w:val="24"/>
        </w:rPr>
        <w:t xml:space="preserve">with </w:t>
      </w:r>
      <w:r w:rsidR="009E3CFA" w:rsidRPr="0091465C">
        <w:rPr>
          <w:rFonts w:ascii="Times New Roman" w:hAnsi="Times New Roman" w:cs="Times New Roman"/>
          <w:sz w:val="24"/>
          <w:szCs w:val="24"/>
        </w:rPr>
        <w:t xml:space="preserve">conceptualising </w:t>
      </w:r>
      <w:r w:rsidR="00982276" w:rsidRPr="0091465C">
        <w:rPr>
          <w:rFonts w:ascii="Times New Roman" w:hAnsi="Times New Roman" w:cs="Times New Roman"/>
          <w:sz w:val="24"/>
          <w:szCs w:val="24"/>
        </w:rPr>
        <w:t xml:space="preserve">the </w:t>
      </w:r>
      <w:r w:rsidR="00744A0F" w:rsidRPr="0091465C">
        <w:rPr>
          <w:rFonts w:ascii="Times New Roman" w:hAnsi="Times New Roman" w:cs="Times New Roman"/>
          <w:sz w:val="24"/>
          <w:szCs w:val="24"/>
        </w:rPr>
        <w:t xml:space="preserve">basis upon which </w:t>
      </w:r>
      <w:r w:rsidR="00982276" w:rsidRPr="0091465C">
        <w:rPr>
          <w:rFonts w:ascii="Times New Roman" w:hAnsi="Times New Roman" w:cs="Times New Roman"/>
          <w:sz w:val="24"/>
          <w:szCs w:val="24"/>
        </w:rPr>
        <w:t xml:space="preserve">resource allocation </w:t>
      </w:r>
      <w:r w:rsidR="009E3CFA" w:rsidRPr="0091465C">
        <w:rPr>
          <w:rFonts w:ascii="Times New Roman" w:hAnsi="Times New Roman" w:cs="Times New Roman"/>
          <w:sz w:val="24"/>
          <w:szCs w:val="24"/>
        </w:rPr>
        <w:t xml:space="preserve">decisions </w:t>
      </w:r>
      <w:r w:rsidR="00744A0F" w:rsidRPr="0091465C">
        <w:rPr>
          <w:rFonts w:ascii="Times New Roman" w:hAnsi="Times New Roman" w:cs="Times New Roman"/>
          <w:sz w:val="24"/>
          <w:szCs w:val="24"/>
        </w:rPr>
        <w:t xml:space="preserve">are made </w:t>
      </w:r>
      <w:r w:rsidR="00982276" w:rsidRPr="0091465C">
        <w:rPr>
          <w:rFonts w:ascii="Times New Roman" w:hAnsi="Times New Roman" w:cs="Times New Roman"/>
          <w:sz w:val="24"/>
          <w:szCs w:val="24"/>
        </w:rPr>
        <w:t>(Pelletier, 2010).</w:t>
      </w:r>
      <w:r w:rsidR="005840A0" w:rsidRPr="0091465C">
        <w:rPr>
          <w:rFonts w:ascii="Times New Roman" w:hAnsi="Times New Roman" w:cs="Times New Roman"/>
          <w:sz w:val="24"/>
          <w:szCs w:val="24"/>
        </w:rPr>
        <w:t xml:space="preserve"> </w:t>
      </w:r>
      <w:r w:rsidR="000205E7" w:rsidRPr="0091465C">
        <w:rPr>
          <w:rFonts w:ascii="Times New Roman" w:hAnsi="Times New Roman" w:cs="Times New Roman"/>
          <w:sz w:val="24"/>
          <w:szCs w:val="24"/>
        </w:rPr>
        <w:t xml:space="preserve">What differs is the </w:t>
      </w:r>
      <w:r w:rsidR="00744A0F" w:rsidRPr="0091465C">
        <w:rPr>
          <w:rFonts w:ascii="Times New Roman" w:hAnsi="Times New Roman" w:cs="Times New Roman"/>
          <w:sz w:val="24"/>
          <w:szCs w:val="24"/>
        </w:rPr>
        <w:t>purpose ascribed to such decisions, wi</w:t>
      </w:r>
      <w:r w:rsidR="000205E7" w:rsidRPr="0091465C">
        <w:rPr>
          <w:rFonts w:ascii="Times New Roman" w:hAnsi="Times New Roman" w:cs="Times New Roman"/>
          <w:sz w:val="24"/>
          <w:szCs w:val="24"/>
        </w:rPr>
        <w:t xml:space="preserve">th the </w:t>
      </w:r>
      <w:r w:rsidR="003A76DA" w:rsidRPr="0091465C">
        <w:rPr>
          <w:rFonts w:ascii="Times New Roman" w:hAnsi="Times New Roman" w:cs="Times New Roman"/>
          <w:sz w:val="24"/>
          <w:szCs w:val="24"/>
        </w:rPr>
        <w:t xml:space="preserve">conventional </w:t>
      </w:r>
      <w:r w:rsidR="000205E7" w:rsidRPr="0091465C">
        <w:rPr>
          <w:rFonts w:ascii="Times New Roman" w:hAnsi="Times New Roman" w:cs="Times New Roman"/>
          <w:sz w:val="24"/>
          <w:szCs w:val="24"/>
        </w:rPr>
        <w:t>normative proposition in economics being related to maximising surplus (Schmidt, 2017), while in sustainability it has a broader understandin</w:t>
      </w:r>
      <w:r w:rsidR="002E7620" w:rsidRPr="0091465C">
        <w:rPr>
          <w:rFonts w:ascii="Times New Roman" w:hAnsi="Times New Roman" w:cs="Times New Roman"/>
          <w:sz w:val="24"/>
          <w:szCs w:val="24"/>
        </w:rPr>
        <w:t>g related</w:t>
      </w:r>
      <w:r w:rsidR="00744A0F" w:rsidRPr="0091465C">
        <w:rPr>
          <w:rFonts w:ascii="Times New Roman" w:hAnsi="Times New Roman" w:cs="Times New Roman"/>
          <w:sz w:val="24"/>
          <w:szCs w:val="24"/>
        </w:rPr>
        <w:t xml:space="preserve"> to </w:t>
      </w:r>
      <w:r w:rsidR="006D6E48" w:rsidRPr="0091465C">
        <w:rPr>
          <w:rFonts w:ascii="Times New Roman" w:hAnsi="Times New Roman" w:cs="Times New Roman"/>
          <w:sz w:val="24"/>
          <w:szCs w:val="24"/>
        </w:rPr>
        <w:t xml:space="preserve">inter- and intra-generational </w:t>
      </w:r>
      <w:r w:rsidR="00744A0F" w:rsidRPr="0091465C">
        <w:rPr>
          <w:rFonts w:ascii="Times New Roman" w:hAnsi="Times New Roman" w:cs="Times New Roman"/>
          <w:sz w:val="24"/>
          <w:szCs w:val="24"/>
        </w:rPr>
        <w:t>distributive justice (</w:t>
      </w:r>
      <w:r w:rsidR="002C358E" w:rsidRPr="0091465C">
        <w:rPr>
          <w:rFonts w:ascii="Times New Roman" w:hAnsi="Times New Roman" w:cs="Times New Roman"/>
          <w:sz w:val="24"/>
          <w:szCs w:val="24"/>
        </w:rPr>
        <w:t xml:space="preserve">Miller, et al, 2014; </w:t>
      </w:r>
      <w:proofErr w:type="spellStart"/>
      <w:r w:rsidR="00744A0F" w:rsidRPr="0091465C">
        <w:rPr>
          <w:rFonts w:ascii="Times New Roman" w:hAnsi="Times New Roman" w:cs="Times New Roman"/>
          <w:sz w:val="24"/>
          <w:szCs w:val="24"/>
        </w:rPr>
        <w:t>Warlenius</w:t>
      </w:r>
      <w:proofErr w:type="spellEnd"/>
      <w:r w:rsidR="00744A0F" w:rsidRPr="0091465C">
        <w:rPr>
          <w:rFonts w:ascii="Times New Roman" w:hAnsi="Times New Roman" w:cs="Times New Roman"/>
          <w:sz w:val="24"/>
          <w:szCs w:val="24"/>
        </w:rPr>
        <w:t xml:space="preserve"> and </w:t>
      </w:r>
      <w:proofErr w:type="spellStart"/>
      <w:r w:rsidR="00744A0F" w:rsidRPr="0091465C">
        <w:rPr>
          <w:rFonts w:ascii="Times New Roman" w:hAnsi="Times New Roman" w:cs="Times New Roman"/>
          <w:sz w:val="24"/>
          <w:szCs w:val="24"/>
        </w:rPr>
        <w:t>Ramasar</w:t>
      </w:r>
      <w:proofErr w:type="spellEnd"/>
      <w:r w:rsidR="00744A0F" w:rsidRPr="0091465C">
        <w:rPr>
          <w:rFonts w:ascii="Times New Roman" w:hAnsi="Times New Roman" w:cs="Times New Roman"/>
          <w:sz w:val="24"/>
          <w:szCs w:val="24"/>
        </w:rPr>
        <w:t>, 2015</w:t>
      </w:r>
      <w:r w:rsidR="002C358E" w:rsidRPr="0091465C">
        <w:rPr>
          <w:rFonts w:ascii="Times New Roman" w:hAnsi="Times New Roman" w:cs="Times New Roman"/>
          <w:sz w:val="24"/>
          <w:szCs w:val="24"/>
        </w:rPr>
        <w:t xml:space="preserve">; </w:t>
      </w:r>
      <w:proofErr w:type="spellStart"/>
      <w:r w:rsidR="002C358E" w:rsidRPr="0091465C">
        <w:rPr>
          <w:rFonts w:ascii="Times New Roman" w:hAnsi="Times New Roman" w:cs="Times New Roman"/>
          <w:sz w:val="24"/>
          <w:szCs w:val="24"/>
        </w:rPr>
        <w:t>Heindl</w:t>
      </w:r>
      <w:proofErr w:type="spellEnd"/>
      <w:r w:rsidR="002C358E" w:rsidRPr="0091465C">
        <w:rPr>
          <w:rFonts w:ascii="Times New Roman" w:hAnsi="Times New Roman" w:cs="Times New Roman"/>
          <w:sz w:val="24"/>
          <w:szCs w:val="24"/>
        </w:rPr>
        <w:t xml:space="preserve"> and </w:t>
      </w:r>
      <w:proofErr w:type="spellStart"/>
      <w:r w:rsidR="002C358E" w:rsidRPr="0091465C">
        <w:rPr>
          <w:rFonts w:ascii="Times New Roman" w:hAnsi="Times New Roman" w:cs="Times New Roman"/>
          <w:sz w:val="24"/>
          <w:szCs w:val="24"/>
        </w:rPr>
        <w:t>Kanschik</w:t>
      </w:r>
      <w:proofErr w:type="spellEnd"/>
      <w:r w:rsidR="002C358E" w:rsidRPr="0091465C">
        <w:rPr>
          <w:rFonts w:ascii="Times New Roman" w:hAnsi="Times New Roman" w:cs="Times New Roman"/>
          <w:sz w:val="24"/>
          <w:szCs w:val="24"/>
        </w:rPr>
        <w:t>, 2016</w:t>
      </w:r>
      <w:r w:rsidR="00744A0F" w:rsidRPr="0091465C">
        <w:rPr>
          <w:rFonts w:ascii="Times New Roman" w:hAnsi="Times New Roman" w:cs="Times New Roman"/>
          <w:sz w:val="24"/>
          <w:szCs w:val="24"/>
        </w:rPr>
        <w:t>)</w:t>
      </w:r>
      <w:r w:rsidR="000205E7" w:rsidRPr="0091465C">
        <w:rPr>
          <w:rFonts w:ascii="Times New Roman" w:hAnsi="Times New Roman" w:cs="Times New Roman"/>
          <w:sz w:val="24"/>
          <w:szCs w:val="24"/>
        </w:rPr>
        <w:t xml:space="preserve">. </w:t>
      </w:r>
      <w:r w:rsidR="00885EE9" w:rsidRPr="0091465C">
        <w:rPr>
          <w:rFonts w:ascii="Times New Roman" w:hAnsi="Times New Roman" w:cs="Times New Roman"/>
          <w:sz w:val="24"/>
          <w:szCs w:val="24"/>
        </w:rPr>
        <w:t>T</w:t>
      </w:r>
      <w:r w:rsidR="005D6FDE" w:rsidRPr="0091465C">
        <w:rPr>
          <w:rFonts w:ascii="Times New Roman" w:hAnsi="Times New Roman" w:cs="Times New Roman"/>
          <w:sz w:val="24"/>
          <w:szCs w:val="24"/>
        </w:rPr>
        <w:t xml:space="preserve">his </w:t>
      </w:r>
      <w:r w:rsidR="004A576C" w:rsidRPr="0091465C">
        <w:rPr>
          <w:rFonts w:ascii="Times New Roman" w:hAnsi="Times New Roman" w:cs="Times New Roman"/>
          <w:sz w:val="24"/>
          <w:szCs w:val="24"/>
        </w:rPr>
        <w:t xml:space="preserve">asymmetry </w:t>
      </w:r>
      <w:r w:rsidR="000320C8" w:rsidRPr="0091465C">
        <w:rPr>
          <w:rFonts w:ascii="Times New Roman" w:hAnsi="Times New Roman" w:cs="Times New Roman"/>
          <w:sz w:val="24"/>
          <w:szCs w:val="24"/>
        </w:rPr>
        <w:t>represents a schism between the theoretical traditions that inform sustainability science and</w:t>
      </w:r>
      <w:r w:rsidR="00E95DF5" w:rsidRPr="0091465C">
        <w:rPr>
          <w:rFonts w:ascii="Times New Roman" w:hAnsi="Times New Roman" w:cs="Times New Roman"/>
          <w:sz w:val="24"/>
          <w:szCs w:val="24"/>
        </w:rPr>
        <w:t xml:space="preserve"> those that inform</w:t>
      </w:r>
      <w:r w:rsidR="000320C8" w:rsidRPr="0091465C">
        <w:rPr>
          <w:rFonts w:ascii="Times New Roman" w:hAnsi="Times New Roman" w:cs="Times New Roman"/>
          <w:sz w:val="24"/>
          <w:szCs w:val="24"/>
        </w:rPr>
        <w:t xml:space="preserve"> economics. </w:t>
      </w:r>
      <w:r w:rsidR="004A576C" w:rsidRPr="0091465C">
        <w:rPr>
          <w:rFonts w:ascii="Times New Roman" w:hAnsi="Times New Roman" w:cs="Times New Roman"/>
          <w:sz w:val="24"/>
          <w:szCs w:val="24"/>
        </w:rPr>
        <w:t xml:space="preserve">This </w:t>
      </w:r>
      <w:r w:rsidR="000320C8" w:rsidRPr="0091465C">
        <w:rPr>
          <w:rFonts w:ascii="Times New Roman" w:hAnsi="Times New Roman" w:cs="Times New Roman"/>
          <w:sz w:val="24"/>
          <w:szCs w:val="24"/>
        </w:rPr>
        <w:t xml:space="preserve">offers a space in which to investigate how far a renewed recognition of </w:t>
      </w:r>
      <w:r w:rsidR="004A576C" w:rsidRPr="0091465C">
        <w:rPr>
          <w:rFonts w:ascii="Times New Roman" w:hAnsi="Times New Roman" w:cs="Times New Roman"/>
          <w:sz w:val="24"/>
          <w:szCs w:val="24"/>
        </w:rPr>
        <w:t xml:space="preserve">the </w:t>
      </w:r>
      <w:r w:rsidR="005D6FDE" w:rsidRPr="0091465C">
        <w:rPr>
          <w:rFonts w:ascii="Times New Roman" w:hAnsi="Times New Roman" w:cs="Times New Roman"/>
          <w:sz w:val="24"/>
          <w:szCs w:val="24"/>
        </w:rPr>
        <w:t xml:space="preserve">normative </w:t>
      </w:r>
      <w:r w:rsidR="004A576C" w:rsidRPr="0091465C">
        <w:rPr>
          <w:rFonts w:ascii="Times New Roman" w:hAnsi="Times New Roman" w:cs="Times New Roman"/>
          <w:sz w:val="24"/>
          <w:szCs w:val="24"/>
        </w:rPr>
        <w:t xml:space="preserve">purposes that </w:t>
      </w:r>
      <w:r w:rsidR="005D6FDE" w:rsidRPr="0091465C">
        <w:rPr>
          <w:rFonts w:ascii="Times New Roman" w:hAnsi="Times New Roman" w:cs="Times New Roman"/>
          <w:sz w:val="24"/>
          <w:szCs w:val="24"/>
        </w:rPr>
        <w:t>economics</w:t>
      </w:r>
      <w:r w:rsidR="00885EE9" w:rsidRPr="0091465C">
        <w:rPr>
          <w:rFonts w:ascii="Times New Roman" w:hAnsi="Times New Roman" w:cs="Times New Roman"/>
          <w:sz w:val="24"/>
          <w:szCs w:val="24"/>
        </w:rPr>
        <w:t xml:space="preserve"> </w:t>
      </w:r>
      <w:r w:rsidR="004A576C" w:rsidRPr="0091465C">
        <w:rPr>
          <w:rFonts w:ascii="Times New Roman" w:hAnsi="Times New Roman" w:cs="Times New Roman"/>
          <w:sz w:val="24"/>
          <w:szCs w:val="24"/>
        </w:rPr>
        <w:t xml:space="preserve">can have </w:t>
      </w:r>
      <w:r w:rsidR="000320C8" w:rsidRPr="0091465C">
        <w:rPr>
          <w:rFonts w:ascii="Times New Roman" w:hAnsi="Times New Roman" w:cs="Times New Roman"/>
          <w:sz w:val="24"/>
          <w:szCs w:val="24"/>
        </w:rPr>
        <w:t xml:space="preserve">might provide new ways of not only </w:t>
      </w:r>
      <w:r w:rsidR="00885EE9" w:rsidRPr="0091465C">
        <w:rPr>
          <w:rFonts w:ascii="Times New Roman" w:hAnsi="Times New Roman" w:cs="Times New Roman"/>
          <w:sz w:val="24"/>
          <w:szCs w:val="24"/>
        </w:rPr>
        <w:t xml:space="preserve">identifying </w:t>
      </w:r>
      <w:r w:rsidR="00146219" w:rsidRPr="0091465C">
        <w:rPr>
          <w:rFonts w:ascii="Times New Roman" w:hAnsi="Times New Roman" w:cs="Times New Roman"/>
          <w:sz w:val="24"/>
          <w:szCs w:val="24"/>
        </w:rPr>
        <w:t xml:space="preserve">shared </w:t>
      </w:r>
      <w:r w:rsidR="00885EE9" w:rsidRPr="0091465C">
        <w:rPr>
          <w:rFonts w:ascii="Times New Roman" w:hAnsi="Times New Roman" w:cs="Times New Roman"/>
          <w:sz w:val="24"/>
          <w:szCs w:val="24"/>
        </w:rPr>
        <w:t>social values for sustainability</w:t>
      </w:r>
      <w:r w:rsidR="005D6FDE" w:rsidRPr="0091465C">
        <w:rPr>
          <w:rFonts w:ascii="Times New Roman" w:hAnsi="Times New Roman" w:cs="Times New Roman"/>
          <w:sz w:val="24"/>
          <w:szCs w:val="24"/>
        </w:rPr>
        <w:t xml:space="preserve">, </w:t>
      </w:r>
      <w:r w:rsidR="000320C8" w:rsidRPr="0091465C">
        <w:rPr>
          <w:rFonts w:ascii="Times New Roman" w:hAnsi="Times New Roman" w:cs="Times New Roman"/>
          <w:sz w:val="24"/>
          <w:szCs w:val="24"/>
        </w:rPr>
        <w:t xml:space="preserve">but also ways of operationalising a </w:t>
      </w:r>
      <w:r w:rsidR="000320C8" w:rsidRPr="0091465C">
        <w:rPr>
          <w:rFonts w:ascii="Times New Roman" w:hAnsi="Times New Roman" w:cs="Times New Roman"/>
          <w:sz w:val="24"/>
          <w:szCs w:val="24"/>
        </w:rPr>
        <w:lastRenderedPageBreak/>
        <w:t xml:space="preserve">new approach to articulating these values in forms that are suitable for policy development. </w:t>
      </w:r>
      <w:r w:rsidR="00885EE9" w:rsidRPr="0091465C">
        <w:rPr>
          <w:rFonts w:ascii="Times New Roman" w:hAnsi="Times New Roman" w:cs="Times New Roman"/>
          <w:sz w:val="24"/>
          <w:szCs w:val="24"/>
        </w:rPr>
        <w:t xml:space="preserve"> </w:t>
      </w:r>
      <w:r w:rsidR="00245B18" w:rsidRPr="0091465C">
        <w:rPr>
          <w:rFonts w:ascii="Times New Roman" w:hAnsi="Times New Roman" w:cs="Times New Roman"/>
          <w:sz w:val="24"/>
          <w:szCs w:val="24"/>
        </w:rPr>
        <w:t xml:space="preserve">Indeed, </w:t>
      </w:r>
      <w:r w:rsidR="008F0E37" w:rsidRPr="0091465C">
        <w:rPr>
          <w:rFonts w:ascii="Times New Roman" w:hAnsi="Times New Roman" w:cs="Times New Roman"/>
          <w:sz w:val="24"/>
          <w:szCs w:val="24"/>
        </w:rPr>
        <w:t xml:space="preserve">it is apparent </w:t>
      </w:r>
      <w:r w:rsidR="000320C8" w:rsidRPr="0091465C">
        <w:rPr>
          <w:rFonts w:ascii="Times New Roman" w:hAnsi="Times New Roman" w:cs="Times New Roman"/>
          <w:sz w:val="24"/>
          <w:szCs w:val="24"/>
        </w:rPr>
        <w:t xml:space="preserve">that a </w:t>
      </w:r>
      <w:r w:rsidR="00DC0B2B" w:rsidRPr="0091465C">
        <w:rPr>
          <w:rFonts w:ascii="Times New Roman" w:hAnsi="Times New Roman" w:cs="Times New Roman"/>
          <w:sz w:val="24"/>
          <w:szCs w:val="24"/>
        </w:rPr>
        <w:t xml:space="preserve">new </w:t>
      </w:r>
      <w:r w:rsidR="000320C8" w:rsidRPr="0091465C">
        <w:rPr>
          <w:rFonts w:ascii="Times New Roman" w:hAnsi="Times New Roman" w:cs="Times New Roman"/>
          <w:sz w:val="24"/>
          <w:szCs w:val="24"/>
        </w:rPr>
        <w:t xml:space="preserve">normative approach to economics could have the capacity to encourage the formation of </w:t>
      </w:r>
      <w:r w:rsidR="00146219" w:rsidRPr="0091465C">
        <w:rPr>
          <w:rFonts w:ascii="Times New Roman" w:hAnsi="Times New Roman" w:cs="Times New Roman"/>
          <w:sz w:val="24"/>
          <w:szCs w:val="24"/>
        </w:rPr>
        <w:t xml:space="preserve">shared </w:t>
      </w:r>
      <w:r w:rsidR="000320C8" w:rsidRPr="0091465C">
        <w:rPr>
          <w:rFonts w:ascii="Times New Roman" w:hAnsi="Times New Roman" w:cs="Times New Roman"/>
          <w:sz w:val="24"/>
          <w:szCs w:val="24"/>
        </w:rPr>
        <w:t xml:space="preserve">social values that harmonise with sustainability goals to the extent that </w:t>
      </w:r>
      <w:r w:rsidR="00290B5E" w:rsidRPr="0091465C">
        <w:rPr>
          <w:rFonts w:ascii="Times New Roman" w:hAnsi="Times New Roman" w:cs="Times New Roman"/>
          <w:sz w:val="24"/>
          <w:szCs w:val="24"/>
        </w:rPr>
        <w:t xml:space="preserve">the </w:t>
      </w:r>
      <w:r w:rsidR="000320C8" w:rsidRPr="0091465C">
        <w:rPr>
          <w:rFonts w:ascii="Times New Roman" w:hAnsi="Times New Roman" w:cs="Times New Roman"/>
          <w:sz w:val="24"/>
          <w:szCs w:val="24"/>
        </w:rPr>
        <w:t xml:space="preserve">market </w:t>
      </w:r>
      <w:r w:rsidR="00290B5E" w:rsidRPr="0091465C">
        <w:rPr>
          <w:rFonts w:ascii="Times New Roman" w:hAnsi="Times New Roman" w:cs="Times New Roman"/>
          <w:sz w:val="24"/>
          <w:szCs w:val="24"/>
        </w:rPr>
        <w:t>is</w:t>
      </w:r>
      <w:r w:rsidR="000320C8" w:rsidRPr="0091465C">
        <w:rPr>
          <w:rFonts w:ascii="Times New Roman" w:hAnsi="Times New Roman" w:cs="Times New Roman"/>
          <w:sz w:val="24"/>
          <w:szCs w:val="24"/>
        </w:rPr>
        <w:t xml:space="preserve"> no longer </w:t>
      </w:r>
      <w:r w:rsidR="00290B5E" w:rsidRPr="0091465C">
        <w:rPr>
          <w:rFonts w:ascii="Times New Roman" w:hAnsi="Times New Roman" w:cs="Times New Roman"/>
          <w:sz w:val="24"/>
          <w:szCs w:val="24"/>
        </w:rPr>
        <w:t>constructed as the primary value articulating institution for sustainability</w:t>
      </w:r>
      <w:r w:rsidR="000320C8" w:rsidRPr="0091465C">
        <w:rPr>
          <w:rFonts w:ascii="Times New Roman" w:hAnsi="Times New Roman" w:cs="Times New Roman"/>
          <w:sz w:val="24"/>
          <w:szCs w:val="24"/>
        </w:rPr>
        <w:t xml:space="preserve">. </w:t>
      </w:r>
      <w:r w:rsidR="00570563" w:rsidRPr="0091465C">
        <w:rPr>
          <w:rFonts w:ascii="Times New Roman" w:hAnsi="Times New Roman" w:cs="Times New Roman"/>
          <w:sz w:val="24"/>
          <w:szCs w:val="24"/>
        </w:rPr>
        <w:t xml:space="preserve"> </w:t>
      </w:r>
    </w:p>
    <w:p w14:paraId="78E7DC8F" w14:textId="77777777" w:rsidR="00FC0B91" w:rsidRPr="0091465C" w:rsidRDefault="00FC0B91" w:rsidP="000320C8">
      <w:pPr>
        <w:spacing w:after="0" w:line="480" w:lineRule="auto"/>
        <w:rPr>
          <w:rFonts w:ascii="Times New Roman" w:hAnsi="Times New Roman" w:cs="Times New Roman"/>
          <w:sz w:val="24"/>
          <w:szCs w:val="24"/>
        </w:rPr>
      </w:pPr>
    </w:p>
    <w:p w14:paraId="5DF7F824" w14:textId="0C84BBF3" w:rsidR="000320C8" w:rsidRPr="0091465C" w:rsidRDefault="005C1307" w:rsidP="000320C8">
      <w:pPr>
        <w:spacing w:after="0" w:line="480" w:lineRule="auto"/>
        <w:rPr>
          <w:rFonts w:ascii="Times New Roman" w:hAnsi="Times New Roman" w:cs="Times New Roman"/>
          <w:sz w:val="24"/>
          <w:szCs w:val="24"/>
        </w:rPr>
      </w:pPr>
      <w:r w:rsidRPr="00DE4A28">
        <w:rPr>
          <w:rFonts w:ascii="Times New Roman" w:hAnsi="Times New Roman" w:cs="Times New Roman"/>
          <w:sz w:val="24"/>
          <w:szCs w:val="24"/>
        </w:rPr>
        <w:t>The paper will commence with</w:t>
      </w:r>
      <w:r w:rsidRPr="0091465C">
        <w:rPr>
          <w:rFonts w:ascii="Times New Roman" w:hAnsi="Times New Roman" w:cs="Times New Roman"/>
          <w:sz w:val="24"/>
          <w:szCs w:val="24"/>
        </w:rPr>
        <w:t xml:space="preserve"> a review of normative economics and the formation of </w:t>
      </w:r>
      <w:r w:rsidR="00146219" w:rsidRPr="0091465C">
        <w:rPr>
          <w:rFonts w:ascii="Times New Roman" w:hAnsi="Times New Roman" w:cs="Times New Roman"/>
          <w:sz w:val="24"/>
          <w:szCs w:val="24"/>
        </w:rPr>
        <w:t xml:space="preserve">shared </w:t>
      </w:r>
      <w:r w:rsidRPr="0091465C">
        <w:rPr>
          <w:rFonts w:ascii="Times New Roman" w:hAnsi="Times New Roman" w:cs="Times New Roman"/>
          <w:sz w:val="24"/>
          <w:szCs w:val="24"/>
        </w:rPr>
        <w:t>social values that attempt</w:t>
      </w:r>
      <w:r w:rsidR="00DE4A28">
        <w:rPr>
          <w:rFonts w:ascii="Times New Roman" w:hAnsi="Times New Roman" w:cs="Times New Roman"/>
          <w:sz w:val="24"/>
          <w:szCs w:val="24"/>
        </w:rPr>
        <w:t>s</w:t>
      </w:r>
      <w:r w:rsidRPr="0091465C">
        <w:rPr>
          <w:rFonts w:ascii="Times New Roman" w:hAnsi="Times New Roman" w:cs="Times New Roman"/>
          <w:sz w:val="24"/>
          <w:szCs w:val="24"/>
        </w:rPr>
        <w:t xml:space="preserve"> to bridge the spectrum between broad transcendent</w:t>
      </w:r>
      <w:r w:rsidR="00435147" w:rsidRPr="0091465C">
        <w:rPr>
          <w:rFonts w:ascii="Times New Roman" w:hAnsi="Times New Roman" w:cs="Times New Roman"/>
          <w:sz w:val="24"/>
          <w:szCs w:val="24"/>
        </w:rPr>
        <w:t>al</w:t>
      </w:r>
      <w:r w:rsidRPr="0091465C">
        <w:rPr>
          <w:rFonts w:ascii="Times New Roman" w:hAnsi="Times New Roman" w:cs="Times New Roman"/>
          <w:sz w:val="24"/>
          <w:szCs w:val="24"/>
        </w:rPr>
        <w:t xml:space="preserve"> values and more place and time specific contextual values (see </w:t>
      </w:r>
      <w:proofErr w:type="spellStart"/>
      <w:r w:rsidRPr="0091465C">
        <w:rPr>
          <w:rFonts w:ascii="Times New Roman" w:hAnsi="Times New Roman" w:cs="Times New Roman"/>
          <w:sz w:val="24"/>
          <w:szCs w:val="24"/>
        </w:rPr>
        <w:t>Kenter</w:t>
      </w:r>
      <w:proofErr w:type="spellEnd"/>
      <w:r w:rsidRPr="0091465C">
        <w:rPr>
          <w:rFonts w:ascii="Times New Roman" w:hAnsi="Times New Roman" w:cs="Times New Roman"/>
          <w:sz w:val="24"/>
          <w:szCs w:val="24"/>
        </w:rPr>
        <w:t xml:space="preserve">, et al, 2015; Raymond and </w:t>
      </w:r>
      <w:proofErr w:type="spellStart"/>
      <w:r w:rsidRPr="0091465C">
        <w:rPr>
          <w:rFonts w:ascii="Times New Roman" w:hAnsi="Times New Roman" w:cs="Times New Roman"/>
          <w:sz w:val="24"/>
          <w:szCs w:val="24"/>
        </w:rPr>
        <w:t>Kenter</w:t>
      </w:r>
      <w:proofErr w:type="spellEnd"/>
      <w:r w:rsidRPr="0091465C">
        <w:rPr>
          <w:rFonts w:ascii="Times New Roman" w:hAnsi="Times New Roman" w:cs="Times New Roman"/>
          <w:sz w:val="24"/>
          <w:szCs w:val="24"/>
        </w:rPr>
        <w:t>, 2016).</w:t>
      </w:r>
      <w:r w:rsidR="00462473" w:rsidRPr="0091465C">
        <w:rPr>
          <w:rFonts w:ascii="Times New Roman" w:hAnsi="Times New Roman" w:cs="Times New Roman"/>
          <w:sz w:val="24"/>
          <w:szCs w:val="24"/>
        </w:rPr>
        <w:t xml:space="preserve"> </w:t>
      </w:r>
      <w:r w:rsidR="00273AE8" w:rsidRPr="0091465C">
        <w:rPr>
          <w:rFonts w:ascii="Times New Roman" w:hAnsi="Times New Roman" w:cs="Times New Roman"/>
          <w:sz w:val="24"/>
          <w:szCs w:val="24"/>
        </w:rPr>
        <w:t xml:space="preserve">In so doing, the paper recognises the conventional distinction made between normative and positive (or descriptive) economics: that the former deals with distributive </w:t>
      </w:r>
      <w:r w:rsidR="00BE22FB" w:rsidRPr="0091465C">
        <w:rPr>
          <w:rFonts w:ascii="Times New Roman" w:hAnsi="Times New Roman" w:cs="Times New Roman"/>
          <w:sz w:val="24"/>
          <w:szCs w:val="24"/>
        </w:rPr>
        <w:t xml:space="preserve">questions about what ought to be </w:t>
      </w:r>
      <w:r w:rsidR="00273AE8" w:rsidRPr="0091465C">
        <w:rPr>
          <w:rFonts w:ascii="Times New Roman" w:hAnsi="Times New Roman" w:cs="Times New Roman"/>
          <w:sz w:val="24"/>
          <w:szCs w:val="24"/>
        </w:rPr>
        <w:t xml:space="preserve">while the latter limits itself to largely value-free descriptions of contemporary </w:t>
      </w:r>
      <w:r w:rsidR="00BE22FB" w:rsidRPr="0091465C">
        <w:rPr>
          <w:rFonts w:ascii="Times New Roman" w:hAnsi="Times New Roman" w:cs="Times New Roman"/>
          <w:sz w:val="24"/>
          <w:szCs w:val="24"/>
        </w:rPr>
        <w:t>economic phenomena</w:t>
      </w:r>
      <w:r w:rsidR="00273AE8" w:rsidRPr="0091465C">
        <w:rPr>
          <w:rFonts w:ascii="Times New Roman" w:hAnsi="Times New Roman" w:cs="Times New Roman"/>
          <w:sz w:val="24"/>
          <w:szCs w:val="24"/>
        </w:rPr>
        <w:t xml:space="preserve">. However, the paper argues that the distinction is less significant than the need to articulate the purpose for which economic analysis is undertaken.  And this, of course, also means clarifying </w:t>
      </w:r>
      <w:r w:rsidR="00462473" w:rsidRPr="0091465C">
        <w:rPr>
          <w:rFonts w:ascii="Times New Roman" w:hAnsi="Times New Roman" w:cs="Times New Roman"/>
          <w:sz w:val="24"/>
          <w:szCs w:val="24"/>
        </w:rPr>
        <w:t>the value articulating institutions that are</w:t>
      </w:r>
      <w:r w:rsidR="00273AE8" w:rsidRPr="0091465C">
        <w:rPr>
          <w:rFonts w:ascii="Times New Roman" w:hAnsi="Times New Roman" w:cs="Times New Roman"/>
          <w:sz w:val="24"/>
          <w:szCs w:val="24"/>
        </w:rPr>
        <w:t xml:space="preserve"> required to operationalise</w:t>
      </w:r>
      <w:r w:rsidR="00462473" w:rsidRPr="0091465C">
        <w:rPr>
          <w:rFonts w:ascii="Times New Roman" w:hAnsi="Times New Roman" w:cs="Times New Roman"/>
          <w:sz w:val="24"/>
          <w:szCs w:val="24"/>
        </w:rPr>
        <w:t xml:space="preserve"> </w:t>
      </w:r>
      <w:r w:rsidR="00146219" w:rsidRPr="0091465C">
        <w:rPr>
          <w:rFonts w:ascii="Times New Roman" w:hAnsi="Times New Roman" w:cs="Times New Roman"/>
          <w:sz w:val="24"/>
          <w:szCs w:val="24"/>
        </w:rPr>
        <w:t xml:space="preserve">shared </w:t>
      </w:r>
      <w:r w:rsidR="00462473" w:rsidRPr="0091465C">
        <w:rPr>
          <w:rFonts w:ascii="Times New Roman" w:hAnsi="Times New Roman" w:cs="Times New Roman"/>
          <w:sz w:val="24"/>
          <w:szCs w:val="24"/>
        </w:rPr>
        <w:t>social values</w:t>
      </w:r>
      <w:r w:rsidR="00D40520" w:rsidRPr="0091465C">
        <w:rPr>
          <w:rFonts w:ascii="Times New Roman" w:hAnsi="Times New Roman" w:cs="Times New Roman"/>
          <w:sz w:val="24"/>
          <w:szCs w:val="24"/>
        </w:rPr>
        <w:t xml:space="preserve">. </w:t>
      </w:r>
      <w:r w:rsidR="00354016" w:rsidRPr="0091465C">
        <w:rPr>
          <w:rFonts w:ascii="Times New Roman" w:hAnsi="Times New Roman" w:cs="Times New Roman"/>
          <w:sz w:val="24"/>
          <w:szCs w:val="24"/>
        </w:rPr>
        <w:t xml:space="preserve">The final substantive section of the paper </w:t>
      </w:r>
      <w:r w:rsidR="00146219" w:rsidRPr="0091465C">
        <w:rPr>
          <w:rFonts w:ascii="Times New Roman" w:hAnsi="Times New Roman" w:cs="Times New Roman"/>
          <w:sz w:val="24"/>
          <w:szCs w:val="24"/>
        </w:rPr>
        <w:t>identifies</w:t>
      </w:r>
      <w:r w:rsidR="00FC0B91" w:rsidRPr="0091465C">
        <w:rPr>
          <w:rFonts w:ascii="Times New Roman" w:hAnsi="Times New Roman" w:cs="Times New Roman"/>
          <w:sz w:val="24"/>
          <w:szCs w:val="24"/>
        </w:rPr>
        <w:t xml:space="preserve"> </w:t>
      </w:r>
      <w:r w:rsidR="00DE4A28">
        <w:rPr>
          <w:rFonts w:ascii="Times New Roman" w:hAnsi="Times New Roman" w:cs="Times New Roman"/>
          <w:sz w:val="24"/>
          <w:szCs w:val="24"/>
        </w:rPr>
        <w:t xml:space="preserve">five new principles </w:t>
      </w:r>
      <w:r w:rsidR="00146219" w:rsidRPr="0091465C">
        <w:rPr>
          <w:rFonts w:ascii="Times New Roman" w:hAnsi="Times New Roman" w:cs="Times New Roman"/>
          <w:sz w:val="24"/>
          <w:szCs w:val="24"/>
        </w:rPr>
        <w:t xml:space="preserve">that are necessary </w:t>
      </w:r>
      <w:r w:rsidR="00FC0B91" w:rsidRPr="0091465C">
        <w:rPr>
          <w:rFonts w:ascii="Times New Roman" w:hAnsi="Times New Roman" w:cs="Times New Roman"/>
          <w:sz w:val="24"/>
          <w:szCs w:val="24"/>
        </w:rPr>
        <w:t xml:space="preserve">for the development of a new normative value articulating institution that can form and express shared </w:t>
      </w:r>
      <w:r w:rsidR="00A332C4" w:rsidRPr="0091465C">
        <w:rPr>
          <w:rFonts w:ascii="Times New Roman" w:hAnsi="Times New Roman" w:cs="Times New Roman"/>
          <w:sz w:val="24"/>
          <w:szCs w:val="24"/>
        </w:rPr>
        <w:t xml:space="preserve">social values in ways that are appropriate to sustainability </w:t>
      </w:r>
      <w:r w:rsidR="00FC0B91" w:rsidRPr="0091465C">
        <w:rPr>
          <w:rFonts w:ascii="Times New Roman" w:hAnsi="Times New Roman" w:cs="Times New Roman"/>
          <w:sz w:val="24"/>
          <w:szCs w:val="24"/>
        </w:rPr>
        <w:t xml:space="preserve">science, </w:t>
      </w:r>
      <w:r w:rsidR="00A332C4" w:rsidRPr="0091465C">
        <w:rPr>
          <w:rFonts w:ascii="Times New Roman" w:hAnsi="Times New Roman" w:cs="Times New Roman"/>
          <w:sz w:val="24"/>
          <w:szCs w:val="24"/>
        </w:rPr>
        <w:t>policy and practice.</w:t>
      </w:r>
      <w:r w:rsidR="00354016" w:rsidRPr="0091465C">
        <w:rPr>
          <w:rFonts w:ascii="Times New Roman" w:hAnsi="Times New Roman" w:cs="Times New Roman"/>
          <w:sz w:val="24"/>
          <w:szCs w:val="24"/>
        </w:rPr>
        <w:t xml:space="preserve"> </w:t>
      </w:r>
      <w:r w:rsidRPr="0091465C">
        <w:rPr>
          <w:rFonts w:ascii="Times New Roman" w:hAnsi="Times New Roman" w:cs="Times New Roman"/>
          <w:sz w:val="24"/>
          <w:szCs w:val="24"/>
        </w:rPr>
        <w:t xml:space="preserve">   </w:t>
      </w:r>
    </w:p>
    <w:p w14:paraId="0CF76CCD" w14:textId="77777777" w:rsidR="00885EE9" w:rsidRPr="0091465C" w:rsidRDefault="00885EE9" w:rsidP="005D6FDE">
      <w:pPr>
        <w:spacing w:after="0" w:line="480" w:lineRule="auto"/>
        <w:rPr>
          <w:rFonts w:ascii="Times New Roman" w:hAnsi="Times New Roman" w:cs="Times New Roman"/>
          <w:sz w:val="24"/>
          <w:szCs w:val="24"/>
        </w:rPr>
      </w:pPr>
    </w:p>
    <w:p w14:paraId="6B5F552B" w14:textId="65827ADC" w:rsidR="00A90A7E" w:rsidRPr="0091465C" w:rsidRDefault="00021E8B" w:rsidP="00A90A7E">
      <w:pPr>
        <w:spacing w:after="0" w:line="240" w:lineRule="auto"/>
        <w:rPr>
          <w:rFonts w:ascii="Times New Roman" w:hAnsi="Times New Roman" w:cs="Times New Roman"/>
          <w:b/>
          <w:sz w:val="24"/>
          <w:szCs w:val="24"/>
        </w:rPr>
      </w:pPr>
      <w:r w:rsidRPr="0091465C">
        <w:rPr>
          <w:rFonts w:ascii="Times New Roman" w:hAnsi="Times New Roman" w:cs="Times New Roman"/>
          <w:b/>
          <w:sz w:val="24"/>
          <w:szCs w:val="24"/>
        </w:rPr>
        <w:t>R</w:t>
      </w:r>
      <w:r w:rsidR="006D13A3" w:rsidRPr="0091465C">
        <w:rPr>
          <w:rFonts w:ascii="Times New Roman" w:hAnsi="Times New Roman" w:cs="Times New Roman"/>
          <w:b/>
          <w:sz w:val="24"/>
          <w:szCs w:val="24"/>
        </w:rPr>
        <w:t xml:space="preserve">eworking </w:t>
      </w:r>
      <w:r w:rsidR="0039454F" w:rsidRPr="0091465C">
        <w:rPr>
          <w:rFonts w:ascii="Times New Roman" w:hAnsi="Times New Roman" w:cs="Times New Roman"/>
          <w:b/>
          <w:sz w:val="24"/>
          <w:szCs w:val="24"/>
        </w:rPr>
        <w:t>normative economics</w:t>
      </w:r>
      <w:r w:rsidR="006D13A3" w:rsidRPr="0091465C">
        <w:rPr>
          <w:rFonts w:ascii="Times New Roman" w:hAnsi="Times New Roman" w:cs="Times New Roman"/>
          <w:b/>
          <w:sz w:val="24"/>
          <w:szCs w:val="24"/>
        </w:rPr>
        <w:t xml:space="preserve"> to form </w:t>
      </w:r>
      <w:r w:rsidR="005F02CF" w:rsidRPr="0091465C">
        <w:rPr>
          <w:rFonts w:ascii="Times New Roman" w:hAnsi="Times New Roman" w:cs="Times New Roman"/>
          <w:b/>
          <w:sz w:val="24"/>
          <w:szCs w:val="24"/>
        </w:rPr>
        <w:t xml:space="preserve">shared </w:t>
      </w:r>
      <w:r w:rsidR="006D13A3" w:rsidRPr="0091465C">
        <w:rPr>
          <w:rFonts w:ascii="Times New Roman" w:hAnsi="Times New Roman" w:cs="Times New Roman"/>
          <w:b/>
          <w:sz w:val="24"/>
          <w:szCs w:val="24"/>
        </w:rPr>
        <w:t>social values for sustainability</w:t>
      </w:r>
    </w:p>
    <w:p w14:paraId="43533680" w14:textId="77777777" w:rsidR="00A90A7E" w:rsidRPr="0091465C" w:rsidRDefault="00A90A7E" w:rsidP="00A90A7E">
      <w:pPr>
        <w:spacing w:after="0" w:line="480" w:lineRule="auto"/>
        <w:rPr>
          <w:rFonts w:ascii="Times New Roman" w:hAnsi="Times New Roman" w:cs="Times New Roman"/>
          <w:sz w:val="24"/>
          <w:szCs w:val="24"/>
        </w:rPr>
      </w:pPr>
    </w:p>
    <w:p w14:paraId="3DA60166" w14:textId="24ACE8E9" w:rsidR="00064EA9" w:rsidRPr="0091465C" w:rsidRDefault="00E014BE" w:rsidP="0039454F">
      <w:pPr>
        <w:spacing w:after="0" w:line="480" w:lineRule="auto"/>
        <w:rPr>
          <w:rFonts w:ascii="Times New Roman" w:hAnsi="Times New Roman" w:cs="Times New Roman"/>
          <w:sz w:val="24"/>
          <w:szCs w:val="24"/>
        </w:rPr>
      </w:pPr>
      <w:r w:rsidRPr="0091465C">
        <w:rPr>
          <w:rFonts w:ascii="Times New Roman" w:hAnsi="Times New Roman" w:cs="Times New Roman"/>
          <w:sz w:val="24"/>
          <w:szCs w:val="24"/>
        </w:rPr>
        <w:t>S</w:t>
      </w:r>
      <w:r w:rsidR="00245B51" w:rsidRPr="0091465C">
        <w:rPr>
          <w:rFonts w:ascii="Times New Roman" w:hAnsi="Times New Roman" w:cs="Times New Roman"/>
          <w:sz w:val="24"/>
          <w:szCs w:val="24"/>
        </w:rPr>
        <w:t>hared</w:t>
      </w:r>
      <w:r w:rsidR="000B625A" w:rsidRPr="0091465C">
        <w:rPr>
          <w:rFonts w:ascii="Times New Roman" w:hAnsi="Times New Roman" w:cs="Times New Roman"/>
          <w:sz w:val="24"/>
          <w:szCs w:val="24"/>
        </w:rPr>
        <w:t xml:space="preserve"> social</w:t>
      </w:r>
      <w:r w:rsidR="00245B51" w:rsidRPr="0091465C">
        <w:rPr>
          <w:rFonts w:ascii="Times New Roman" w:hAnsi="Times New Roman" w:cs="Times New Roman"/>
          <w:sz w:val="24"/>
          <w:szCs w:val="24"/>
        </w:rPr>
        <w:t xml:space="preserve"> values are fundamentally normative because they reflect values that we as individuals ascribe to others</w:t>
      </w:r>
      <w:r w:rsidR="00F420B4" w:rsidRPr="0091465C">
        <w:rPr>
          <w:rFonts w:ascii="Times New Roman" w:hAnsi="Times New Roman" w:cs="Times New Roman"/>
          <w:sz w:val="24"/>
          <w:szCs w:val="24"/>
        </w:rPr>
        <w:t xml:space="preserve"> (</w:t>
      </w:r>
      <w:proofErr w:type="spellStart"/>
      <w:r w:rsidR="00F420B4" w:rsidRPr="0091465C">
        <w:rPr>
          <w:rFonts w:ascii="Times New Roman" w:hAnsi="Times New Roman" w:cs="Times New Roman"/>
          <w:sz w:val="24"/>
          <w:szCs w:val="24"/>
        </w:rPr>
        <w:t>Sagoff</w:t>
      </w:r>
      <w:proofErr w:type="spellEnd"/>
      <w:r w:rsidR="00F420B4" w:rsidRPr="0091465C">
        <w:rPr>
          <w:rFonts w:ascii="Times New Roman" w:hAnsi="Times New Roman" w:cs="Times New Roman"/>
          <w:sz w:val="24"/>
          <w:szCs w:val="24"/>
        </w:rPr>
        <w:t xml:space="preserve">, </w:t>
      </w:r>
      <w:r w:rsidR="00A8318F" w:rsidRPr="0091465C">
        <w:rPr>
          <w:rFonts w:ascii="Times New Roman" w:hAnsi="Times New Roman" w:cs="Times New Roman"/>
          <w:sz w:val="24"/>
          <w:szCs w:val="24"/>
        </w:rPr>
        <w:t>1988; Pelletier, 2010; Irvine, et al, 2016)</w:t>
      </w:r>
      <w:r w:rsidR="00245B51" w:rsidRPr="0091465C">
        <w:rPr>
          <w:rFonts w:ascii="Times New Roman" w:hAnsi="Times New Roman" w:cs="Times New Roman"/>
          <w:sz w:val="24"/>
          <w:szCs w:val="24"/>
        </w:rPr>
        <w:t xml:space="preserve">. These are typified by </w:t>
      </w:r>
      <w:r w:rsidR="002F1459" w:rsidRPr="0091465C">
        <w:rPr>
          <w:rFonts w:ascii="Times New Roman" w:hAnsi="Times New Roman" w:cs="Times New Roman"/>
          <w:sz w:val="24"/>
          <w:szCs w:val="24"/>
        </w:rPr>
        <w:t xml:space="preserve">our attitudes to </w:t>
      </w:r>
      <w:r w:rsidR="003E4D4B" w:rsidRPr="0091465C">
        <w:rPr>
          <w:rFonts w:ascii="Times New Roman" w:hAnsi="Times New Roman" w:cs="Times New Roman"/>
          <w:sz w:val="24"/>
          <w:szCs w:val="24"/>
        </w:rPr>
        <w:t xml:space="preserve">complex policy areas such as </w:t>
      </w:r>
      <w:r w:rsidR="005C7277" w:rsidRPr="0091465C">
        <w:rPr>
          <w:rFonts w:ascii="Times New Roman" w:hAnsi="Times New Roman" w:cs="Times New Roman"/>
          <w:sz w:val="24"/>
          <w:szCs w:val="24"/>
        </w:rPr>
        <w:t>sustainability</w:t>
      </w:r>
      <w:r w:rsidR="003104F2" w:rsidRPr="0091465C">
        <w:rPr>
          <w:rFonts w:ascii="Times New Roman" w:hAnsi="Times New Roman" w:cs="Times New Roman"/>
          <w:sz w:val="24"/>
          <w:szCs w:val="24"/>
        </w:rPr>
        <w:t xml:space="preserve"> (</w:t>
      </w:r>
      <w:proofErr w:type="spellStart"/>
      <w:r w:rsidR="003104F2" w:rsidRPr="0091465C">
        <w:rPr>
          <w:rFonts w:ascii="Times New Roman" w:hAnsi="Times New Roman" w:cs="Times New Roman"/>
          <w:sz w:val="24"/>
          <w:szCs w:val="24"/>
        </w:rPr>
        <w:t>Schmieg</w:t>
      </w:r>
      <w:proofErr w:type="spellEnd"/>
      <w:r w:rsidR="003104F2" w:rsidRPr="0091465C">
        <w:rPr>
          <w:rFonts w:ascii="Times New Roman" w:hAnsi="Times New Roman" w:cs="Times New Roman"/>
          <w:sz w:val="24"/>
          <w:szCs w:val="24"/>
        </w:rPr>
        <w:t>, et al, 2018)</w:t>
      </w:r>
      <w:r w:rsidR="002F1459" w:rsidRPr="0091465C">
        <w:rPr>
          <w:rFonts w:ascii="Times New Roman" w:hAnsi="Times New Roman" w:cs="Times New Roman"/>
          <w:sz w:val="24"/>
          <w:szCs w:val="24"/>
        </w:rPr>
        <w:t xml:space="preserve">, </w:t>
      </w:r>
      <w:r w:rsidR="00064EA9" w:rsidRPr="0091465C">
        <w:rPr>
          <w:rFonts w:ascii="Times New Roman" w:hAnsi="Times New Roman" w:cs="Times New Roman"/>
          <w:sz w:val="24"/>
          <w:szCs w:val="24"/>
        </w:rPr>
        <w:t>where we tend to</w:t>
      </w:r>
      <w:r w:rsidR="003E4D4B" w:rsidRPr="0091465C">
        <w:rPr>
          <w:rFonts w:ascii="Times New Roman" w:hAnsi="Times New Roman" w:cs="Times New Roman"/>
          <w:sz w:val="24"/>
          <w:szCs w:val="24"/>
        </w:rPr>
        <w:t xml:space="preserve"> have </w:t>
      </w:r>
      <w:r w:rsidR="00A8318F" w:rsidRPr="0091465C">
        <w:rPr>
          <w:rFonts w:ascii="Times New Roman" w:hAnsi="Times New Roman" w:cs="Times New Roman"/>
          <w:sz w:val="24"/>
          <w:szCs w:val="24"/>
        </w:rPr>
        <w:t xml:space="preserve">relatively </w:t>
      </w:r>
      <w:r w:rsidR="003E4D4B" w:rsidRPr="0091465C">
        <w:rPr>
          <w:rFonts w:ascii="Times New Roman" w:hAnsi="Times New Roman" w:cs="Times New Roman"/>
          <w:sz w:val="24"/>
          <w:szCs w:val="24"/>
        </w:rPr>
        <w:t xml:space="preserve">little insight into </w:t>
      </w:r>
      <w:r w:rsidR="00064EA9" w:rsidRPr="0091465C">
        <w:rPr>
          <w:rFonts w:ascii="Times New Roman" w:hAnsi="Times New Roman" w:cs="Times New Roman"/>
          <w:sz w:val="24"/>
          <w:szCs w:val="24"/>
        </w:rPr>
        <w:t xml:space="preserve">our </w:t>
      </w:r>
      <w:r w:rsidR="003E4D4B" w:rsidRPr="0091465C">
        <w:rPr>
          <w:rFonts w:ascii="Times New Roman" w:hAnsi="Times New Roman" w:cs="Times New Roman"/>
          <w:sz w:val="24"/>
          <w:szCs w:val="24"/>
        </w:rPr>
        <w:t xml:space="preserve">values (Bateman, 2016), meaning that </w:t>
      </w:r>
      <w:r w:rsidR="003E4D4B" w:rsidRPr="0091465C">
        <w:rPr>
          <w:rFonts w:ascii="Times New Roman" w:hAnsi="Times New Roman" w:cs="Times New Roman"/>
          <w:sz w:val="24"/>
          <w:szCs w:val="24"/>
        </w:rPr>
        <w:lastRenderedPageBreak/>
        <w:t xml:space="preserve">we </w:t>
      </w:r>
      <w:r w:rsidR="002F1459" w:rsidRPr="0091465C">
        <w:rPr>
          <w:rFonts w:ascii="Times New Roman" w:hAnsi="Times New Roman" w:cs="Times New Roman"/>
          <w:sz w:val="24"/>
          <w:szCs w:val="24"/>
        </w:rPr>
        <w:t xml:space="preserve">often </w:t>
      </w:r>
      <w:r w:rsidR="003E4D4B" w:rsidRPr="0091465C">
        <w:rPr>
          <w:rFonts w:ascii="Times New Roman" w:hAnsi="Times New Roman" w:cs="Times New Roman"/>
          <w:sz w:val="24"/>
          <w:szCs w:val="24"/>
        </w:rPr>
        <w:t xml:space="preserve">take up </w:t>
      </w:r>
      <w:r w:rsidR="002F1459" w:rsidRPr="0091465C">
        <w:rPr>
          <w:rFonts w:ascii="Times New Roman" w:hAnsi="Times New Roman" w:cs="Times New Roman"/>
          <w:sz w:val="24"/>
          <w:szCs w:val="24"/>
        </w:rPr>
        <w:t xml:space="preserve">deontological </w:t>
      </w:r>
      <w:r w:rsidR="003E4D4B" w:rsidRPr="0091465C">
        <w:rPr>
          <w:rFonts w:ascii="Times New Roman" w:hAnsi="Times New Roman" w:cs="Times New Roman"/>
          <w:sz w:val="24"/>
          <w:szCs w:val="24"/>
        </w:rPr>
        <w:t xml:space="preserve">positions in which </w:t>
      </w:r>
      <w:r w:rsidR="002F1459" w:rsidRPr="0091465C">
        <w:rPr>
          <w:rFonts w:ascii="Times New Roman" w:hAnsi="Times New Roman" w:cs="Times New Roman"/>
          <w:sz w:val="24"/>
          <w:szCs w:val="24"/>
        </w:rPr>
        <w:t xml:space="preserve">the values we ascribe to others are </w:t>
      </w:r>
      <w:r w:rsidR="00D642E3" w:rsidRPr="0091465C">
        <w:rPr>
          <w:rFonts w:ascii="Times New Roman" w:hAnsi="Times New Roman" w:cs="Times New Roman"/>
          <w:sz w:val="24"/>
          <w:szCs w:val="24"/>
        </w:rPr>
        <w:t xml:space="preserve">not necessarily </w:t>
      </w:r>
      <w:r w:rsidR="002F1459" w:rsidRPr="0091465C">
        <w:rPr>
          <w:rFonts w:ascii="Times New Roman" w:hAnsi="Times New Roman" w:cs="Times New Roman"/>
          <w:sz w:val="24"/>
          <w:szCs w:val="24"/>
        </w:rPr>
        <w:t>con</w:t>
      </w:r>
      <w:r w:rsidR="00064EA9" w:rsidRPr="0091465C">
        <w:rPr>
          <w:rFonts w:ascii="Times New Roman" w:hAnsi="Times New Roman" w:cs="Times New Roman"/>
          <w:sz w:val="24"/>
          <w:szCs w:val="24"/>
        </w:rPr>
        <w:t xml:space="preserve">sistent with our own </w:t>
      </w:r>
      <w:r w:rsidR="002F1459" w:rsidRPr="0091465C">
        <w:rPr>
          <w:rFonts w:ascii="Times New Roman" w:hAnsi="Times New Roman" w:cs="Times New Roman"/>
          <w:sz w:val="24"/>
          <w:szCs w:val="24"/>
        </w:rPr>
        <w:t>self-interests</w:t>
      </w:r>
      <w:r w:rsidR="002E0A1C">
        <w:rPr>
          <w:rFonts w:ascii="Times New Roman" w:hAnsi="Times New Roman" w:cs="Times New Roman"/>
          <w:sz w:val="24"/>
          <w:szCs w:val="24"/>
        </w:rPr>
        <w:t xml:space="preserve"> </w:t>
      </w:r>
      <w:r w:rsidR="002E0A1C" w:rsidRPr="0091465C">
        <w:rPr>
          <w:rFonts w:ascii="Times New Roman" w:hAnsi="Times New Roman" w:cs="Times New Roman"/>
          <w:sz w:val="24"/>
          <w:szCs w:val="24"/>
        </w:rPr>
        <w:t xml:space="preserve">(O’Neill and </w:t>
      </w:r>
      <w:proofErr w:type="spellStart"/>
      <w:r w:rsidR="002E0A1C" w:rsidRPr="0091465C">
        <w:rPr>
          <w:rFonts w:ascii="Times New Roman" w:hAnsi="Times New Roman" w:cs="Times New Roman"/>
          <w:sz w:val="24"/>
          <w:szCs w:val="24"/>
        </w:rPr>
        <w:t>Spash</w:t>
      </w:r>
      <w:proofErr w:type="spellEnd"/>
      <w:r w:rsidR="002E0A1C" w:rsidRPr="0091465C">
        <w:rPr>
          <w:rFonts w:ascii="Times New Roman" w:hAnsi="Times New Roman" w:cs="Times New Roman"/>
          <w:sz w:val="24"/>
          <w:szCs w:val="24"/>
        </w:rPr>
        <w:t>, 2000)</w:t>
      </w:r>
      <w:r w:rsidR="002F1459" w:rsidRPr="0091465C">
        <w:rPr>
          <w:rFonts w:ascii="Times New Roman" w:hAnsi="Times New Roman" w:cs="Times New Roman"/>
          <w:sz w:val="24"/>
          <w:szCs w:val="24"/>
        </w:rPr>
        <w:t xml:space="preserve">. </w:t>
      </w:r>
      <w:r w:rsidR="00245B51" w:rsidRPr="0091465C">
        <w:rPr>
          <w:rFonts w:ascii="Times New Roman" w:hAnsi="Times New Roman" w:cs="Times New Roman"/>
          <w:sz w:val="24"/>
          <w:szCs w:val="24"/>
        </w:rPr>
        <w:t>T</w:t>
      </w:r>
      <w:r w:rsidR="002F1459" w:rsidRPr="0091465C">
        <w:rPr>
          <w:rFonts w:ascii="Times New Roman" w:hAnsi="Times New Roman" w:cs="Times New Roman"/>
          <w:sz w:val="24"/>
          <w:szCs w:val="24"/>
        </w:rPr>
        <w:t>h</w:t>
      </w:r>
      <w:r w:rsidR="00245B51" w:rsidRPr="0091465C">
        <w:rPr>
          <w:rFonts w:ascii="Times New Roman" w:hAnsi="Times New Roman" w:cs="Times New Roman"/>
          <w:sz w:val="24"/>
          <w:szCs w:val="24"/>
        </w:rPr>
        <w:t xml:space="preserve">ese </w:t>
      </w:r>
      <w:r w:rsidR="002F1459" w:rsidRPr="0091465C">
        <w:rPr>
          <w:rFonts w:ascii="Times New Roman" w:hAnsi="Times New Roman" w:cs="Times New Roman"/>
          <w:sz w:val="24"/>
          <w:szCs w:val="24"/>
        </w:rPr>
        <w:t>‘</w:t>
      </w:r>
      <w:r w:rsidR="00245B51" w:rsidRPr="0091465C">
        <w:rPr>
          <w:rFonts w:ascii="Times New Roman" w:hAnsi="Times New Roman" w:cs="Times New Roman"/>
          <w:sz w:val="24"/>
          <w:szCs w:val="24"/>
        </w:rPr>
        <w:t>extra-personal</w:t>
      </w:r>
      <w:r w:rsidR="002F1459" w:rsidRPr="0091465C">
        <w:rPr>
          <w:rFonts w:ascii="Times New Roman" w:hAnsi="Times New Roman" w:cs="Times New Roman"/>
          <w:sz w:val="24"/>
          <w:szCs w:val="24"/>
        </w:rPr>
        <w:t>’</w:t>
      </w:r>
      <w:r w:rsidR="00245B51" w:rsidRPr="0091465C">
        <w:rPr>
          <w:rFonts w:ascii="Times New Roman" w:hAnsi="Times New Roman" w:cs="Times New Roman"/>
          <w:sz w:val="24"/>
          <w:szCs w:val="24"/>
        </w:rPr>
        <w:t xml:space="preserve"> values </w:t>
      </w:r>
      <w:r w:rsidR="00D642E3" w:rsidRPr="0091465C">
        <w:rPr>
          <w:rFonts w:ascii="Times New Roman" w:hAnsi="Times New Roman" w:cs="Times New Roman"/>
          <w:sz w:val="24"/>
          <w:szCs w:val="24"/>
        </w:rPr>
        <w:t xml:space="preserve">that we ascribe to others </w:t>
      </w:r>
      <w:r w:rsidR="00245B51" w:rsidRPr="0091465C">
        <w:rPr>
          <w:rFonts w:ascii="Times New Roman" w:hAnsi="Times New Roman" w:cs="Times New Roman"/>
          <w:sz w:val="24"/>
          <w:szCs w:val="24"/>
        </w:rPr>
        <w:t xml:space="preserve">are </w:t>
      </w:r>
      <w:r w:rsidR="00D642E3" w:rsidRPr="0091465C">
        <w:rPr>
          <w:rFonts w:ascii="Times New Roman" w:hAnsi="Times New Roman" w:cs="Times New Roman"/>
          <w:sz w:val="24"/>
          <w:szCs w:val="24"/>
        </w:rPr>
        <w:t xml:space="preserve">nevertheless </w:t>
      </w:r>
      <w:r w:rsidR="00245B51" w:rsidRPr="0091465C">
        <w:rPr>
          <w:rFonts w:ascii="Times New Roman" w:hAnsi="Times New Roman" w:cs="Times New Roman"/>
          <w:sz w:val="24"/>
          <w:szCs w:val="24"/>
        </w:rPr>
        <w:t>likely to be informed by our individual perspective</w:t>
      </w:r>
      <w:r w:rsidR="00B76488" w:rsidRPr="0091465C">
        <w:rPr>
          <w:rFonts w:ascii="Times New Roman" w:hAnsi="Times New Roman" w:cs="Times New Roman"/>
          <w:sz w:val="24"/>
          <w:szCs w:val="24"/>
        </w:rPr>
        <w:t xml:space="preserve"> – as far as we can determine it -</w:t>
      </w:r>
      <w:r w:rsidR="00245B51" w:rsidRPr="0091465C">
        <w:rPr>
          <w:rFonts w:ascii="Times New Roman" w:hAnsi="Times New Roman" w:cs="Times New Roman"/>
          <w:sz w:val="24"/>
          <w:szCs w:val="24"/>
        </w:rPr>
        <w:t xml:space="preserve"> and </w:t>
      </w:r>
      <w:r w:rsidR="00D75087" w:rsidRPr="0091465C">
        <w:rPr>
          <w:rFonts w:ascii="Times New Roman" w:hAnsi="Times New Roman" w:cs="Times New Roman"/>
          <w:sz w:val="24"/>
          <w:szCs w:val="24"/>
        </w:rPr>
        <w:t xml:space="preserve">are </w:t>
      </w:r>
      <w:r w:rsidR="00245B51" w:rsidRPr="0091465C">
        <w:rPr>
          <w:rFonts w:ascii="Times New Roman" w:hAnsi="Times New Roman" w:cs="Times New Roman"/>
          <w:sz w:val="24"/>
          <w:szCs w:val="24"/>
        </w:rPr>
        <w:t xml:space="preserve">thus </w:t>
      </w:r>
      <w:r w:rsidR="002F1459" w:rsidRPr="0091465C">
        <w:rPr>
          <w:rFonts w:ascii="Times New Roman" w:hAnsi="Times New Roman" w:cs="Times New Roman"/>
          <w:sz w:val="24"/>
          <w:szCs w:val="24"/>
        </w:rPr>
        <w:t xml:space="preserve">likely to </w:t>
      </w:r>
      <w:r w:rsidR="00245B51" w:rsidRPr="0091465C">
        <w:rPr>
          <w:rFonts w:ascii="Times New Roman" w:hAnsi="Times New Roman" w:cs="Times New Roman"/>
          <w:sz w:val="24"/>
          <w:szCs w:val="24"/>
        </w:rPr>
        <w:t xml:space="preserve">include both transcendental (general) and contextual (specific to a given situation) values (see </w:t>
      </w:r>
      <w:proofErr w:type="spellStart"/>
      <w:r w:rsidR="00245B51" w:rsidRPr="0091465C">
        <w:rPr>
          <w:rFonts w:ascii="Times New Roman" w:hAnsi="Times New Roman" w:cs="Times New Roman"/>
          <w:sz w:val="24"/>
          <w:szCs w:val="24"/>
        </w:rPr>
        <w:t>Kenter</w:t>
      </w:r>
      <w:proofErr w:type="spellEnd"/>
      <w:r w:rsidR="00245B51" w:rsidRPr="0091465C">
        <w:rPr>
          <w:rFonts w:ascii="Times New Roman" w:hAnsi="Times New Roman" w:cs="Times New Roman"/>
          <w:sz w:val="24"/>
          <w:szCs w:val="24"/>
        </w:rPr>
        <w:t xml:space="preserve">, et al, 2015; Raymond and </w:t>
      </w:r>
      <w:proofErr w:type="spellStart"/>
      <w:r w:rsidR="00245B51" w:rsidRPr="0091465C">
        <w:rPr>
          <w:rFonts w:ascii="Times New Roman" w:hAnsi="Times New Roman" w:cs="Times New Roman"/>
          <w:sz w:val="24"/>
          <w:szCs w:val="24"/>
        </w:rPr>
        <w:t>Kenter</w:t>
      </w:r>
      <w:proofErr w:type="spellEnd"/>
      <w:r w:rsidR="00245B51" w:rsidRPr="0091465C">
        <w:rPr>
          <w:rFonts w:ascii="Times New Roman" w:hAnsi="Times New Roman" w:cs="Times New Roman"/>
          <w:sz w:val="24"/>
          <w:szCs w:val="24"/>
        </w:rPr>
        <w:t xml:space="preserve">, 2016). </w:t>
      </w:r>
      <w:r w:rsidR="002F1459" w:rsidRPr="0091465C">
        <w:rPr>
          <w:rFonts w:ascii="Times New Roman" w:hAnsi="Times New Roman" w:cs="Times New Roman"/>
          <w:sz w:val="24"/>
          <w:szCs w:val="24"/>
        </w:rPr>
        <w:t xml:space="preserve">But </w:t>
      </w:r>
      <w:r w:rsidR="00D75087" w:rsidRPr="0091465C">
        <w:rPr>
          <w:rFonts w:ascii="Times New Roman" w:hAnsi="Times New Roman" w:cs="Times New Roman"/>
          <w:sz w:val="24"/>
          <w:szCs w:val="24"/>
        </w:rPr>
        <w:t>we are highly unlikely to</w:t>
      </w:r>
      <w:r w:rsidR="002F1459" w:rsidRPr="0091465C">
        <w:rPr>
          <w:rFonts w:ascii="Times New Roman" w:hAnsi="Times New Roman" w:cs="Times New Roman"/>
          <w:sz w:val="24"/>
          <w:szCs w:val="24"/>
        </w:rPr>
        <w:t xml:space="preserve"> perceive</w:t>
      </w:r>
      <w:r w:rsidR="000B625A" w:rsidRPr="0091465C">
        <w:rPr>
          <w:rFonts w:ascii="Times New Roman" w:hAnsi="Times New Roman" w:cs="Times New Roman"/>
          <w:sz w:val="24"/>
          <w:szCs w:val="24"/>
        </w:rPr>
        <w:t xml:space="preserve"> these </w:t>
      </w:r>
      <w:r w:rsidR="00064EA9" w:rsidRPr="0091465C">
        <w:rPr>
          <w:rFonts w:ascii="Times New Roman" w:hAnsi="Times New Roman" w:cs="Times New Roman"/>
          <w:sz w:val="24"/>
          <w:szCs w:val="24"/>
        </w:rPr>
        <w:t xml:space="preserve">ascribed </w:t>
      </w:r>
      <w:r w:rsidR="000B625A" w:rsidRPr="0091465C">
        <w:rPr>
          <w:rFonts w:ascii="Times New Roman" w:hAnsi="Times New Roman" w:cs="Times New Roman"/>
          <w:sz w:val="24"/>
          <w:szCs w:val="24"/>
        </w:rPr>
        <w:t>social</w:t>
      </w:r>
      <w:r w:rsidR="00D75087" w:rsidRPr="0091465C">
        <w:rPr>
          <w:rFonts w:ascii="Times New Roman" w:hAnsi="Times New Roman" w:cs="Times New Roman"/>
          <w:sz w:val="24"/>
          <w:szCs w:val="24"/>
        </w:rPr>
        <w:t xml:space="preserve"> values</w:t>
      </w:r>
      <w:r w:rsidR="002F1459" w:rsidRPr="0091465C">
        <w:rPr>
          <w:rFonts w:ascii="Times New Roman" w:hAnsi="Times New Roman" w:cs="Times New Roman"/>
          <w:sz w:val="24"/>
          <w:szCs w:val="24"/>
        </w:rPr>
        <w:t xml:space="preserve"> as </w:t>
      </w:r>
      <w:r w:rsidR="00B76488" w:rsidRPr="0091465C">
        <w:rPr>
          <w:rFonts w:ascii="Times New Roman" w:hAnsi="Times New Roman" w:cs="Times New Roman"/>
          <w:sz w:val="24"/>
          <w:szCs w:val="24"/>
        </w:rPr>
        <w:t xml:space="preserve">simply an extension of our own values, nor as </w:t>
      </w:r>
      <w:r w:rsidR="002F1459" w:rsidRPr="0091465C">
        <w:rPr>
          <w:rFonts w:ascii="Times New Roman" w:hAnsi="Times New Roman" w:cs="Times New Roman"/>
          <w:sz w:val="24"/>
          <w:szCs w:val="24"/>
        </w:rPr>
        <w:t xml:space="preserve">an aggregation of the individual values of all those affected. </w:t>
      </w:r>
      <w:r w:rsidR="00B76488" w:rsidRPr="0091465C">
        <w:rPr>
          <w:rFonts w:ascii="Times New Roman" w:hAnsi="Times New Roman" w:cs="Times New Roman"/>
          <w:sz w:val="24"/>
          <w:szCs w:val="24"/>
        </w:rPr>
        <w:t>Rather, in making normative judgements we are likely to identify a ‘hybrid’ position in which we believe that certain values ‘ought’ to be common, public, or shared</w:t>
      </w:r>
      <w:r w:rsidR="00D642E3" w:rsidRPr="0091465C">
        <w:rPr>
          <w:rFonts w:ascii="Times New Roman" w:hAnsi="Times New Roman" w:cs="Times New Roman"/>
          <w:sz w:val="24"/>
          <w:szCs w:val="24"/>
        </w:rPr>
        <w:t>, even if they are inconsistent with our own beliefs</w:t>
      </w:r>
      <w:r w:rsidR="00B76488" w:rsidRPr="0091465C">
        <w:rPr>
          <w:rFonts w:ascii="Times New Roman" w:hAnsi="Times New Roman" w:cs="Times New Roman"/>
          <w:sz w:val="24"/>
          <w:szCs w:val="24"/>
        </w:rPr>
        <w:t xml:space="preserve">. </w:t>
      </w:r>
      <w:r w:rsidR="006E3CFB" w:rsidRPr="0091465C">
        <w:rPr>
          <w:rFonts w:ascii="Times New Roman" w:hAnsi="Times New Roman" w:cs="Times New Roman"/>
          <w:sz w:val="24"/>
          <w:szCs w:val="24"/>
        </w:rPr>
        <w:t xml:space="preserve">Evidence from Raymond and </w:t>
      </w:r>
      <w:proofErr w:type="spellStart"/>
      <w:r w:rsidR="006E3CFB" w:rsidRPr="0091465C">
        <w:rPr>
          <w:rFonts w:ascii="Times New Roman" w:hAnsi="Times New Roman" w:cs="Times New Roman"/>
          <w:sz w:val="24"/>
          <w:szCs w:val="24"/>
        </w:rPr>
        <w:t>Kenter</w:t>
      </w:r>
      <w:proofErr w:type="spellEnd"/>
      <w:r w:rsidR="006E3CFB" w:rsidRPr="0091465C">
        <w:rPr>
          <w:rFonts w:ascii="Times New Roman" w:hAnsi="Times New Roman" w:cs="Times New Roman"/>
          <w:sz w:val="24"/>
          <w:szCs w:val="24"/>
        </w:rPr>
        <w:t xml:space="preserve"> (2016) indicates that this hybrid position is likely to be </w:t>
      </w:r>
      <w:r w:rsidR="002E0A1C">
        <w:rPr>
          <w:rFonts w:ascii="Times New Roman" w:hAnsi="Times New Roman" w:cs="Times New Roman"/>
          <w:sz w:val="24"/>
          <w:szCs w:val="24"/>
        </w:rPr>
        <w:t>further modified by discussion</w:t>
      </w:r>
      <w:r w:rsidR="006E3CFB" w:rsidRPr="0091465C">
        <w:rPr>
          <w:rFonts w:ascii="Times New Roman" w:hAnsi="Times New Roman" w:cs="Times New Roman"/>
          <w:sz w:val="24"/>
          <w:szCs w:val="24"/>
        </w:rPr>
        <w:t xml:space="preserve"> with others. </w:t>
      </w:r>
      <w:r w:rsidR="005F1294" w:rsidRPr="0091465C">
        <w:rPr>
          <w:rFonts w:ascii="Times New Roman" w:hAnsi="Times New Roman" w:cs="Times New Roman"/>
          <w:sz w:val="24"/>
          <w:szCs w:val="24"/>
        </w:rPr>
        <w:t xml:space="preserve">Consequently, as </w:t>
      </w:r>
      <w:proofErr w:type="spellStart"/>
      <w:r w:rsidR="005F1294" w:rsidRPr="0091465C">
        <w:rPr>
          <w:rFonts w:ascii="Times New Roman" w:hAnsi="Times New Roman" w:cs="Times New Roman"/>
          <w:sz w:val="24"/>
          <w:szCs w:val="24"/>
        </w:rPr>
        <w:t>Sagoff</w:t>
      </w:r>
      <w:proofErr w:type="spellEnd"/>
      <w:r w:rsidR="005F1294" w:rsidRPr="0091465C">
        <w:rPr>
          <w:rFonts w:ascii="Times New Roman" w:hAnsi="Times New Roman" w:cs="Times New Roman"/>
          <w:sz w:val="24"/>
          <w:szCs w:val="24"/>
        </w:rPr>
        <w:t xml:space="preserve"> (1988</w:t>
      </w:r>
      <w:r w:rsidR="00D75087" w:rsidRPr="0091465C">
        <w:rPr>
          <w:rFonts w:ascii="Times New Roman" w:hAnsi="Times New Roman" w:cs="Times New Roman"/>
          <w:sz w:val="24"/>
          <w:szCs w:val="24"/>
        </w:rPr>
        <w:t xml:space="preserve">) </w:t>
      </w:r>
      <w:r w:rsidR="005F5116" w:rsidRPr="0091465C">
        <w:rPr>
          <w:rFonts w:ascii="Times New Roman" w:hAnsi="Times New Roman" w:cs="Times New Roman"/>
          <w:sz w:val="24"/>
          <w:szCs w:val="24"/>
        </w:rPr>
        <w:t>and Pelletier (2010) have</w:t>
      </w:r>
      <w:r w:rsidR="00D75087" w:rsidRPr="0091465C">
        <w:rPr>
          <w:rFonts w:ascii="Times New Roman" w:hAnsi="Times New Roman" w:cs="Times New Roman"/>
          <w:sz w:val="24"/>
          <w:szCs w:val="24"/>
        </w:rPr>
        <w:t xml:space="preserve"> argued, </w:t>
      </w:r>
      <w:r w:rsidR="000B625A" w:rsidRPr="0091465C">
        <w:rPr>
          <w:rFonts w:ascii="Times New Roman" w:hAnsi="Times New Roman" w:cs="Times New Roman"/>
          <w:sz w:val="24"/>
          <w:szCs w:val="24"/>
        </w:rPr>
        <w:t xml:space="preserve">such </w:t>
      </w:r>
      <w:r w:rsidRPr="0091465C">
        <w:rPr>
          <w:rFonts w:ascii="Times New Roman" w:hAnsi="Times New Roman" w:cs="Times New Roman"/>
          <w:sz w:val="24"/>
          <w:szCs w:val="24"/>
        </w:rPr>
        <w:t xml:space="preserve">shared </w:t>
      </w:r>
      <w:r w:rsidR="000B625A" w:rsidRPr="0091465C">
        <w:rPr>
          <w:rFonts w:ascii="Times New Roman" w:hAnsi="Times New Roman" w:cs="Times New Roman"/>
          <w:sz w:val="24"/>
          <w:szCs w:val="24"/>
        </w:rPr>
        <w:t>social</w:t>
      </w:r>
      <w:r w:rsidR="00245B51" w:rsidRPr="0091465C">
        <w:rPr>
          <w:rFonts w:ascii="Times New Roman" w:hAnsi="Times New Roman" w:cs="Times New Roman"/>
          <w:sz w:val="24"/>
          <w:szCs w:val="24"/>
        </w:rPr>
        <w:t xml:space="preserve"> values cannot fully emerge from standard neoclassical </w:t>
      </w:r>
      <w:r w:rsidR="00D75087" w:rsidRPr="0091465C">
        <w:rPr>
          <w:rFonts w:ascii="Times New Roman" w:hAnsi="Times New Roman" w:cs="Times New Roman"/>
          <w:sz w:val="24"/>
          <w:szCs w:val="24"/>
        </w:rPr>
        <w:t xml:space="preserve">environmental economic </w:t>
      </w:r>
      <w:r w:rsidR="00245B51" w:rsidRPr="0091465C">
        <w:rPr>
          <w:rFonts w:ascii="Times New Roman" w:hAnsi="Times New Roman" w:cs="Times New Roman"/>
          <w:sz w:val="24"/>
          <w:szCs w:val="24"/>
        </w:rPr>
        <w:t xml:space="preserve">valuation methods that seek to elicit </w:t>
      </w:r>
      <w:r w:rsidR="00D75087" w:rsidRPr="0091465C">
        <w:rPr>
          <w:rFonts w:ascii="Times New Roman" w:hAnsi="Times New Roman" w:cs="Times New Roman"/>
          <w:sz w:val="24"/>
          <w:szCs w:val="24"/>
        </w:rPr>
        <w:t>and aggregate individual values</w:t>
      </w:r>
      <w:r w:rsidR="00B76488" w:rsidRPr="0091465C">
        <w:rPr>
          <w:rFonts w:ascii="Times New Roman" w:hAnsi="Times New Roman" w:cs="Times New Roman"/>
          <w:sz w:val="24"/>
          <w:szCs w:val="24"/>
        </w:rPr>
        <w:t xml:space="preserve">, but </w:t>
      </w:r>
      <w:r w:rsidR="0064681A" w:rsidRPr="0091465C">
        <w:rPr>
          <w:rFonts w:ascii="Times New Roman" w:hAnsi="Times New Roman" w:cs="Times New Roman"/>
          <w:sz w:val="24"/>
          <w:szCs w:val="24"/>
        </w:rPr>
        <w:t xml:space="preserve">instead </w:t>
      </w:r>
      <w:r w:rsidR="00B76488" w:rsidRPr="0091465C">
        <w:rPr>
          <w:rFonts w:ascii="Times New Roman" w:hAnsi="Times New Roman" w:cs="Times New Roman"/>
          <w:sz w:val="24"/>
          <w:szCs w:val="24"/>
        </w:rPr>
        <w:t xml:space="preserve">require an alternative approach and </w:t>
      </w:r>
      <w:r w:rsidR="003E4D4B" w:rsidRPr="0091465C">
        <w:rPr>
          <w:rFonts w:ascii="Times New Roman" w:hAnsi="Times New Roman" w:cs="Times New Roman"/>
          <w:sz w:val="24"/>
          <w:szCs w:val="24"/>
        </w:rPr>
        <w:t>new ‘rules of the game’ (</w:t>
      </w:r>
      <w:proofErr w:type="spellStart"/>
      <w:r w:rsidR="00A62184" w:rsidRPr="0091465C">
        <w:rPr>
          <w:rFonts w:ascii="Times New Roman" w:hAnsi="Times New Roman" w:cs="Times New Roman"/>
          <w:sz w:val="24"/>
          <w:szCs w:val="24"/>
        </w:rPr>
        <w:t>Kenter</w:t>
      </w:r>
      <w:proofErr w:type="spellEnd"/>
      <w:r w:rsidR="00A62184" w:rsidRPr="0091465C">
        <w:rPr>
          <w:rFonts w:ascii="Times New Roman" w:hAnsi="Times New Roman" w:cs="Times New Roman"/>
          <w:sz w:val="24"/>
          <w:szCs w:val="24"/>
        </w:rPr>
        <w:t xml:space="preserve">, et al, 2016; </w:t>
      </w:r>
      <w:r w:rsidR="00F64587" w:rsidRPr="0091465C">
        <w:rPr>
          <w:rFonts w:ascii="Times New Roman" w:hAnsi="Times New Roman" w:cs="Times New Roman"/>
          <w:sz w:val="24"/>
          <w:szCs w:val="24"/>
        </w:rPr>
        <w:t>Landsburg</w:t>
      </w:r>
      <w:r w:rsidR="003F0561" w:rsidRPr="0091465C">
        <w:rPr>
          <w:rFonts w:ascii="Times New Roman" w:hAnsi="Times New Roman" w:cs="Times New Roman"/>
          <w:sz w:val="24"/>
          <w:szCs w:val="24"/>
        </w:rPr>
        <w:t>, 200</w:t>
      </w:r>
      <w:r w:rsidR="003E4D4B" w:rsidRPr="0091465C">
        <w:rPr>
          <w:rFonts w:ascii="Times New Roman" w:hAnsi="Times New Roman" w:cs="Times New Roman"/>
          <w:sz w:val="24"/>
          <w:szCs w:val="24"/>
        </w:rPr>
        <w:t xml:space="preserve">7) </w:t>
      </w:r>
      <w:r w:rsidR="002B3A55" w:rsidRPr="0091465C">
        <w:rPr>
          <w:rFonts w:ascii="Times New Roman" w:hAnsi="Times New Roman" w:cs="Times New Roman"/>
          <w:sz w:val="24"/>
          <w:szCs w:val="24"/>
        </w:rPr>
        <w:t>that</w:t>
      </w:r>
      <w:r w:rsidR="003E4D4B" w:rsidRPr="0091465C">
        <w:rPr>
          <w:rFonts w:ascii="Times New Roman" w:hAnsi="Times New Roman" w:cs="Times New Roman"/>
          <w:sz w:val="24"/>
          <w:szCs w:val="24"/>
        </w:rPr>
        <w:t xml:space="preserve"> are </w:t>
      </w:r>
      <w:r w:rsidR="000B625A" w:rsidRPr="0091465C">
        <w:rPr>
          <w:rFonts w:ascii="Times New Roman" w:hAnsi="Times New Roman" w:cs="Times New Roman"/>
          <w:sz w:val="24"/>
          <w:szCs w:val="24"/>
        </w:rPr>
        <w:t>(per)</w:t>
      </w:r>
      <w:r w:rsidR="003E4D4B" w:rsidRPr="0091465C">
        <w:rPr>
          <w:rFonts w:ascii="Times New Roman" w:hAnsi="Times New Roman" w:cs="Times New Roman"/>
          <w:sz w:val="24"/>
          <w:szCs w:val="24"/>
        </w:rPr>
        <w:t>formed through</w:t>
      </w:r>
      <w:r w:rsidR="002B3A55" w:rsidRPr="0091465C">
        <w:rPr>
          <w:rFonts w:ascii="Times New Roman" w:hAnsi="Times New Roman" w:cs="Times New Roman"/>
          <w:sz w:val="24"/>
          <w:szCs w:val="24"/>
        </w:rPr>
        <w:t xml:space="preserve"> new</w:t>
      </w:r>
      <w:r w:rsidR="003E4D4B" w:rsidRPr="0091465C">
        <w:rPr>
          <w:rFonts w:ascii="Times New Roman" w:hAnsi="Times New Roman" w:cs="Times New Roman"/>
          <w:sz w:val="24"/>
          <w:szCs w:val="24"/>
        </w:rPr>
        <w:t xml:space="preserve"> </w:t>
      </w:r>
      <w:r w:rsidR="00B76488" w:rsidRPr="0091465C">
        <w:rPr>
          <w:rFonts w:ascii="Times New Roman" w:hAnsi="Times New Roman" w:cs="Times New Roman"/>
          <w:sz w:val="24"/>
          <w:szCs w:val="24"/>
        </w:rPr>
        <w:t>value articulating institution</w:t>
      </w:r>
      <w:r w:rsidR="002B3A55" w:rsidRPr="0091465C">
        <w:rPr>
          <w:rFonts w:ascii="Times New Roman" w:hAnsi="Times New Roman" w:cs="Times New Roman"/>
          <w:sz w:val="24"/>
          <w:szCs w:val="24"/>
        </w:rPr>
        <w:t>s</w:t>
      </w:r>
      <w:r w:rsidR="00245B51" w:rsidRPr="0091465C">
        <w:rPr>
          <w:rFonts w:ascii="Times New Roman" w:hAnsi="Times New Roman" w:cs="Times New Roman"/>
          <w:sz w:val="24"/>
          <w:szCs w:val="24"/>
        </w:rPr>
        <w:t>.</w:t>
      </w:r>
      <w:r w:rsidR="009B2813" w:rsidRPr="0091465C">
        <w:rPr>
          <w:rFonts w:ascii="Times New Roman" w:hAnsi="Times New Roman" w:cs="Times New Roman"/>
          <w:sz w:val="24"/>
          <w:szCs w:val="24"/>
        </w:rPr>
        <w:t xml:space="preserve"> </w:t>
      </w:r>
    </w:p>
    <w:p w14:paraId="2490794D" w14:textId="77777777" w:rsidR="00064EA9" w:rsidRPr="0091465C" w:rsidRDefault="00064EA9" w:rsidP="0039454F">
      <w:pPr>
        <w:spacing w:after="0" w:line="480" w:lineRule="auto"/>
        <w:rPr>
          <w:rFonts w:ascii="Times New Roman" w:hAnsi="Times New Roman" w:cs="Times New Roman"/>
          <w:sz w:val="24"/>
          <w:szCs w:val="24"/>
        </w:rPr>
      </w:pPr>
    </w:p>
    <w:p w14:paraId="558A513E" w14:textId="40A4340E" w:rsidR="0047547B" w:rsidRPr="0091465C" w:rsidRDefault="00F64587" w:rsidP="0039454F">
      <w:pPr>
        <w:spacing w:after="0" w:line="480" w:lineRule="auto"/>
        <w:rPr>
          <w:rFonts w:ascii="Times New Roman" w:hAnsi="Times New Roman" w:cs="Times New Roman"/>
          <w:sz w:val="24"/>
          <w:szCs w:val="24"/>
        </w:rPr>
      </w:pPr>
      <w:r w:rsidRPr="0091465C">
        <w:rPr>
          <w:rFonts w:ascii="Times New Roman" w:hAnsi="Times New Roman" w:cs="Times New Roman"/>
          <w:sz w:val="24"/>
          <w:szCs w:val="24"/>
        </w:rPr>
        <w:t>As Landsburg</w:t>
      </w:r>
      <w:r w:rsidR="0039454F" w:rsidRPr="0091465C">
        <w:rPr>
          <w:rFonts w:ascii="Times New Roman" w:hAnsi="Times New Roman" w:cs="Times New Roman"/>
          <w:sz w:val="24"/>
          <w:szCs w:val="24"/>
        </w:rPr>
        <w:t xml:space="preserve"> (2007) </w:t>
      </w:r>
      <w:r w:rsidR="000B625A" w:rsidRPr="0091465C">
        <w:rPr>
          <w:rFonts w:ascii="Times New Roman" w:hAnsi="Times New Roman" w:cs="Times New Roman"/>
          <w:sz w:val="24"/>
          <w:szCs w:val="24"/>
        </w:rPr>
        <w:t>has observed</w:t>
      </w:r>
      <w:r w:rsidR="0039454F" w:rsidRPr="0091465C">
        <w:rPr>
          <w:rFonts w:ascii="Times New Roman" w:hAnsi="Times New Roman" w:cs="Times New Roman"/>
          <w:sz w:val="24"/>
          <w:szCs w:val="24"/>
        </w:rPr>
        <w:t xml:space="preserve">, </w:t>
      </w:r>
      <w:r w:rsidR="00064EA9" w:rsidRPr="0091465C">
        <w:rPr>
          <w:rFonts w:ascii="Times New Roman" w:hAnsi="Times New Roman" w:cs="Times New Roman"/>
          <w:sz w:val="24"/>
          <w:szCs w:val="24"/>
        </w:rPr>
        <w:t xml:space="preserve">the idea of developing new value articulating institutions </w:t>
      </w:r>
      <w:r w:rsidR="0039454F" w:rsidRPr="0091465C">
        <w:rPr>
          <w:rFonts w:ascii="Times New Roman" w:hAnsi="Times New Roman" w:cs="Times New Roman"/>
          <w:sz w:val="24"/>
          <w:szCs w:val="24"/>
        </w:rPr>
        <w:t xml:space="preserve">is uncomfortable territory because </w:t>
      </w:r>
      <w:r w:rsidR="00064EA9" w:rsidRPr="0091465C">
        <w:rPr>
          <w:rFonts w:ascii="Times New Roman" w:hAnsi="Times New Roman" w:cs="Times New Roman"/>
          <w:sz w:val="24"/>
          <w:szCs w:val="24"/>
        </w:rPr>
        <w:t xml:space="preserve">such institutions will identify </w:t>
      </w:r>
      <w:r w:rsidR="009B2813" w:rsidRPr="0091465C">
        <w:rPr>
          <w:rFonts w:ascii="Times New Roman" w:hAnsi="Times New Roman" w:cs="Times New Roman"/>
          <w:sz w:val="24"/>
          <w:szCs w:val="24"/>
        </w:rPr>
        <w:t>social</w:t>
      </w:r>
      <w:r w:rsidR="000B625A" w:rsidRPr="0091465C">
        <w:rPr>
          <w:rFonts w:ascii="Times New Roman" w:hAnsi="Times New Roman" w:cs="Times New Roman"/>
          <w:sz w:val="24"/>
          <w:szCs w:val="24"/>
        </w:rPr>
        <w:t xml:space="preserve"> </w:t>
      </w:r>
      <w:r w:rsidR="0039454F" w:rsidRPr="0091465C">
        <w:rPr>
          <w:rFonts w:ascii="Times New Roman" w:hAnsi="Times New Roman" w:cs="Times New Roman"/>
          <w:sz w:val="24"/>
          <w:szCs w:val="24"/>
        </w:rPr>
        <w:t xml:space="preserve">values </w:t>
      </w:r>
      <w:r w:rsidR="00064EA9" w:rsidRPr="0091465C">
        <w:rPr>
          <w:rFonts w:ascii="Times New Roman" w:hAnsi="Times New Roman" w:cs="Times New Roman"/>
          <w:sz w:val="24"/>
          <w:szCs w:val="24"/>
        </w:rPr>
        <w:t xml:space="preserve">that </w:t>
      </w:r>
      <w:r w:rsidR="0039454F" w:rsidRPr="0091465C">
        <w:rPr>
          <w:rFonts w:ascii="Times New Roman" w:hAnsi="Times New Roman" w:cs="Times New Roman"/>
          <w:sz w:val="24"/>
          <w:szCs w:val="24"/>
        </w:rPr>
        <w:t xml:space="preserve">are formed – and reformed - outside the economic models to which they will be applied. </w:t>
      </w:r>
      <w:r w:rsidR="00F27A83" w:rsidRPr="0091465C">
        <w:rPr>
          <w:rFonts w:ascii="Times New Roman" w:hAnsi="Times New Roman" w:cs="Times New Roman"/>
          <w:sz w:val="24"/>
          <w:szCs w:val="24"/>
        </w:rPr>
        <w:t xml:space="preserve">This is particularly the case for </w:t>
      </w:r>
      <w:r w:rsidR="009B16BD">
        <w:rPr>
          <w:rFonts w:ascii="Times New Roman" w:hAnsi="Times New Roman" w:cs="Times New Roman"/>
          <w:sz w:val="24"/>
          <w:szCs w:val="24"/>
        </w:rPr>
        <w:t xml:space="preserve">the normative criterion of </w:t>
      </w:r>
      <w:r w:rsidR="00F27A83" w:rsidRPr="0091465C">
        <w:rPr>
          <w:rFonts w:ascii="Times New Roman" w:hAnsi="Times New Roman" w:cs="Times New Roman"/>
          <w:sz w:val="24"/>
          <w:szCs w:val="24"/>
        </w:rPr>
        <w:t>distribution</w:t>
      </w:r>
      <w:r w:rsidR="009B16BD">
        <w:rPr>
          <w:rFonts w:ascii="Times New Roman" w:hAnsi="Times New Roman" w:cs="Times New Roman"/>
          <w:sz w:val="24"/>
          <w:szCs w:val="24"/>
        </w:rPr>
        <w:t>al justice</w:t>
      </w:r>
      <w:r w:rsidR="00F27A83" w:rsidRPr="0091465C">
        <w:rPr>
          <w:rFonts w:ascii="Times New Roman" w:hAnsi="Times New Roman" w:cs="Times New Roman"/>
          <w:sz w:val="24"/>
          <w:szCs w:val="24"/>
        </w:rPr>
        <w:t xml:space="preserve"> that is core to </w:t>
      </w:r>
      <w:r w:rsidR="00A8318F" w:rsidRPr="0091465C">
        <w:rPr>
          <w:rFonts w:ascii="Times New Roman" w:hAnsi="Times New Roman" w:cs="Times New Roman"/>
          <w:sz w:val="24"/>
          <w:szCs w:val="24"/>
        </w:rPr>
        <w:t xml:space="preserve">issues of sustainability </w:t>
      </w:r>
      <w:r w:rsidR="00F27A83" w:rsidRPr="0091465C">
        <w:rPr>
          <w:rFonts w:ascii="Times New Roman" w:hAnsi="Times New Roman" w:cs="Times New Roman"/>
          <w:sz w:val="24"/>
          <w:szCs w:val="24"/>
        </w:rPr>
        <w:t xml:space="preserve">(Pelletier, 2010). </w:t>
      </w:r>
      <w:r w:rsidRPr="0091465C">
        <w:rPr>
          <w:rFonts w:ascii="Times New Roman" w:hAnsi="Times New Roman" w:cs="Times New Roman"/>
          <w:sz w:val="24"/>
          <w:szCs w:val="24"/>
        </w:rPr>
        <w:t>As Landsburg</w:t>
      </w:r>
      <w:r w:rsidR="00064EA9" w:rsidRPr="0091465C">
        <w:rPr>
          <w:rFonts w:ascii="Times New Roman" w:hAnsi="Times New Roman" w:cs="Times New Roman"/>
          <w:sz w:val="24"/>
          <w:szCs w:val="24"/>
        </w:rPr>
        <w:t xml:space="preserve"> (2007) observe</w:t>
      </w:r>
      <w:r w:rsidR="009B16BD">
        <w:rPr>
          <w:rFonts w:ascii="Times New Roman" w:hAnsi="Times New Roman" w:cs="Times New Roman"/>
          <w:sz w:val="24"/>
          <w:szCs w:val="24"/>
        </w:rPr>
        <w:t>s</w:t>
      </w:r>
      <w:r w:rsidR="00064EA9" w:rsidRPr="0091465C">
        <w:rPr>
          <w:rFonts w:ascii="Times New Roman" w:hAnsi="Times New Roman" w:cs="Times New Roman"/>
          <w:sz w:val="24"/>
          <w:szCs w:val="24"/>
        </w:rPr>
        <w:t>, this means that t</w:t>
      </w:r>
      <w:r w:rsidR="0039454F" w:rsidRPr="0091465C">
        <w:rPr>
          <w:rFonts w:ascii="Times New Roman" w:hAnsi="Times New Roman" w:cs="Times New Roman"/>
          <w:sz w:val="24"/>
          <w:szCs w:val="24"/>
        </w:rPr>
        <w:t xml:space="preserve">he new rules of the game </w:t>
      </w:r>
      <w:r w:rsidR="00064EA9" w:rsidRPr="0091465C">
        <w:rPr>
          <w:rFonts w:ascii="Times New Roman" w:hAnsi="Times New Roman" w:cs="Times New Roman"/>
          <w:sz w:val="24"/>
          <w:szCs w:val="24"/>
        </w:rPr>
        <w:t xml:space="preserve">will need to encompass plurality (O’Neill and </w:t>
      </w:r>
      <w:proofErr w:type="spellStart"/>
      <w:r w:rsidR="00064EA9" w:rsidRPr="0091465C">
        <w:rPr>
          <w:rFonts w:ascii="Times New Roman" w:hAnsi="Times New Roman" w:cs="Times New Roman"/>
          <w:sz w:val="24"/>
          <w:szCs w:val="24"/>
        </w:rPr>
        <w:t>Spash</w:t>
      </w:r>
      <w:proofErr w:type="spellEnd"/>
      <w:r w:rsidR="00064EA9" w:rsidRPr="0091465C">
        <w:rPr>
          <w:rFonts w:ascii="Times New Roman" w:hAnsi="Times New Roman" w:cs="Times New Roman"/>
          <w:sz w:val="24"/>
          <w:szCs w:val="24"/>
        </w:rPr>
        <w:t>, 2000</w:t>
      </w:r>
      <w:r w:rsidR="00AB4384" w:rsidRPr="0091465C">
        <w:rPr>
          <w:rFonts w:ascii="Times New Roman" w:hAnsi="Times New Roman" w:cs="Times New Roman"/>
          <w:sz w:val="24"/>
          <w:szCs w:val="24"/>
        </w:rPr>
        <w:t xml:space="preserve">; </w:t>
      </w:r>
      <w:proofErr w:type="spellStart"/>
      <w:r w:rsidR="00AB4384" w:rsidRPr="0091465C">
        <w:rPr>
          <w:rFonts w:ascii="Times New Roman" w:hAnsi="Times New Roman" w:cs="Times New Roman"/>
          <w:sz w:val="24"/>
          <w:szCs w:val="24"/>
        </w:rPr>
        <w:t>Kenter</w:t>
      </w:r>
      <w:proofErr w:type="spellEnd"/>
      <w:r w:rsidR="00AB4384" w:rsidRPr="0091465C">
        <w:rPr>
          <w:rFonts w:ascii="Times New Roman" w:hAnsi="Times New Roman" w:cs="Times New Roman"/>
          <w:sz w:val="24"/>
          <w:szCs w:val="24"/>
        </w:rPr>
        <w:t>, et al, 2015</w:t>
      </w:r>
      <w:r w:rsidR="00064EA9" w:rsidRPr="0091465C">
        <w:rPr>
          <w:rFonts w:ascii="Times New Roman" w:hAnsi="Times New Roman" w:cs="Times New Roman"/>
          <w:sz w:val="24"/>
          <w:szCs w:val="24"/>
        </w:rPr>
        <w:t xml:space="preserve">) by recognising that </w:t>
      </w:r>
      <w:r w:rsidR="0039454F" w:rsidRPr="0091465C">
        <w:rPr>
          <w:rFonts w:ascii="Times New Roman" w:hAnsi="Times New Roman" w:cs="Times New Roman"/>
          <w:sz w:val="24"/>
          <w:szCs w:val="24"/>
        </w:rPr>
        <w:t>people may simultaneously care about the environment normatively (</w:t>
      </w:r>
      <w:proofErr w:type="spellStart"/>
      <w:r w:rsidR="0039454F" w:rsidRPr="0091465C">
        <w:rPr>
          <w:rFonts w:ascii="Times New Roman" w:hAnsi="Times New Roman" w:cs="Times New Roman"/>
          <w:sz w:val="24"/>
          <w:szCs w:val="24"/>
        </w:rPr>
        <w:t>ie</w:t>
      </w:r>
      <w:proofErr w:type="spellEnd"/>
      <w:r w:rsidR="0039454F" w:rsidRPr="0091465C">
        <w:rPr>
          <w:rFonts w:ascii="Times New Roman" w:hAnsi="Times New Roman" w:cs="Times New Roman"/>
          <w:sz w:val="24"/>
          <w:szCs w:val="24"/>
        </w:rPr>
        <w:t xml:space="preserve"> independent of its effect on them personally)</w:t>
      </w:r>
      <w:r w:rsidR="00AB4384" w:rsidRPr="0091465C">
        <w:rPr>
          <w:rFonts w:ascii="Times New Roman" w:hAnsi="Times New Roman" w:cs="Times New Roman"/>
          <w:sz w:val="24"/>
          <w:szCs w:val="24"/>
        </w:rPr>
        <w:t>,</w:t>
      </w:r>
      <w:r w:rsidR="0039454F" w:rsidRPr="0091465C">
        <w:rPr>
          <w:rFonts w:ascii="Times New Roman" w:hAnsi="Times New Roman" w:cs="Times New Roman"/>
          <w:sz w:val="24"/>
          <w:szCs w:val="24"/>
        </w:rPr>
        <w:t xml:space="preserve"> subjectively (</w:t>
      </w:r>
      <w:proofErr w:type="spellStart"/>
      <w:r w:rsidR="0039454F" w:rsidRPr="0091465C">
        <w:rPr>
          <w:rFonts w:ascii="Times New Roman" w:hAnsi="Times New Roman" w:cs="Times New Roman"/>
          <w:sz w:val="24"/>
          <w:szCs w:val="24"/>
        </w:rPr>
        <w:t>ie</w:t>
      </w:r>
      <w:proofErr w:type="spellEnd"/>
      <w:r w:rsidR="0039454F" w:rsidRPr="0091465C">
        <w:rPr>
          <w:rFonts w:ascii="Times New Roman" w:hAnsi="Times New Roman" w:cs="Times New Roman"/>
          <w:sz w:val="24"/>
          <w:szCs w:val="24"/>
        </w:rPr>
        <w:t xml:space="preserve"> in full </w:t>
      </w:r>
      <w:r w:rsidR="0039454F" w:rsidRPr="0091465C">
        <w:rPr>
          <w:rFonts w:ascii="Times New Roman" w:hAnsi="Times New Roman" w:cs="Times New Roman"/>
          <w:sz w:val="24"/>
          <w:szCs w:val="24"/>
        </w:rPr>
        <w:lastRenderedPageBreak/>
        <w:t xml:space="preserve">recognition of their </w:t>
      </w:r>
      <w:r w:rsidR="009B2813" w:rsidRPr="0091465C">
        <w:rPr>
          <w:rFonts w:ascii="Times New Roman" w:hAnsi="Times New Roman" w:cs="Times New Roman"/>
          <w:sz w:val="24"/>
          <w:szCs w:val="24"/>
        </w:rPr>
        <w:t xml:space="preserve">own </w:t>
      </w:r>
      <w:r w:rsidR="0039454F" w:rsidRPr="0091465C">
        <w:rPr>
          <w:rFonts w:ascii="Times New Roman" w:hAnsi="Times New Roman" w:cs="Times New Roman"/>
          <w:sz w:val="24"/>
          <w:szCs w:val="24"/>
        </w:rPr>
        <w:t>material well-being)</w:t>
      </w:r>
      <w:r w:rsidR="00AB4384" w:rsidRPr="0091465C">
        <w:rPr>
          <w:rFonts w:ascii="Times New Roman" w:hAnsi="Times New Roman" w:cs="Times New Roman"/>
          <w:sz w:val="24"/>
          <w:szCs w:val="24"/>
        </w:rPr>
        <w:t xml:space="preserve"> and contextually (</w:t>
      </w:r>
      <w:proofErr w:type="spellStart"/>
      <w:r w:rsidR="00AB4384" w:rsidRPr="0091465C">
        <w:rPr>
          <w:rFonts w:ascii="Times New Roman" w:hAnsi="Times New Roman" w:cs="Times New Roman"/>
          <w:sz w:val="24"/>
          <w:szCs w:val="24"/>
        </w:rPr>
        <w:t>ie</w:t>
      </w:r>
      <w:proofErr w:type="spellEnd"/>
      <w:r w:rsidR="00AB4384" w:rsidRPr="0091465C">
        <w:rPr>
          <w:rFonts w:ascii="Times New Roman" w:hAnsi="Times New Roman" w:cs="Times New Roman"/>
          <w:sz w:val="24"/>
          <w:szCs w:val="24"/>
        </w:rPr>
        <w:t xml:space="preserve"> with resp</w:t>
      </w:r>
      <w:r w:rsidR="002420E4" w:rsidRPr="0091465C">
        <w:rPr>
          <w:rFonts w:ascii="Times New Roman" w:hAnsi="Times New Roman" w:cs="Times New Roman"/>
          <w:sz w:val="24"/>
          <w:szCs w:val="24"/>
        </w:rPr>
        <w:t>ect to a specific situation</w:t>
      </w:r>
      <w:r w:rsidR="00AB4384" w:rsidRPr="0091465C">
        <w:rPr>
          <w:rFonts w:ascii="Times New Roman" w:hAnsi="Times New Roman" w:cs="Times New Roman"/>
          <w:sz w:val="24"/>
          <w:szCs w:val="24"/>
        </w:rPr>
        <w:t>)</w:t>
      </w:r>
      <w:r w:rsidR="0039454F" w:rsidRPr="0091465C">
        <w:rPr>
          <w:rFonts w:ascii="Times New Roman" w:hAnsi="Times New Roman" w:cs="Times New Roman"/>
          <w:sz w:val="24"/>
          <w:szCs w:val="24"/>
        </w:rPr>
        <w:t xml:space="preserve">. </w:t>
      </w:r>
      <w:r w:rsidR="0047547B" w:rsidRPr="0091465C">
        <w:rPr>
          <w:rFonts w:ascii="Times New Roman" w:hAnsi="Times New Roman" w:cs="Times New Roman"/>
          <w:sz w:val="24"/>
          <w:szCs w:val="24"/>
        </w:rPr>
        <w:t xml:space="preserve">This corresponds with the value spectrum proposed by </w:t>
      </w:r>
      <w:proofErr w:type="spellStart"/>
      <w:r w:rsidR="0047547B" w:rsidRPr="0091465C">
        <w:rPr>
          <w:rFonts w:ascii="Times New Roman" w:hAnsi="Times New Roman" w:cs="Times New Roman"/>
          <w:sz w:val="24"/>
          <w:szCs w:val="24"/>
        </w:rPr>
        <w:t>Kenter</w:t>
      </w:r>
      <w:proofErr w:type="spellEnd"/>
      <w:r w:rsidR="0047547B" w:rsidRPr="0091465C">
        <w:rPr>
          <w:rFonts w:ascii="Times New Roman" w:hAnsi="Times New Roman" w:cs="Times New Roman"/>
          <w:sz w:val="24"/>
          <w:szCs w:val="24"/>
        </w:rPr>
        <w:t>, et al (2015: p89) in which transcendental values influence contextual value</w:t>
      </w:r>
      <w:r w:rsidR="00905141" w:rsidRPr="0091465C">
        <w:rPr>
          <w:rFonts w:ascii="Times New Roman" w:hAnsi="Times New Roman" w:cs="Times New Roman"/>
          <w:sz w:val="24"/>
          <w:szCs w:val="24"/>
        </w:rPr>
        <w:t xml:space="preserve">s which, in turn, influence how </w:t>
      </w:r>
      <w:r w:rsidR="009B16BD">
        <w:rPr>
          <w:rFonts w:ascii="Times New Roman" w:hAnsi="Times New Roman" w:cs="Times New Roman"/>
          <w:sz w:val="24"/>
          <w:szCs w:val="24"/>
        </w:rPr>
        <w:t xml:space="preserve">shared </w:t>
      </w:r>
      <w:r w:rsidR="0047547B" w:rsidRPr="0091465C">
        <w:rPr>
          <w:rFonts w:ascii="Times New Roman" w:hAnsi="Times New Roman" w:cs="Times New Roman"/>
          <w:sz w:val="24"/>
          <w:szCs w:val="24"/>
        </w:rPr>
        <w:t>value</w:t>
      </w:r>
      <w:r w:rsidR="009B16BD">
        <w:rPr>
          <w:rFonts w:ascii="Times New Roman" w:hAnsi="Times New Roman" w:cs="Times New Roman"/>
          <w:sz w:val="24"/>
          <w:szCs w:val="24"/>
        </w:rPr>
        <w:t>s are expressed</w:t>
      </w:r>
      <w:r w:rsidR="0047547B" w:rsidRPr="0091465C">
        <w:rPr>
          <w:rFonts w:ascii="Times New Roman" w:hAnsi="Times New Roman" w:cs="Times New Roman"/>
          <w:sz w:val="24"/>
          <w:szCs w:val="24"/>
        </w:rPr>
        <w:t xml:space="preserve">.  </w:t>
      </w:r>
      <w:r w:rsidR="00182B75" w:rsidRPr="0091465C">
        <w:rPr>
          <w:rFonts w:ascii="Times New Roman" w:hAnsi="Times New Roman" w:cs="Times New Roman"/>
          <w:sz w:val="24"/>
          <w:szCs w:val="24"/>
        </w:rPr>
        <w:t xml:space="preserve">This suggests that </w:t>
      </w:r>
      <w:r w:rsidR="009B16BD">
        <w:rPr>
          <w:rFonts w:ascii="Times New Roman" w:hAnsi="Times New Roman" w:cs="Times New Roman"/>
          <w:sz w:val="24"/>
          <w:szCs w:val="24"/>
        </w:rPr>
        <w:t xml:space="preserve">the </w:t>
      </w:r>
      <w:r w:rsidR="00182B75" w:rsidRPr="0091465C">
        <w:rPr>
          <w:rFonts w:ascii="Times New Roman" w:hAnsi="Times New Roman" w:cs="Times New Roman"/>
          <w:sz w:val="24"/>
          <w:szCs w:val="24"/>
        </w:rPr>
        <w:t>assess</w:t>
      </w:r>
      <w:r w:rsidR="00326E27" w:rsidRPr="0091465C">
        <w:rPr>
          <w:rFonts w:ascii="Times New Roman" w:hAnsi="Times New Roman" w:cs="Times New Roman"/>
          <w:sz w:val="24"/>
          <w:szCs w:val="24"/>
        </w:rPr>
        <w:t>ment of transcendental values may be</w:t>
      </w:r>
      <w:r w:rsidR="00182B75" w:rsidRPr="0091465C">
        <w:rPr>
          <w:rFonts w:ascii="Times New Roman" w:hAnsi="Times New Roman" w:cs="Times New Roman"/>
          <w:sz w:val="24"/>
          <w:szCs w:val="24"/>
        </w:rPr>
        <w:t xml:space="preserve"> key to developing new value articulating institutions although, as Raymond and </w:t>
      </w:r>
      <w:proofErr w:type="spellStart"/>
      <w:r w:rsidR="00182B75" w:rsidRPr="0091465C">
        <w:rPr>
          <w:rFonts w:ascii="Times New Roman" w:hAnsi="Times New Roman" w:cs="Times New Roman"/>
          <w:sz w:val="24"/>
          <w:szCs w:val="24"/>
        </w:rPr>
        <w:t>Kenter</w:t>
      </w:r>
      <w:proofErr w:type="spellEnd"/>
      <w:r w:rsidR="00182B75" w:rsidRPr="0091465C">
        <w:rPr>
          <w:rFonts w:ascii="Times New Roman" w:hAnsi="Times New Roman" w:cs="Times New Roman"/>
          <w:sz w:val="24"/>
          <w:szCs w:val="24"/>
        </w:rPr>
        <w:t xml:space="preserve"> (2016) have observed, there have been few studies of this type. As Raymond and </w:t>
      </w:r>
      <w:proofErr w:type="spellStart"/>
      <w:r w:rsidR="00182B75" w:rsidRPr="0091465C">
        <w:rPr>
          <w:rFonts w:ascii="Times New Roman" w:hAnsi="Times New Roman" w:cs="Times New Roman"/>
          <w:sz w:val="24"/>
          <w:szCs w:val="24"/>
        </w:rPr>
        <w:t>Kenter</w:t>
      </w:r>
      <w:proofErr w:type="spellEnd"/>
      <w:r w:rsidR="00182B75" w:rsidRPr="0091465C">
        <w:rPr>
          <w:rFonts w:ascii="Times New Roman" w:hAnsi="Times New Roman" w:cs="Times New Roman"/>
          <w:sz w:val="24"/>
          <w:szCs w:val="24"/>
        </w:rPr>
        <w:t xml:space="preserve"> (2016: p.241) argue, transcendental values – which are associated with ‘… </w:t>
      </w:r>
      <w:r w:rsidR="00182B75" w:rsidRPr="0091465C">
        <w:rPr>
          <w:rFonts w:ascii="Times New Roman" w:hAnsi="Times New Roman" w:cs="Times New Roman"/>
          <w:sz w:val="24"/>
          <w:szCs w:val="24"/>
          <w:lang w:val="en"/>
        </w:rPr>
        <w:t xml:space="preserve">ethical principles and desirable end states … that transcend specific situations’ – are important in terms of the social values of sustainability because they affect </w:t>
      </w:r>
      <w:proofErr w:type="spellStart"/>
      <w:r w:rsidR="00182B75" w:rsidRPr="0091465C">
        <w:rPr>
          <w:rFonts w:ascii="Times New Roman" w:hAnsi="Times New Roman" w:cs="Times New Roman"/>
          <w:sz w:val="24"/>
          <w:szCs w:val="24"/>
          <w:lang w:val="en"/>
        </w:rPr>
        <w:t>behaviours</w:t>
      </w:r>
      <w:proofErr w:type="spellEnd"/>
      <w:r w:rsidR="00182B75" w:rsidRPr="0091465C">
        <w:rPr>
          <w:rFonts w:ascii="Times New Roman" w:hAnsi="Times New Roman" w:cs="Times New Roman"/>
          <w:sz w:val="24"/>
          <w:szCs w:val="24"/>
          <w:lang w:val="en"/>
        </w:rPr>
        <w:t xml:space="preserve"> and influence how we view and use knowledge and evidence. Yet, as </w:t>
      </w:r>
      <w:r w:rsidR="00447851" w:rsidRPr="0091465C">
        <w:rPr>
          <w:rFonts w:ascii="Times New Roman" w:hAnsi="Times New Roman" w:cs="Times New Roman"/>
          <w:sz w:val="24"/>
          <w:szCs w:val="24"/>
          <w:lang w:val="en"/>
        </w:rPr>
        <w:t>they go on to s</w:t>
      </w:r>
      <w:r w:rsidR="00182B75" w:rsidRPr="0091465C">
        <w:rPr>
          <w:rFonts w:ascii="Times New Roman" w:hAnsi="Times New Roman" w:cs="Times New Roman"/>
          <w:sz w:val="24"/>
          <w:szCs w:val="24"/>
          <w:lang w:val="en"/>
        </w:rPr>
        <w:t xml:space="preserve">how, this does not mean that </w:t>
      </w:r>
      <w:r w:rsidR="00447851" w:rsidRPr="0091465C">
        <w:rPr>
          <w:rFonts w:ascii="Times New Roman" w:hAnsi="Times New Roman" w:cs="Times New Roman"/>
          <w:sz w:val="24"/>
          <w:szCs w:val="24"/>
          <w:lang w:val="en"/>
        </w:rPr>
        <w:t>such transcendent</w:t>
      </w:r>
      <w:r w:rsidR="00315548" w:rsidRPr="0091465C">
        <w:rPr>
          <w:rFonts w:ascii="Times New Roman" w:hAnsi="Times New Roman" w:cs="Times New Roman"/>
          <w:sz w:val="24"/>
          <w:szCs w:val="24"/>
          <w:lang w:val="en"/>
        </w:rPr>
        <w:t>al</w:t>
      </w:r>
      <w:r w:rsidR="00447851" w:rsidRPr="0091465C">
        <w:rPr>
          <w:rFonts w:ascii="Times New Roman" w:hAnsi="Times New Roman" w:cs="Times New Roman"/>
          <w:sz w:val="24"/>
          <w:szCs w:val="24"/>
          <w:lang w:val="en"/>
        </w:rPr>
        <w:t xml:space="preserve"> values are necessarily a </w:t>
      </w:r>
      <w:r w:rsidR="00182B75" w:rsidRPr="0091465C">
        <w:rPr>
          <w:rFonts w:ascii="Times New Roman" w:hAnsi="Times New Roman" w:cs="Times New Roman"/>
          <w:sz w:val="24"/>
          <w:szCs w:val="24"/>
          <w:lang w:val="en"/>
        </w:rPr>
        <w:t>well-formed and stable</w:t>
      </w:r>
      <w:r w:rsidR="00447851" w:rsidRPr="0091465C">
        <w:rPr>
          <w:rFonts w:ascii="Times New Roman" w:hAnsi="Times New Roman" w:cs="Times New Roman"/>
          <w:sz w:val="24"/>
          <w:szCs w:val="24"/>
          <w:lang w:val="en"/>
        </w:rPr>
        <w:t xml:space="preserve"> platform from which to deliberate subjective</w:t>
      </w:r>
      <w:r w:rsidR="009120DC" w:rsidRPr="0091465C">
        <w:rPr>
          <w:rFonts w:ascii="Times New Roman" w:hAnsi="Times New Roman" w:cs="Times New Roman"/>
          <w:sz w:val="24"/>
          <w:szCs w:val="24"/>
          <w:lang w:val="en"/>
        </w:rPr>
        <w:t xml:space="preserve"> and</w:t>
      </w:r>
      <w:r w:rsidR="00447851" w:rsidRPr="0091465C">
        <w:rPr>
          <w:rFonts w:ascii="Times New Roman" w:hAnsi="Times New Roman" w:cs="Times New Roman"/>
          <w:sz w:val="24"/>
          <w:szCs w:val="24"/>
          <w:lang w:val="en"/>
        </w:rPr>
        <w:t xml:space="preserve"> contextual values. </w:t>
      </w:r>
      <w:r w:rsidR="00182B75" w:rsidRPr="0091465C">
        <w:rPr>
          <w:rFonts w:ascii="Times New Roman" w:hAnsi="Times New Roman" w:cs="Times New Roman"/>
          <w:sz w:val="24"/>
          <w:szCs w:val="24"/>
          <w:lang w:val="en"/>
        </w:rPr>
        <w:t xml:space="preserve"> </w:t>
      </w:r>
      <w:r w:rsidR="00BF3F95" w:rsidRPr="0091465C">
        <w:rPr>
          <w:rFonts w:ascii="Times New Roman" w:hAnsi="Times New Roman" w:cs="Times New Roman"/>
          <w:sz w:val="24"/>
          <w:szCs w:val="24"/>
          <w:lang w:val="en"/>
        </w:rPr>
        <w:t>There is, thus, a need to reconsider how we understand and work with normative economics and values.</w:t>
      </w:r>
    </w:p>
    <w:p w14:paraId="365BA24C" w14:textId="77777777" w:rsidR="0047547B" w:rsidRPr="0091465C" w:rsidRDefault="0047547B" w:rsidP="0039454F">
      <w:pPr>
        <w:spacing w:after="0" w:line="480" w:lineRule="auto"/>
        <w:rPr>
          <w:rFonts w:ascii="Times New Roman" w:hAnsi="Times New Roman" w:cs="Times New Roman"/>
          <w:sz w:val="24"/>
          <w:szCs w:val="24"/>
        </w:rPr>
      </w:pPr>
    </w:p>
    <w:p w14:paraId="746E113A" w14:textId="0CFD75F5" w:rsidR="00AC7957" w:rsidRPr="0091465C" w:rsidRDefault="005C7277" w:rsidP="0039454F">
      <w:pPr>
        <w:spacing w:after="0" w:line="480" w:lineRule="auto"/>
        <w:rPr>
          <w:rFonts w:ascii="Times New Roman" w:hAnsi="Times New Roman" w:cs="Times New Roman"/>
          <w:sz w:val="24"/>
          <w:szCs w:val="24"/>
        </w:rPr>
      </w:pPr>
      <w:r w:rsidRPr="0091465C">
        <w:rPr>
          <w:rFonts w:ascii="Times New Roman" w:hAnsi="Times New Roman" w:cs="Times New Roman"/>
          <w:sz w:val="24"/>
          <w:szCs w:val="24"/>
        </w:rPr>
        <w:t>A</w:t>
      </w:r>
      <w:r w:rsidR="001170E1" w:rsidRPr="0091465C">
        <w:rPr>
          <w:rFonts w:ascii="Times New Roman" w:hAnsi="Times New Roman" w:cs="Times New Roman"/>
          <w:sz w:val="24"/>
          <w:szCs w:val="24"/>
        </w:rPr>
        <w:t>cademic i</w:t>
      </w:r>
      <w:r w:rsidRPr="0091465C">
        <w:rPr>
          <w:rFonts w:ascii="Times New Roman" w:hAnsi="Times New Roman" w:cs="Times New Roman"/>
          <w:sz w:val="24"/>
          <w:szCs w:val="24"/>
        </w:rPr>
        <w:t>nterest in normative economics ha</w:t>
      </w:r>
      <w:r w:rsidR="001170E1" w:rsidRPr="0091465C">
        <w:rPr>
          <w:rFonts w:ascii="Times New Roman" w:hAnsi="Times New Roman" w:cs="Times New Roman"/>
          <w:sz w:val="24"/>
          <w:szCs w:val="24"/>
        </w:rPr>
        <w:t>s increas</w:t>
      </w:r>
      <w:r w:rsidR="0034414F" w:rsidRPr="0091465C">
        <w:rPr>
          <w:rFonts w:ascii="Times New Roman" w:hAnsi="Times New Roman" w:cs="Times New Roman"/>
          <w:sz w:val="24"/>
          <w:szCs w:val="24"/>
        </w:rPr>
        <w:t>ed</w:t>
      </w:r>
      <w:r w:rsidR="001170E1" w:rsidRPr="0091465C">
        <w:rPr>
          <w:rFonts w:ascii="Times New Roman" w:hAnsi="Times New Roman" w:cs="Times New Roman"/>
          <w:sz w:val="24"/>
          <w:szCs w:val="24"/>
        </w:rPr>
        <w:t xml:space="preserve"> as it </w:t>
      </w:r>
      <w:r w:rsidRPr="0091465C">
        <w:rPr>
          <w:rFonts w:ascii="Times New Roman" w:hAnsi="Times New Roman" w:cs="Times New Roman"/>
          <w:sz w:val="24"/>
          <w:szCs w:val="24"/>
        </w:rPr>
        <w:t xml:space="preserve">has </w:t>
      </w:r>
      <w:r w:rsidR="001170E1" w:rsidRPr="0091465C">
        <w:rPr>
          <w:rFonts w:ascii="Times New Roman" w:hAnsi="Times New Roman" w:cs="Times New Roman"/>
          <w:sz w:val="24"/>
          <w:szCs w:val="24"/>
        </w:rPr>
        <w:t>become clear that markets do not always provide suitable institutions for making resource allocation decisions</w:t>
      </w:r>
      <w:r w:rsidR="00247E96" w:rsidRPr="0091465C">
        <w:rPr>
          <w:rFonts w:ascii="Times New Roman" w:hAnsi="Times New Roman" w:cs="Times New Roman"/>
          <w:sz w:val="24"/>
          <w:szCs w:val="24"/>
        </w:rPr>
        <w:t xml:space="preserve">, and </w:t>
      </w:r>
      <w:r w:rsidR="00BC1CD9" w:rsidRPr="0091465C">
        <w:rPr>
          <w:rFonts w:ascii="Times New Roman" w:hAnsi="Times New Roman" w:cs="Times New Roman"/>
          <w:sz w:val="24"/>
          <w:szCs w:val="24"/>
        </w:rPr>
        <w:t xml:space="preserve">that </w:t>
      </w:r>
      <w:r w:rsidR="00247E96" w:rsidRPr="0091465C">
        <w:rPr>
          <w:rFonts w:ascii="Times New Roman" w:hAnsi="Times New Roman" w:cs="Times New Roman"/>
          <w:sz w:val="24"/>
          <w:szCs w:val="24"/>
        </w:rPr>
        <w:t>maximising surplus is not always a suitable singular goal</w:t>
      </w:r>
      <w:r w:rsidR="001170E1" w:rsidRPr="0091465C">
        <w:rPr>
          <w:rFonts w:ascii="Times New Roman" w:hAnsi="Times New Roman" w:cs="Times New Roman"/>
          <w:sz w:val="24"/>
          <w:szCs w:val="24"/>
        </w:rPr>
        <w:t xml:space="preserve">. </w:t>
      </w:r>
      <w:r w:rsidR="00AC7957" w:rsidRPr="0091465C">
        <w:rPr>
          <w:rFonts w:ascii="Times New Roman" w:hAnsi="Times New Roman" w:cs="Times New Roman"/>
          <w:sz w:val="24"/>
          <w:szCs w:val="24"/>
        </w:rPr>
        <w:t>While there is relative consensus that normative economics focusses on questions of ‘what ought to be or ought to happen’ (</w:t>
      </w:r>
      <w:proofErr w:type="spellStart"/>
      <w:r w:rsidR="00AC7957" w:rsidRPr="0091465C">
        <w:rPr>
          <w:rFonts w:ascii="Times New Roman" w:hAnsi="Times New Roman" w:cs="Times New Roman"/>
          <w:sz w:val="24"/>
          <w:szCs w:val="24"/>
        </w:rPr>
        <w:t>McQuillin</w:t>
      </w:r>
      <w:proofErr w:type="spellEnd"/>
      <w:r w:rsidR="00AC7957" w:rsidRPr="0091465C">
        <w:rPr>
          <w:rFonts w:ascii="Times New Roman" w:hAnsi="Times New Roman" w:cs="Times New Roman"/>
          <w:sz w:val="24"/>
          <w:szCs w:val="24"/>
        </w:rPr>
        <w:t xml:space="preserve"> an</w:t>
      </w:r>
      <w:r w:rsidR="00356118" w:rsidRPr="0091465C">
        <w:rPr>
          <w:rFonts w:ascii="Times New Roman" w:hAnsi="Times New Roman" w:cs="Times New Roman"/>
          <w:sz w:val="24"/>
          <w:szCs w:val="24"/>
        </w:rPr>
        <w:t xml:space="preserve">d Sugden, 2012), there is </w:t>
      </w:r>
      <w:r w:rsidR="00AC7957" w:rsidRPr="0091465C">
        <w:rPr>
          <w:rFonts w:ascii="Times New Roman" w:hAnsi="Times New Roman" w:cs="Times New Roman"/>
          <w:sz w:val="24"/>
          <w:szCs w:val="24"/>
        </w:rPr>
        <w:t xml:space="preserve">much debate about what </w:t>
      </w:r>
      <w:r w:rsidR="00940F89" w:rsidRPr="0091465C">
        <w:rPr>
          <w:rFonts w:ascii="Times New Roman" w:hAnsi="Times New Roman" w:cs="Times New Roman"/>
          <w:sz w:val="24"/>
          <w:szCs w:val="24"/>
        </w:rPr>
        <w:t>this means,</w:t>
      </w:r>
      <w:r w:rsidR="00AC7957" w:rsidRPr="0091465C">
        <w:rPr>
          <w:rFonts w:ascii="Times New Roman" w:hAnsi="Times New Roman" w:cs="Times New Roman"/>
          <w:sz w:val="24"/>
          <w:szCs w:val="24"/>
        </w:rPr>
        <w:t xml:space="preserve"> particularly in terms o</w:t>
      </w:r>
      <w:r w:rsidR="00940F89" w:rsidRPr="0091465C">
        <w:rPr>
          <w:rFonts w:ascii="Times New Roman" w:hAnsi="Times New Roman" w:cs="Times New Roman"/>
          <w:sz w:val="24"/>
          <w:szCs w:val="24"/>
        </w:rPr>
        <w:t xml:space="preserve">f the </w:t>
      </w:r>
      <w:r w:rsidR="00AC7957" w:rsidRPr="0091465C">
        <w:rPr>
          <w:rFonts w:ascii="Times New Roman" w:hAnsi="Times New Roman" w:cs="Times New Roman"/>
          <w:sz w:val="24"/>
          <w:szCs w:val="24"/>
        </w:rPr>
        <w:t xml:space="preserve">relationship </w:t>
      </w:r>
      <w:r w:rsidR="00940F89" w:rsidRPr="0091465C">
        <w:rPr>
          <w:rFonts w:ascii="Times New Roman" w:hAnsi="Times New Roman" w:cs="Times New Roman"/>
          <w:sz w:val="24"/>
          <w:szCs w:val="24"/>
        </w:rPr>
        <w:t xml:space="preserve">that economics has with </w:t>
      </w:r>
      <w:r w:rsidR="00AC7957" w:rsidRPr="0091465C">
        <w:rPr>
          <w:rFonts w:ascii="Times New Roman" w:hAnsi="Times New Roman" w:cs="Times New Roman"/>
          <w:sz w:val="24"/>
          <w:szCs w:val="24"/>
        </w:rPr>
        <w:t xml:space="preserve">concepts such as welfare, choice, norms, value judgments and </w:t>
      </w:r>
      <w:r w:rsidR="00831720" w:rsidRPr="0091465C">
        <w:rPr>
          <w:rFonts w:ascii="Times New Roman" w:hAnsi="Times New Roman" w:cs="Times New Roman"/>
          <w:sz w:val="24"/>
          <w:szCs w:val="24"/>
        </w:rPr>
        <w:t xml:space="preserve">policy decisions.  This has led </w:t>
      </w:r>
      <w:proofErr w:type="spellStart"/>
      <w:r w:rsidR="00831720" w:rsidRPr="0091465C">
        <w:rPr>
          <w:rFonts w:ascii="Times New Roman" w:hAnsi="Times New Roman" w:cs="Times New Roman"/>
          <w:sz w:val="24"/>
          <w:szCs w:val="24"/>
        </w:rPr>
        <w:t>Mongin</w:t>
      </w:r>
      <w:proofErr w:type="spellEnd"/>
      <w:r w:rsidR="00831720" w:rsidRPr="0091465C">
        <w:rPr>
          <w:rFonts w:ascii="Times New Roman" w:hAnsi="Times New Roman" w:cs="Times New Roman"/>
          <w:sz w:val="24"/>
          <w:szCs w:val="24"/>
        </w:rPr>
        <w:t xml:space="preserve"> (2006) to propose the following understanding:</w:t>
      </w:r>
    </w:p>
    <w:p w14:paraId="3D97D32F" w14:textId="77777777" w:rsidR="00A266C7" w:rsidRPr="0091465C" w:rsidRDefault="00A266C7" w:rsidP="0039454F">
      <w:pPr>
        <w:spacing w:after="0" w:line="480" w:lineRule="auto"/>
        <w:rPr>
          <w:rFonts w:ascii="Times New Roman" w:hAnsi="Times New Roman" w:cs="Times New Roman"/>
          <w:sz w:val="24"/>
          <w:szCs w:val="24"/>
        </w:rPr>
      </w:pPr>
    </w:p>
    <w:p w14:paraId="048D8852" w14:textId="77777777" w:rsidR="00A266C7" w:rsidRPr="0091465C" w:rsidRDefault="00831720" w:rsidP="00831720">
      <w:pPr>
        <w:spacing w:after="0" w:line="240" w:lineRule="auto"/>
        <w:ind w:left="567" w:right="567"/>
        <w:rPr>
          <w:rFonts w:ascii="Times New Roman" w:hAnsi="Times New Roman" w:cs="Times New Roman"/>
          <w:sz w:val="24"/>
          <w:szCs w:val="24"/>
        </w:rPr>
      </w:pPr>
      <w:r w:rsidRPr="0091465C">
        <w:rPr>
          <w:rFonts w:ascii="Times New Roman" w:hAnsi="Times New Roman" w:cs="Times New Roman"/>
          <w:sz w:val="24"/>
          <w:szCs w:val="24"/>
        </w:rPr>
        <w:t xml:space="preserve">… </w:t>
      </w:r>
      <w:proofErr w:type="gramStart"/>
      <w:r w:rsidR="00AC7957" w:rsidRPr="0091465C">
        <w:rPr>
          <w:rFonts w:ascii="Times New Roman" w:hAnsi="Times New Roman" w:cs="Times New Roman"/>
          <w:sz w:val="24"/>
          <w:szCs w:val="24"/>
        </w:rPr>
        <w:t>the</w:t>
      </w:r>
      <w:proofErr w:type="gramEnd"/>
      <w:r w:rsidR="00AC7957" w:rsidRPr="0091465C">
        <w:rPr>
          <w:rFonts w:ascii="Times New Roman" w:hAnsi="Times New Roman" w:cs="Times New Roman"/>
          <w:sz w:val="24"/>
          <w:szCs w:val="24"/>
        </w:rPr>
        <w:t xml:space="preserve"> task of normative economics is to investigate methods and criteria for evaluating the relative desirability of economic states of affairs. This is a noncommittal statement because it does not say whether normative economics itself endorses the evaluations (and thus </w:t>
      </w:r>
      <w:r w:rsidR="00AC7957" w:rsidRPr="0091465C">
        <w:rPr>
          <w:rFonts w:ascii="Times New Roman" w:hAnsi="Times New Roman" w:cs="Times New Roman"/>
          <w:i/>
          <w:iCs/>
          <w:sz w:val="24"/>
          <w:szCs w:val="24"/>
        </w:rPr>
        <w:t xml:space="preserve">makes </w:t>
      </w:r>
      <w:r w:rsidR="00AC7957" w:rsidRPr="0091465C">
        <w:rPr>
          <w:rFonts w:ascii="Times New Roman" w:hAnsi="Times New Roman" w:cs="Times New Roman"/>
          <w:sz w:val="24"/>
          <w:szCs w:val="24"/>
        </w:rPr>
        <w:t xml:space="preserve">value judgments) or just explores </w:t>
      </w:r>
      <w:r w:rsidR="00AC7957" w:rsidRPr="0091465C">
        <w:rPr>
          <w:rFonts w:ascii="Times New Roman" w:hAnsi="Times New Roman" w:cs="Times New Roman"/>
          <w:sz w:val="24"/>
          <w:szCs w:val="24"/>
        </w:rPr>
        <w:lastRenderedPageBreak/>
        <w:t xml:space="preserve">the way of making them (and thus only </w:t>
      </w:r>
      <w:r w:rsidR="00AC7957" w:rsidRPr="0091465C">
        <w:rPr>
          <w:rFonts w:ascii="Times New Roman" w:hAnsi="Times New Roman" w:cs="Times New Roman"/>
          <w:i/>
          <w:iCs/>
          <w:sz w:val="24"/>
          <w:szCs w:val="24"/>
        </w:rPr>
        <w:t xml:space="preserve">relates to </w:t>
      </w:r>
      <w:r w:rsidR="00AC7957" w:rsidRPr="0091465C">
        <w:rPr>
          <w:rFonts w:ascii="Times New Roman" w:hAnsi="Times New Roman" w:cs="Times New Roman"/>
          <w:sz w:val="24"/>
          <w:szCs w:val="24"/>
        </w:rPr>
        <w:t>value judgments). Furthermore, it does not decide either whether a more desirable state is one involving more welfare, or more preference satisfaction</w:t>
      </w:r>
      <w:r w:rsidRPr="0091465C">
        <w:rPr>
          <w:rFonts w:ascii="Times New Roman" w:hAnsi="Times New Roman" w:cs="Times New Roman"/>
          <w:sz w:val="24"/>
          <w:szCs w:val="24"/>
        </w:rPr>
        <w:t>. (</w:t>
      </w:r>
      <w:proofErr w:type="spellStart"/>
      <w:r w:rsidRPr="0091465C">
        <w:rPr>
          <w:rFonts w:ascii="Times New Roman" w:hAnsi="Times New Roman" w:cs="Times New Roman"/>
          <w:sz w:val="24"/>
          <w:szCs w:val="24"/>
        </w:rPr>
        <w:t>Mongin</w:t>
      </w:r>
      <w:proofErr w:type="spellEnd"/>
      <w:r w:rsidRPr="0091465C">
        <w:rPr>
          <w:rFonts w:ascii="Times New Roman" w:hAnsi="Times New Roman" w:cs="Times New Roman"/>
          <w:sz w:val="24"/>
          <w:szCs w:val="24"/>
        </w:rPr>
        <w:t>, 2006: p. 20)</w:t>
      </w:r>
    </w:p>
    <w:p w14:paraId="44B367E3" w14:textId="77777777" w:rsidR="00831720" w:rsidRPr="0091465C" w:rsidRDefault="00831720" w:rsidP="0039454F">
      <w:pPr>
        <w:spacing w:after="0" w:line="480" w:lineRule="auto"/>
        <w:rPr>
          <w:rFonts w:ascii="Times New Roman" w:hAnsi="Times New Roman" w:cs="Times New Roman"/>
          <w:sz w:val="24"/>
          <w:szCs w:val="24"/>
        </w:rPr>
      </w:pPr>
    </w:p>
    <w:p w14:paraId="7705C920" w14:textId="4F6A59C3" w:rsidR="00831720" w:rsidRPr="0091465C" w:rsidRDefault="00EC0C82" w:rsidP="00ED784A">
      <w:pPr>
        <w:spacing w:after="0" w:line="480" w:lineRule="auto"/>
        <w:rPr>
          <w:rFonts w:ascii="Times New Roman" w:hAnsi="Times New Roman" w:cs="Times New Roman"/>
          <w:sz w:val="24"/>
          <w:szCs w:val="24"/>
        </w:rPr>
      </w:pPr>
      <w:r w:rsidRPr="0091465C">
        <w:rPr>
          <w:rFonts w:ascii="Times New Roman" w:hAnsi="Times New Roman" w:cs="Times New Roman"/>
          <w:sz w:val="24"/>
          <w:szCs w:val="24"/>
        </w:rPr>
        <w:t>As this approach suggests, the factor that separates normative from positive econom</w:t>
      </w:r>
      <w:r w:rsidR="00356118" w:rsidRPr="0091465C">
        <w:rPr>
          <w:rFonts w:ascii="Times New Roman" w:hAnsi="Times New Roman" w:cs="Times New Roman"/>
          <w:sz w:val="24"/>
          <w:szCs w:val="24"/>
        </w:rPr>
        <w:t xml:space="preserve">ics is fundamentally an epistemic </w:t>
      </w:r>
      <w:r w:rsidRPr="0091465C">
        <w:rPr>
          <w:rFonts w:ascii="Times New Roman" w:hAnsi="Times New Roman" w:cs="Times New Roman"/>
          <w:sz w:val="24"/>
          <w:szCs w:val="24"/>
        </w:rPr>
        <w:t>question about the extent to which any given analysis is bounded by an ar</w:t>
      </w:r>
      <w:r w:rsidR="00940F89" w:rsidRPr="0091465C">
        <w:rPr>
          <w:rFonts w:ascii="Times New Roman" w:hAnsi="Times New Roman" w:cs="Times New Roman"/>
          <w:sz w:val="24"/>
          <w:szCs w:val="24"/>
        </w:rPr>
        <w:t>ticulation of the purpose of that</w:t>
      </w:r>
      <w:r w:rsidRPr="0091465C">
        <w:rPr>
          <w:rFonts w:ascii="Times New Roman" w:hAnsi="Times New Roman" w:cs="Times New Roman"/>
          <w:sz w:val="24"/>
          <w:szCs w:val="24"/>
        </w:rPr>
        <w:t xml:space="preserve"> analysis. </w:t>
      </w:r>
      <w:r w:rsidR="00940F89" w:rsidRPr="0091465C">
        <w:rPr>
          <w:rFonts w:ascii="Times New Roman" w:hAnsi="Times New Roman" w:cs="Times New Roman"/>
          <w:sz w:val="24"/>
          <w:szCs w:val="24"/>
        </w:rPr>
        <w:t>For</w:t>
      </w:r>
      <w:r w:rsidRPr="0091465C">
        <w:rPr>
          <w:rFonts w:ascii="Times New Roman" w:hAnsi="Times New Roman" w:cs="Times New Roman"/>
          <w:sz w:val="24"/>
          <w:szCs w:val="24"/>
        </w:rPr>
        <w:t xml:space="preserve"> </w:t>
      </w:r>
      <w:proofErr w:type="spellStart"/>
      <w:r w:rsidRPr="0091465C">
        <w:rPr>
          <w:rFonts w:ascii="Times New Roman" w:hAnsi="Times New Roman" w:cs="Times New Roman"/>
          <w:sz w:val="24"/>
          <w:szCs w:val="24"/>
        </w:rPr>
        <w:t>Mongin</w:t>
      </w:r>
      <w:proofErr w:type="spellEnd"/>
      <w:r w:rsidRPr="0091465C">
        <w:rPr>
          <w:rFonts w:ascii="Times New Roman" w:hAnsi="Times New Roman" w:cs="Times New Roman"/>
          <w:sz w:val="24"/>
          <w:szCs w:val="24"/>
        </w:rPr>
        <w:t xml:space="preserve"> </w:t>
      </w:r>
      <w:r w:rsidR="00940F89" w:rsidRPr="0091465C">
        <w:rPr>
          <w:rFonts w:ascii="Times New Roman" w:hAnsi="Times New Roman" w:cs="Times New Roman"/>
          <w:sz w:val="24"/>
          <w:szCs w:val="24"/>
        </w:rPr>
        <w:t xml:space="preserve">– although not all economists (see </w:t>
      </w:r>
      <w:proofErr w:type="spellStart"/>
      <w:r w:rsidR="00940F89" w:rsidRPr="0091465C">
        <w:rPr>
          <w:rFonts w:ascii="Times New Roman" w:hAnsi="Times New Roman" w:cs="Times New Roman"/>
          <w:sz w:val="24"/>
          <w:szCs w:val="24"/>
        </w:rPr>
        <w:t>Kolm</w:t>
      </w:r>
      <w:proofErr w:type="spellEnd"/>
      <w:r w:rsidR="00940F89" w:rsidRPr="0091465C">
        <w:rPr>
          <w:rFonts w:ascii="Times New Roman" w:hAnsi="Times New Roman" w:cs="Times New Roman"/>
          <w:sz w:val="24"/>
          <w:szCs w:val="24"/>
        </w:rPr>
        <w:t xml:space="preserve">, 2000) - </w:t>
      </w:r>
      <w:r w:rsidRPr="0091465C">
        <w:rPr>
          <w:rFonts w:ascii="Times New Roman" w:hAnsi="Times New Roman" w:cs="Times New Roman"/>
          <w:sz w:val="24"/>
          <w:szCs w:val="24"/>
        </w:rPr>
        <w:t>it is not necessarily the purpose of normative economics to make judgments about relative outcomes, but it is its purpose to ensure that there is clarity about the desired economic state of affairs and certainty about how relative changes in this state of affairs are to be measured and reported.</w:t>
      </w:r>
      <w:r w:rsidR="003C598D" w:rsidRPr="0091465C">
        <w:rPr>
          <w:rFonts w:ascii="Times New Roman" w:hAnsi="Times New Roman" w:cs="Times New Roman"/>
          <w:sz w:val="24"/>
          <w:szCs w:val="24"/>
        </w:rPr>
        <w:t xml:space="preserve"> Thus, it is not that markets are necessarily inappropriate institution</w:t>
      </w:r>
      <w:r w:rsidR="00D252F8" w:rsidRPr="0091465C">
        <w:rPr>
          <w:rFonts w:ascii="Times New Roman" w:hAnsi="Times New Roman" w:cs="Times New Roman"/>
          <w:sz w:val="24"/>
          <w:szCs w:val="24"/>
        </w:rPr>
        <w:t>s</w:t>
      </w:r>
      <w:r w:rsidR="003C598D" w:rsidRPr="0091465C">
        <w:rPr>
          <w:rFonts w:ascii="Times New Roman" w:hAnsi="Times New Roman" w:cs="Times New Roman"/>
          <w:sz w:val="24"/>
          <w:szCs w:val="24"/>
        </w:rPr>
        <w:t xml:space="preserve"> for articulating normative values but, rather, that the appropriateness of the value articulating institution cannot be determined separately from the purpose of the valuation exercise</w:t>
      </w:r>
      <w:r w:rsidR="00834905" w:rsidRPr="0091465C">
        <w:rPr>
          <w:rFonts w:ascii="Times New Roman" w:hAnsi="Times New Roman" w:cs="Times New Roman"/>
          <w:sz w:val="24"/>
          <w:szCs w:val="24"/>
        </w:rPr>
        <w:t xml:space="preserve"> (see, for example, Cory, 2006, who argues that markets operate on the basis of dual physiological motives rather than the singularity of self-interest that is conventionally attributed to them)</w:t>
      </w:r>
      <w:r w:rsidR="003C598D" w:rsidRPr="0091465C">
        <w:rPr>
          <w:rFonts w:ascii="Times New Roman" w:hAnsi="Times New Roman" w:cs="Times New Roman"/>
          <w:sz w:val="24"/>
          <w:szCs w:val="24"/>
        </w:rPr>
        <w:t>.</w:t>
      </w:r>
      <w:r w:rsidR="005D5C29" w:rsidRPr="0091465C">
        <w:rPr>
          <w:rFonts w:ascii="Times New Roman" w:hAnsi="Times New Roman" w:cs="Times New Roman"/>
          <w:sz w:val="24"/>
          <w:szCs w:val="24"/>
        </w:rPr>
        <w:t xml:space="preserve"> </w:t>
      </w:r>
      <w:r w:rsidR="00ED784A" w:rsidRPr="0091465C">
        <w:rPr>
          <w:rFonts w:ascii="Times New Roman" w:hAnsi="Times New Roman" w:cs="Times New Roman"/>
          <w:sz w:val="24"/>
          <w:szCs w:val="24"/>
        </w:rPr>
        <w:t>Thus, conventional</w:t>
      </w:r>
      <w:r w:rsidR="00494BD3" w:rsidRPr="0091465C">
        <w:rPr>
          <w:rFonts w:ascii="Times New Roman" w:hAnsi="Times New Roman" w:cs="Times New Roman"/>
          <w:sz w:val="24"/>
          <w:szCs w:val="24"/>
        </w:rPr>
        <w:t xml:space="preserve"> markets are suitable for some purposes, </w:t>
      </w:r>
      <w:r w:rsidR="00ED784A" w:rsidRPr="0091465C">
        <w:rPr>
          <w:rFonts w:ascii="Times New Roman" w:hAnsi="Times New Roman" w:cs="Times New Roman"/>
          <w:sz w:val="24"/>
          <w:szCs w:val="24"/>
        </w:rPr>
        <w:t xml:space="preserve">while in others we are likely to require a more sophisticated approach that acknowledges both distributive justice and biophysical limits (see Schmidt, 2017). </w:t>
      </w:r>
    </w:p>
    <w:p w14:paraId="148414BC" w14:textId="77777777" w:rsidR="00ED784A" w:rsidRPr="0091465C" w:rsidRDefault="00ED784A" w:rsidP="00ED784A">
      <w:pPr>
        <w:spacing w:after="0" w:line="480" w:lineRule="auto"/>
        <w:rPr>
          <w:rFonts w:ascii="Times New Roman" w:hAnsi="Times New Roman" w:cs="Times New Roman"/>
          <w:sz w:val="24"/>
          <w:szCs w:val="24"/>
        </w:rPr>
      </w:pPr>
    </w:p>
    <w:p w14:paraId="3401CAD6" w14:textId="68C45480" w:rsidR="002D6372" w:rsidRPr="0091465C" w:rsidRDefault="003965F0" w:rsidP="0039454F">
      <w:pPr>
        <w:spacing w:after="0" w:line="480" w:lineRule="auto"/>
        <w:rPr>
          <w:rFonts w:ascii="Times New Roman" w:hAnsi="Times New Roman" w:cs="Times New Roman"/>
          <w:sz w:val="24"/>
          <w:szCs w:val="24"/>
        </w:rPr>
      </w:pPr>
      <w:r w:rsidRPr="0091465C">
        <w:rPr>
          <w:rFonts w:ascii="Times New Roman" w:hAnsi="Times New Roman" w:cs="Times New Roman"/>
          <w:sz w:val="24"/>
          <w:szCs w:val="24"/>
        </w:rPr>
        <w:t xml:space="preserve">This </w:t>
      </w:r>
      <w:r w:rsidR="00AE1AAF" w:rsidRPr="0091465C">
        <w:rPr>
          <w:rFonts w:ascii="Times New Roman" w:hAnsi="Times New Roman" w:cs="Times New Roman"/>
          <w:sz w:val="24"/>
          <w:szCs w:val="24"/>
        </w:rPr>
        <w:t>suggests that the significance of turning to normative economics lies less in any claim that it may h</w:t>
      </w:r>
      <w:r w:rsidR="00F43F8B" w:rsidRPr="0091465C">
        <w:rPr>
          <w:rFonts w:ascii="Times New Roman" w:hAnsi="Times New Roman" w:cs="Times New Roman"/>
          <w:sz w:val="24"/>
          <w:szCs w:val="24"/>
        </w:rPr>
        <w:t>ave to privilege</w:t>
      </w:r>
      <w:r w:rsidRPr="0091465C">
        <w:rPr>
          <w:rFonts w:ascii="Times New Roman" w:hAnsi="Times New Roman" w:cs="Times New Roman"/>
          <w:sz w:val="24"/>
          <w:szCs w:val="24"/>
        </w:rPr>
        <w:t xml:space="preserve"> distributive justice</w:t>
      </w:r>
      <w:r w:rsidR="00F43F8B" w:rsidRPr="0091465C">
        <w:rPr>
          <w:rFonts w:ascii="Times New Roman" w:hAnsi="Times New Roman" w:cs="Times New Roman"/>
          <w:sz w:val="24"/>
          <w:szCs w:val="24"/>
        </w:rPr>
        <w:t xml:space="preserve"> or scale concerns</w:t>
      </w:r>
      <w:r w:rsidR="00AE1AAF" w:rsidRPr="0091465C">
        <w:rPr>
          <w:rFonts w:ascii="Times New Roman" w:hAnsi="Times New Roman" w:cs="Times New Roman"/>
          <w:sz w:val="24"/>
          <w:szCs w:val="24"/>
        </w:rPr>
        <w:t xml:space="preserve">, and more in the need to articulate clearly the basis upon which the distribution of resources will be undertaken (Pelletier, 2010; </w:t>
      </w:r>
      <w:proofErr w:type="spellStart"/>
      <w:r w:rsidR="00AE1AAF" w:rsidRPr="0091465C">
        <w:rPr>
          <w:rFonts w:ascii="Times New Roman" w:hAnsi="Times New Roman" w:cs="Times New Roman"/>
          <w:sz w:val="24"/>
          <w:szCs w:val="24"/>
        </w:rPr>
        <w:t>Warlenius</w:t>
      </w:r>
      <w:proofErr w:type="spellEnd"/>
      <w:r w:rsidR="00AE1AAF" w:rsidRPr="0091465C">
        <w:rPr>
          <w:rFonts w:ascii="Times New Roman" w:hAnsi="Times New Roman" w:cs="Times New Roman"/>
          <w:sz w:val="24"/>
          <w:szCs w:val="24"/>
        </w:rPr>
        <w:t xml:space="preserve">, et al, 2015; </w:t>
      </w:r>
      <w:proofErr w:type="spellStart"/>
      <w:r w:rsidR="00AE1AAF" w:rsidRPr="0091465C">
        <w:rPr>
          <w:rFonts w:ascii="Times New Roman" w:hAnsi="Times New Roman" w:cs="Times New Roman"/>
          <w:sz w:val="24"/>
          <w:szCs w:val="24"/>
        </w:rPr>
        <w:t>Heindl</w:t>
      </w:r>
      <w:proofErr w:type="spellEnd"/>
      <w:r w:rsidR="00AE1AAF" w:rsidRPr="0091465C">
        <w:rPr>
          <w:rFonts w:ascii="Times New Roman" w:hAnsi="Times New Roman" w:cs="Times New Roman"/>
          <w:sz w:val="24"/>
          <w:szCs w:val="24"/>
        </w:rPr>
        <w:t xml:space="preserve"> and </w:t>
      </w:r>
      <w:proofErr w:type="spellStart"/>
      <w:r w:rsidR="00AE1AAF" w:rsidRPr="0091465C">
        <w:rPr>
          <w:rFonts w:ascii="Times New Roman" w:hAnsi="Times New Roman" w:cs="Times New Roman"/>
          <w:sz w:val="24"/>
          <w:szCs w:val="24"/>
        </w:rPr>
        <w:t>Kanschik</w:t>
      </w:r>
      <w:proofErr w:type="spellEnd"/>
      <w:r w:rsidR="00AE1AAF" w:rsidRPr="0091465C">
        <w:rPr>
          <w:rFonts w:ascii="Times New Roman" w:hAnsi="Times New Roman" w:cs="Times New Roman"/>
          <w:sz w:val="24"/>
          <w:szCs w:val="24"/>
        </w:rPr>
        <w:t xml:space="preserve">, 2016). </w:t>
      </w:r>
      <w:r w:rsidR="00C57242" w:rsidRPr="0091465C">
        <w:rPr>
          <w:rFonts w:ascii="Times New Roman" w:hAnsi="Times New Roman" w:cs="Times New Roman"/>
          <w:sz w:val="24"/>
          <w:szCs w:val="24"/>
        </w:rPr>
        <w:t xml:space="preserve">Conventionally, of course, we have tended to deal with questions about distributive priorities </w:t>
      </w:r>
      <w:r w:rsidR="00102292" w:rsidRPr="0091465C">
        <w:rPr>
          <w:rFonts w:ascii="Times New Roman" w:hAnsi="Times New Roman" w:cs="Times New Roman"/>
          <w:sz w:val="24"/>
          <w:szCs w:val="24"/>
        </w:rPr>
        <w:t xml:space="preserve">and scale </w:t>
      </w:r>
      <w:r w:rsidR="00C57242" w:rsidRPr="0091465C">
        <w:rPr>
          <w:rFonts w:ascii="Times New Roman" w:hAnsi="Times New Roman" w:cs="Times New Roman"/>
          <w:sz w:val="24"/>
          <w:szCs w:val="24"/>
        </w:rPr>
        <w:t>by intervening in market allocation mechanisms</w:t>
      </w:r>
      <w:r w:rsidR="000A36E3" w:rsidRPr="0091465C">
        <w:rPr>
          <w:rFonts w:ascii="Times New Roman" w:hAnsi="Times New Roman" w:cs="Times New Roman"/>
          <w:sz w:val="24"/>
          <w:szCs w:val="24"/>
        </w:rPr>
        <w:t xml:space="preserve"> in order to reallocate surplus in particular ways. However, as Schmidt (2017) observes, this assumes that the cost of redistribution is negligible and that particular distributive outcomes are more important than the processes </w:t>
      </w:r>
      <w:r w:rsidR="000A36E3" w:rsidRPr="0091465C">
        <w:rPr>
          <w:rFonts w:ascii="Times New Roman" w:hAnsi="Times New Roman" w:cs="Times New Roman"/>
          <w:sz w:val="24"/>
          <w:szCs w:val="24"/>
        </w:rPr>
        <w:lastRenderedPageBreak/>
        <w:t xml:space="preserve">used to achieve </w:t>
      </w:r>
      <w:r w:rsidR="00AE1AAF" w:rsidRPr="0091465C">
        <w:rPr>
          <w:rFonts w:ascii="Times New Roman" w:hAnsi="Times New Roman" w:cs="Times New Roman"/>
          <w:sz w:val="24"/>
          <w:szCs w:val="24"/>
        </w:rPr>
        <w:t>them. As Schmidt (2017) demonstrate</w:t>
      </w:r>
      <w:r w:rsidR="000A36E3" w:rsidRPr="0091465C">
        <w:rPr>
          <w:rFonts w:ascii="Times New Roman" w:hAnsi="Times New Roman" w:cs="Times New Roman"/>
          <w:sz w:val="24"/>
          <w:szCs w:val="24"/>
        </w:rPr>
        <w:t>s, neither of these conditions holds in many situations, because it is highly unlikely that an unfair or inequitable process can be rendered fair simply by changing who gets what, and at a cost that is less than changing the process in the first place. This is particularly the case where allocation is founded on transcendent</w:t>
      </w:r>
      <w:r w:rsidR="00102292" w:rsidRPr="0091465C">
        <w:rPr>
          <w:rFonts w:ascii="Times New Roman" w:hAnsi="Times New Roman" w:cs="Times New Roman"/>
          <w:sz w:val="24"/>
          <w:szCs w:val="24"/>
        </w:rPr>
        <w:t>al</w:t>
      </w:r>
      <w:r w:rsidR="000A36E3" w:rsidRPr="0091465C">
        <w:rPr>
          <w:rFonts w:ascii="Times New Roman" w:hAnsi="Times New Roman" w:cs="Times New Roman"/>
          <w:sz w:val="24"/>
          <w:szCs w:val="24"/>
        </w:rPr>
        <w:t xml:space="preserve"> values that are unlikely to be coherently expressed in conventional markets – if only because wealthier people will have more </w:t>
      </w:r>
      <w:r w:rsidR="00D252F8" w:rsidRPr="0091465C">
        <w:rPr>
          <w:rFonts w:ascii="Times New Roman" w:hAnsi="Times New Roman" w:cs="Times New Roman"/>
          <w:sz w:val="24"/>
          <w:szCs w:val="24"/>
        </w:rPr>
        <w:t xml:space="preserve">consumption possibilities and thus more </w:t>
      </w:r>
      <w:r w:rsidR="000A36E3" w:rsidRPr="0091465C">
        <w:rPr>
          <w:rFonts w:ascii="Times New Roman" w:hAnsi="Times New Roman" w:cs="Times New Roman"/>
          <w:sz w:val="24"/>
          <w:szCs w:val="24"/>
        </w:rPr>
        <w:t>behavioural choice than poor people (</w:t>
      </w:r>
      <w:proofErr w:type="spellStart"/>
      <w:r w:rsidR="000A36E3" w:rsidRPr="0091465C">
        <w:rPr>
          <w:rFonts w:ascii="Times New Roman" w:hAnsi="Times New Roman" w:cs="Times New Roman"/>
          <w:sz w:val="24"/>
          <w:szCs w:val="24"/>
        </w:rPr>
        <w:t>McQillin</w:t>
      </w:r>
      <w:proofErr w:type="spellEnd"/>
      <w:r w:rsidR="000A36E3" w:rsidRPr="0091465C">
        <w:rPr>
          <w:rFonts w:ascii="Times New Roman" w:hAnsi="Times New Roman" w:cs="Times New Roman"/>
          <w:sz w:val="24"/>
          <w:szCs w:val="24"/>
        </w:rPr>
        <w:t xml:space="preserve"> and Sugden, 2012).</w:t>
      </w:r>
      <w:r w:rsidR="00C57242" w:rsidRPr="0091465C">
        <w:rPr>
          <w:rFonts w:ascii="Times New Roman" w:hAnsi="Times New Roman" w:cs="Times New Roman"/>
          <w:sz w:val="24"/>
          <w:szCs w:val="24"/>
        </w:rPr>
        <w:t xml:space="preserve"> </w:t>
      </w:r>
    </w:p>
    <w:p w14:paraId="43CF311C" w14:textId="77777777" w:rsidR="002D6372" w:rsidRPr="0091465C" w:rsidRDefault="002D6372" w:rsidP="0039454F">
      <w:pPr>
        <w:spacing w:after="0" w:line="480" w:lineRule="auto"/>
        <w:rPr>
          <w:rFonts w:ascii="Times New Roman" w:hAnsi="Times New Roman" w:cs="Times New Roman"/>
          <w:sz w:val="24"/>
          <w:szCs w:val="24"/>
        </w:rPr>
      </w:pPr>
    </w:p>
    <w:p w14:paraId="7E9BCFF1" w14:textId="5B4B116E" w:rsidR="00341156" w:rsidRPr="0091465C" w:rsidRDefault="00AE1AAF" w:rsidP="0039454F">
      <w:pPr>
        <w:spacing w:after="0" w:line="480" w:lineRule="auto"/>
        <w:rPr>
          <w:rFonts w:ascii="Times New Roman" w:hAnsi="Times New Roman" w:cs="Times New Roman"/>
          <w:sz w:val="24"/>
          <w:szCs w:val="24"/>
        </w:rPr>
      </w:pPr>
      <w:r w:rsidRPr="0091465C">
        <w:rPr>
          <w:rFonts w:ascii="Times New Roman" w:hAnsi="Times New Roman" w:cs="Times New Roman"/>
          <w:sz w:val="24"/>
          <w:szCs w:val="24"/>
        </w:rPr>
        <w:t>Thus</w:t>
      </w:r>
      <w:r w:rsidR="00A01A92" w:rsidRPr="0091465C">
        <w:rPr>
          <w:rFonts w:ascii="Times New Roman" w:hAnsi="Times New Roman" w:cs="Times New Roman"/>
          <w:sz w:val="24"/>
          <w:szCs w:val="24"/>
        </w:rPr>
        <w:t xml:space="preserve">, as </w:t>
      </w:r>
      <w:proofErr w:type="spellStart"/>
      <w:r w:rsidR="00A01A92" w:rsidRPr="0091465C">
        <w:rPr>
          <w:rFonts w:ascii="Times New Roman" w:hAnsi="Times New Roman" w:cs="Times New Roman"/>
          <w:sz w:val="24"/>
          <w:szCs w:val="24"/>
        </w:rPr>
        <w:t>Kolm</w:t>
      </w:r>
      <w:proofErr w:type="spellEnd"/>
      <w:r w:rsidR="00A01A92" w:rsidRPr="0091465C">
        <w:rPr>
          <w:rFonts w:ascii="Times New Roman" w:hAnsi="Times New Roman" w:cs="Times New Roman"/>
          <w:sz w:val="24"/>
          <w:szCs w:val="24"/>
        </w:rPr>
        <w:t xml:space="preserve"> (2000) has argued, </w:t>
      </w:r>
      <w:r w:rsidR="00FD3817" w:rsidRPr="0091465C">
        <w:rPr>
          <w:rFonts w:ascii="Times New Roman" w:hAnsi="Times New Roman" w:cs="Times New Roman"/>
          <w:sz w:val="24"/>
          <w:szCs w:val="24"/>
        </w:rPr>
        <w:t xml:space="preserve">distribution questions cannot be separated from their </w:t>
      </w:r>
      <w:r w:rsidR="00477EEE">
        <w:rPr>
          <w:rFonts w:ascii="Times New Roman" w:hAnsi="Times New Roman" w:cs="Times New Roman"/>
          <w:sz w:val="24"/>
          <w:szCs w:val="24"/>
        </w:rPr>
        <w:t xml:space="preserve">procedural and </w:t>
      </w:r>
      <w:r w:rsidR="00FD3817" w:rsidRPr="0091465C">
        <w:rPr>
          <w:rFonts w:ascii="Times New Roman" w:hAnsi="Times New Roman" w:cs="Times New Roman"/>
          <w:sz w:val="24"/>
          <w:szCs w:val="24"/>
        </w:rPr>
        <w:t>ethical dimensions – because it is thes</w:t>
      </w:r>
      <w:r w:rsidR="009210B9" w:rsidRPr="0091465C">
        <w:rPr>
          <w:rFonts w:ascii="Times New Roman" w:hAnsi="Times New Roman" w:cs="Times New Roman"/>
          <w:sz w:val="24"/>
          <w:szCs w:val="24"/>
        </w:rPr>
        <w:t>e very dimensions that identify</w:t>
      </w:r>
      <w:r w:rsidR="00FD3817" w:rsidRPr="0091465C">
        <w:rPr>
          <w:rFonts w:ascii="Times New Roman" w:hAnsi="Times New Roman" w:cs="Times New Roman"/>
          <w:sz w:val="24"/>
          <w:szCs w:val="24"/>
        </w:rPr>
        <w:t xml:space="preserve"> the values required for decision making. </w:t>
      </w:r>
      <w:r w:rsidR="009210B9" w:rsidRPr="0091465C">
        <w:rPr>
          <w:rFonts w:ascii="Times New Roman" w:hAnsi="Times New Roman" w:cs="Times New Roman"/>
          <w:sz w:val="24"/>
          <w:szCs w:val="24"/>
        </w:rPr>
        <w:t xml:space="preserve">Indeed, </w:t>
      </w:r>
      <w:r w:rsidR="00A01A92" w:rsidRPr="0091465C">
        <w:rPr>
          <w:rFonts w:ascii="Times New Roman" w:hAnsi="Times New Roman" w:cs="Times New Roman"/>
          <w:sz w:val="24"/>
          <w:szCs w:val="24"/>
        </w:rPr>
        <w:t xml:space="preserve">if we accept that the shortcoming of conventional economics lies in its failure to articulate a dominant ideology that is appropriate for addressing issues of sustainability, we must surely </w:t>
      </w:r>
      <w:r w:rsidR="00AC3FE0" w:rsidRPr="0091465C">
        <w:rPr>
          <w:rFonts w:ascii="Times New Roman" w:hAnsi="Times New Roman" w:cs="Times New Roman"/>
          <w:sz w:val="24"/>
          <w:szCs w:val="24"/>
        </w:rPr>
        <w:t xml:space="preserve">accept that a new normative economics must </w:t>
      </w:r>
      <w:r w:rsidR="009210B9" w:rsidRPr="0091465C">
        <w:rPr>
          <w:rFonts w:ascii="Times New Roman" w:hAnsi="Times New Roman" w:cs="Times New Roman"/>
          <w:sz w:val="24"/>
          <w:szCs w:val="24"/>
        </w:rPr>
        <w:t xml:space="preserve">achieve the opposite and </w:t>
      </w:r>
      <w:r w:rsidR="00AC3FE0" w:rsidRPr="0091465C">
        <w:rPr>
          <w:rFonts w:ascii="Times New Roman" w:hAnsi="Times New Roman" w:cs="Times New Roman"/>
          <w:sz w:val="24"/>
          <w:szCs w:val="24"/>
        </w:rPr>
        <w:t xml:space="preserve">embrace the ethical dimensions of </w:t>
      </w:r>
      <w:r w:rsidR="00A01A92" w:rsidRPr="0091465C">
        <w:rPr>
          <w:rFonts w:ascii="Times New Roman" w:hAnsi="Times New Roman" w:cs="Times New Roman"/>
          <w:sz w:val="24"/>
          <w:szCs w:val="24"/>
        </w:rPr>
        <w:t>distribution</w:t>
      </w:r>
      <w:r w:rsidR="00AC3FE0" w:rsidRPr="0091465C">
        <w:rPr>
          <w:rFonts w:ascii="Times New Roman" w:hAnsi="Times New Roman" w:cs="Times New Roman"/>
          <w:sz w:val="24"/>
          <w:szCs w:val="24"/>
        </w:rPr>
        <w:t xml:space="preserve">. </w:t>
      </w:r>
      <w:r w:rsidR="006172A2" w:rsidRPr="0091465C">
        <w:rPr>
          <w:rFonts w:ascii="Times New Roman" w:hAnsi="Times New Roman" w:cs="Times New Roman"/>
          <w:sz w:val="24"/>
          <w:szCs w:val="24"/>
        </w:rPr>
        <w:t>This, h</w:t>
      </w:r>
      <w:r w:rsidR="002D6372" w:rsidRPr="0091465C">
        <w:rPr>
          <w:rFonts w:ascii="Times New Roman" w:hAnsi="Times New Roman" w:cs="Times New Roman"/>
          <w:sz w:val="24"/>
          <w:szCs w:val="24"/>
        </w:rPr>
        <w:t xml:space="preserve">owever, </w:t>
      </w:r>
      <w:r w:rsidR="006172A2" w:rsidRPr="0091465C">
        <w:rPr>
          <w:rFonts w:ascii="Times New Roman" w:hAnsi="Times New Roman" w:cs="Times New Roman"/>
          <w:sz w:val="24"/>
          <w:szCs w:val="24"/>
        </w:rPr>
        <w:t xml:space="preserve">presents </w:t>
      </w:r>
      <w:r w:rsidR="002D6372" w:rsidRPr="0091465C">
        <w:rPr>
          <w:rFonts w:ascii="Times New Roman" w:hAnsi="Times New Roman" w:cs="Times New Roman"/>
          <w:sz w:val="24"/>
          <w:szCs w:val="24"/>
        </w:rPr>
        <w:t xml:space="preserve">us with </w:t>
      </w:r>
      <w:r w:rsidR="006172A2" w:rsidRPr="0091465C">
        <w:rPr>
          <w:rFonts w:ascii="Times New Roman" w:hAnsi="Times New Roman" w:cs="Times New Roman"/>
          <w:sz w:val="24"/>
          <w:szCs w:val="24"/>
        </w:rPr>
        <w:t xml:space="preserve">a </w:t>
      </w:r>
      <w:r w:rsidR="002D6372" w:rsidRPr="0091465C">
        <w:rPr>
          <w:rFonts w:ascii="Times New Roman" w:hAnsi="Times New Roman" w:cs="Times New Roman"/>
          <w:sz w:val="24"/>
          <w:szCs w:val="24"/>
        </w:rPr>
        <w:t xml:space="preserve">number of </w:t>
      </w:r>
      <w:r w:rsidR="006172A2" w:rsidRPr="0091465C">
        <w:rPr>
          <w:rFonts w:ascii="Times New Roman" w:hAnsi="Times New Roman" w:cs="Times New Roman"/>
          <w:sz w:val="24"/>
          <w:szCs w:val="24"/>
        </w:rPr>
        <w:t>problem</w:t>
      </w:r>
      <w:r w:rsidR="002D6372" w:rsidRPr="0091465C">
        <w:rPr>
          <w:rFonts w:ascii="Times New Roman" w:hAnsi="Times New Roman" w:cs="Times New Roman"/>
          <w:sz w:val="24"/>
          <w:szCs w:val="24"/>
        </w:rPr>
        <w:t xml:space="preserve">s related to our (lack of) ability to elicit values from individual people: </w:t>
      </w:r>
    </w:p>
    <w:p w14:paraId="3A854969" w14:textId="77777777" w:rsidR="00C87712" w:rsidRPr="0091465C" w:rsidRDefault="00C87712" w:rsidP="0039454F">
      <w:pPr>
        <w:spacing w:after="0" w:line="480" w:lineRule="auto"/>
        <w:rPr>
          <w:rFonts w:ascii="Times New Roman" w:hAnsi="Times New Roman" w:cs="Times New Roman"/>
          <w:sz w:val="24"/>
          <w:szCs w:val="24"/>
        </w:rPr>
      </w:pPr>
    </w:p>
    <w:p w14:paraId="265E1A89" w14:textId="77777777" w:rsidR="002D6372" w:rsidRPr="0091465C" w:rsidRDefault="00C468B9" w:rsidP="002D6372">
      <w:pPr>
        <w:spacing w:after="0" w:line="240" w:lineRule="auto"/>
        <w:ind w:left="567" w:right="567"/>
        <w:rPr>
          <w:rFonts w:ascii="Times New Roman" w:hAnsi="Times New Roman" w:cs="Times New Roman"/>
          <w:sz w:val="24"/>
          <w:szCs w:val="24"/>
        </w:rPr>
      </w:pPr>
      <w:r w:rsidRPr="0091465C">
        <w:rPr>
          <w:rFonts w:ascii="Times New Roman" w:hAnsi="Times New Roman" w:cs="Times New Roman"/>
          <w:sz w:val="24"/>
          <w:szCs w:val="24"/>
        </w:rPr>
        <w:t xml:space="preserve">For at least the last three quarters of a century, both descriptive and normative economics have been based on assumptions about individual rationality. In descriptive economics, economic agents have been assumed to act as if seeking to satisfy preferences that are </w:t>
      </w:r>
      <w:r w:rsidRPr="0091465C">
        <w:rPr>
          <w:rFonts w:ascii="Times New Roman" w:hAnsi="Times New Roman" w:cs="Times New Roman"/>
          <w:i/>
          <w:iCs/>
          <w:sz w:val="24"/>
          <w:szCs w:val="24"/>
        </w:rPr>
        <w:t>coherent</w:t>
      </w:r>
      <w:r w:rsidRPr="0091465C">
        <w:rPr>
          <w:rFonts w:ascii="Times New Roman" w:hAnsi="Times New Roman" w:cs="Times New Roman"/>
          <w:sz w:val="24"/>
          <w:szCs w:val="24"/>
        </w:rPr>
        <w:t>—that is, stable, consistent and context-independent. In normative analysis, economic institutions, projects or policies have been treated as justified to the extent that their outcomes are ranked highly in the preference orderings that agents have been assumed to possess.</w:t>
      </w:r>
      <w:r w:rsidR="002D6372" w:rsidRPr="0091465C">
        <w:rPr>
          <w:rFonts w:ascii="Times New Roman" w:hAnsi="Times New Roman" w:cs="Times New Roman"/>
          <w:sz w:val="24"/>
          <w:szCs w:val="24"/>
        </w:rPr>
        <w:t xml:space="preserve"> (</w:t>
      </w:r>
      <w:proofErr w:type="spellStart"/>
      <w:r w:rsidR="002D6372" w:rsidRPr="0091465C">
        <w:rPr>
          <w:rFonts w:ascii="Times New Roman" w:hAnsi="Times New Roman" w:cs="Times New Roman"/>
          <w:sz w:val="24"/>
          <w:szCs w:val="24"/>
        </w:rPr>
        <w:t>McQuillin</w:t>
      </w:r>
      <w:proofErr w:type="spellEnd"/>
      <w:r w:rsidR="002D6372" w:rsidRPr="0091465C">
        <w:rPr>
          <w:rFonts w:ascii="Times New Roman" w:hAnsi="Times New Roman" w:cs="Times New Roman"/>
          <w:sz w:val="24"/>
          <w:szCs w:val="24"/>
        </w:rPr>
        <w:t xml:space="preserve"> and Sugden, 2012: p.553-4).</w:t>
      </w:r>
    </w:p>
    <w:p w14:paraId="032CC800" w14:textId="77777777" w:rsidR="009B2813" w:rsidRPr="0091465C" w:rsidRDefault="009B2813" w:rsidP="0039454F">
      <w:pPr>
        <w:spacing w:after="0" w:line="480" w:lineRule="auto"/>
        <w:rPr>
          <w:rFonts w:ascii="Times New Roman" w:hAnsi="Times New Roman" w:cs="Times New Roman"/>
          <w:sz w:val="24"/>
          <w:szCs w:val="24"/>
        </w:rPr>
      </w:pPr>
    </w:p>
    <w:p w14:paraId="68014D63" w14:textId="77777777" w:rsidR="002D6372" w:rsidRPr="0091465C" w:rsidRDefault="002D6372" w:rsidP="0039454F">
      <w:pPr>
        <w:spacing w:after="0" w:line="480" w:lineRule="auto"/>
        <w:rPr>
          <w:rFonts w:ascii="Times New Roman" w:hAnsi="Times New Roman" w:cs="Times New Roman"/>
          <w:sz w:val="24"/>
          <w:szCs w:val="24"/>
        </w:rPr>
      </w:pPr>
    </w:p>
    <w:p w14:paraId="1502C150" w14:textId="3DE362DA" w:rsidR="00C36A02" w:rsidRPr="0091465C" w:rsidRDefault="00997AC5" w:rsidP="0039454F">
      <w:pPr>
        <w:spacing w:after="0" w:line="480" w:lineRule="auto"/>
        <w:rPr>
          <w:rFonts w:ascii="Times New Roman" w:hAnsi="Times New Roman" w:cs="Times New Roman"/>
          <w:sz w:val="24"/>
          <w:szCs w:val="24"/>
        </w:rPr>
      </w:pPr>
      <w:r w:rsidRPr="0091465C">
        <w:rPr>
          <w:rFonts w:ascii="Times New Roman" w:hAnsi="Times New Roman" w:cs="Times New Roman"/>
          <w:sz w:val="24"/>
          <w:szCs w:val="24"/>
        </w:rPr>
        <w:t>T</w:t>
      </w:r>
      <w:r w:rsidR="000A68E3" w:rsidRPr="0091465C">
        <w:rPr>
          <w:rFonts w:ascii="Times New Roman" w:hAnsi="Times New Roman" w:cs="Times New Roman"/>
          <w:sz w:val="24"/>
          <w:szCs w:val="24"/>
        </w:rPr>
        <w:t xml:space="preserve">his issue is at the core of the separation between normative and </w:t>
      </w:r>
      <w:r w:rsidR="005F69D7" w:rsidRPr="0091465C">
        <w:rPr>
          <w:rFonts w:ascii="Times New Roman" w:hAnsi="Times New Roman" w:cs="Times New Roman"/>
          <w:sz w:val="24"/>
          <w:szCs w:val="24"/>
        </w:rPr>
        <w:t xml:space="preserve">positive </w:t>
      </w:r>
      <w:r w:rsidR="000A68E3" w:rsidRPr="0091465C">
        <w:rPr>
          <w:rFonts w:ascii="Times New Roman" w:hAnsi="Times New Roman" w:cs="Times New Roman"/>
          <w:sz w:val="24"/>
          <w:szCs w:val="24"/>
        </w:rPr>
        <w:t xml:space="preserve">economics: how can we justify </w:t>
      </w:r>
      <w:r w:rsidRPr="0091465C">
        <w:rPr>
          <w:rFonts w:ascii="Times New Roman" w:hAnsi="Times New Roman" w:cs="Times New Roman"/>
          <w:sz w:val="24"/>
          <w:szCs w:val="24"/>
        </w:rPr>
        <w:t xml:space="preserve">placing </w:t>
      </w:r>
      <w:r w:rsidR="000A68E3" w:rsidRPr="0091465C">
        <w:rPr>
          <w:rFonts w:ascii="Times New Roman" w:hAnsi="Times New Roman" w:cs="Times New Roman"/>
          <w:sz w:val="24"/>
          <w:szCs w:val="24"/>
        </w:rPr>
        <w:t xml:space="preserve">the individual </w:t>
      </w:r>
      <w:r w:rsidRPr="0091465C">
        <w:rPr>
          <w:rFonts w:ascii="Times New Roman" w:hAnsi="Times New Roman" w:cs="Times New Roman"/>
          <w:sz w:val="24"/>
          <w:szCs w:val="24"/>
        </w:rPr>
        <w:t xml:space="preserve">at the centre of resource allocation decisions </w:t>
      </w:r>
      <w:r w:rsidR="000A68E3" w:rsidRPr="0091465C">
        <w:rPr>
          <w:rFonts w:ascii="Times New Roman" w:hAnsi="Times New Roman" w:cs="Times New Roman"/>
          <w:sz w:val="24"/>
          <w:szCs w:val="24"/>
        </w:rPr>
        <w:t xml:space="preserve">when the </w:t>
      </w:r>
      <w:r w:rsidR="000A68E3" w:rsidRPr="0091465C">
        <w:rPr>
          <w:rFonts w:ascii="Times New Roman" w:hAnsi="Times New Roman" w:cs="Times New Roman"/>
          <w:sz w:val="24"/>
          <w:szCs w:val="24"/>
        </w:rPr>
        <w:lastRenderedPageBreak/>
        <w:t xml:space="preserve">questions being asked are normative ones about </w:t>
      </w:r>
      <w:r w:rsidRPr="0091465C">
        <w:rPr>
          <w:rFonts w:ascii="Times New Roman" w:hAnsi="Times New Roman" w:cs="Times New Roman"/>
          <w:sz w:val="24"/>
          <w:szCs w:val="24"/>
        </w:rPr>
        <w:t xml:space="preserve">ecological </w:t>
      </w:r>
      <w:r w:rsidR="005F69D7" w:rsidRPr="0091465C">
        <w:rPr>
          <w:rFonts w:ascii="Times New Roman" w:hAnsi="Times New Roman" w:cs="Times New Roman"/>
          <w:sz w:val="24"/>
          <w:szCs w:val="24"/>
        </w:rPr>
        <w:t>sustainability and distributive justice</w:t>
      </w:r>
      <w:r w:rsidR="00891CD0" w:rsidRPr="0091465C">
        <w:rPr>
          <w:rFonts w:ascii="Times New Roman" w:hAnsi="Times New Roman" w:cs="Times New Roman"/>
          <w:sz w:val="24"/>
          <w:szCs w:val="24"/>
        </w:rPr>
        <w:t xml:space="preserve"> (see </w:t>
      </w:r>
      <w:proofErr w:type="spellStart"/>
      <w:r w:rsidR="00891CD0" w:rsidRPr="0091465C">
        <w:rPr>
          <w:rFonts w:ascii="Times New Roman" w:hAnsi="Times New Roman" w:cs="Times New Roman"/>
          <w:sz w:val="24"/>
          <w:szCs w:val="24"/>
        </w:rPr>
        <w:t>Costanza</w:t>
      </w:r>
      <w:proofErr w:type="spellEnd"/>
      <w:r w:rsidR="00891CD0" w:rsidRPr="0091465C">
        <w:rPr>
          <w:rFonts w:ascii="Times New Roman" w:hAnsi="Times New Roman" w:cs="Times New Roman"/>
          <w:sz w:val="24"/>
          <w:szCs w:val="24"/>
        </w:rPr>
        <w:t xml:space="preserve"> and </w:t>
      </w:r>
      <w:proofErr w:type="spellStart"/>
      <w:r w:rsidR="00891CD0" w:rsidRPr="0091465C">
        <w:rPr>
          <w:rFonts w:ascii="Times New Roman" w:hAnsi="Times New Roman" w:cs="Times New Roman"/>
          <w:sz w:val="24"/>
          <w:szCs w:val="24"/>
        </w:rPr>
        <w:t>Folke</w:t>
      </w:r>
      <w:proofErr w:type="spellEnd"/>
      <w:r w:rsidR="00891CD0" w:rsidRPr="0091465C">
        <w:rPr>
          <w:rFonts w:ascii="Times New Roman" w:hAnsi="Times New Roman" w:cs="Times New Roman"/>
          <w:sz w:val="24"/>
          <w:szCs w:val="24"/>
        </w:rPr>
        <w:t>, 1997)</w:t>
      </w:r>
      <w:r w:rsidR="000A68E3" w:rsidRPr="0091465C">
        <w:rPr>
          <w:rFonts w:ascii="Times New Roman" w:hAnsi="Times New Roman" w:cs="Times New Roman"/>
          <w:sz w:val="24"/>
          <w:szCs w:val="24"/>
        </w:rPr>
        <w:t>? The answer, for Pelletier (2010)</w:t>
      </w:r>
      <w:r w:rsidRPr="0091465C">
        <w:rPr>
          <w:rFonts w:ascii="Times New Roman" w:hAnsi="Times New Roman" w:cs="Times New Roman"/>
          <w:sz w:val="24"/>
          <w:szCs w:val="24"/>
        </w:rPr>
        <w:t>, Wilson and Howarth (2002)</w:t>
      </w:r>
      <w:r w:rsidR="00053985" w:rsidRPr="0091465C">
        <w:rPr>
          <w:rFonts w:ascii="Times New Roman" w:hAnsi="Times New Roman" w:cs="Times New Roman"/>
          <w:sz w:val="24"/>
          <w:szCs w:val="24"/>
        </w:rPr>
        <w:t xml:space="preserve">, and for </w:t>
      </w:r>
      <w:proofErr w:type="spellStart"/>
      <w:r w:rsidR="00053985" w:rsidRPr="0091465C">
        <w:rPr>
          <w:rFonts w:ascii="Times New Roman" w:hAnsi="Times New Roman" w:cs="Times New Roman"/>
          <w:sz w:val="24"/>
          <w:szCs w:val="24"/>
        </w:rPr>
        <w:t>Massenberg</w:t>
      </w:r>
      <w:proofErr w:type="spellEnd"/>
      <w:r w:rsidR="00053985" w:rsidRPr="0091465C">
        <w:rPr>
          <w:rFonts w:ascii="Times New Roman" w:hAnsi="Times New Roman" w:cs="Times New Roman"/>
          <w:sz w:val="24"/>
          <w:szCs w:val="24"/>
        </w:rPr>
        <w:t xml:space="preserve"> (this issue) with respect to the interdependency of individual preferences</w:t>
      </w:r>
      <w:r w:rsidRPr="0091465C">
        <w:rPr>
          <w:rFonts w:ascii="Times New Roman" w:hAnsi="Times New Roman" w:cs="Times New Roman"/>
          <w:sz w:val="24"/>
          <w:szCs w:val="24"/>
        </w:rPr>
        <w:t xml:space="preserve">, </w:t>
      </w:r>
      <w:r w:rsidR="000A68E3" w:rsidRPr="0091465C">
        <w:rPr>
          <w:rFonts w:ascii="Times New Roman" w:hAnsi="Times New Roman" w:cs="Times New Roman"/>
          <w:sz w:val="24"/>
          <w:szCs w:val="24"/>
        </w:rPr>
        <w:t xml:space="preserve">is that we cannot make such a justification and, instead, must view each individual as a member </w:t>
      </w:r>
      <w:r w:rsidR="0092329B">
        <w:rPr>
          <w:rFonts w:ascii="Times New Roman" w:hAnsi="Times New Roman" w:cs="Times New Roman"/>
          <w:sz w:val="24"/>
          <w:szCs w:val="24"/>
        </w:rPr>
        <w:t xml:space="preserve">of a social unit </w:t>
      </w:r>
      <w:r w:rsidR="000A68E3" w:rsidRPr="0091465C">
        <w:rPr>
          <w:rFonts w:ascii="Times New Roman" w:hAnsi="Times New Roman" w:cs="Times New Roman"/>
          <w:sz w:val="24"/>
          <w:szCs w:val="24"/>
        </w:rPr>
        <w:t>whose well-being is inseparable from the well-being of every other (human and more-than-human) member</w:t>
      </w:r>
      <w:r w:rsidR="0092329B">
        <w:rPr>
          <w:rFonts w:ascii="Times New Roman" w:hAnsi="Times New Roman" w:cs="Times New Roman"/>
          <w:sz w:val="24"/>
          <w:szCs w:val="24"/>
        </w:rPr>
        <w:t xml:space="preserve"> of that unit</w:t>
      </w:r>
      <w:r w:rsidR="000A68E3" w:rsidRPr="0091465C">
        <w:rPr>
          <w:rFonts w:ascii="Times New Roman" w:hAnsi="Times New Roman" w:cs="Times New Roman"/>
          <w:sz w:val="24"/>
          <w:szCs w:val="24"/>
        </w:rPr>
        <w:t>.</w:t>
      </w:r>
      <w:r w:rsidRPr="0091465C">
        <w:rPr>
          <w:rFonts w:ascii="Times New Roman" w:hAnsi="Times New Roman" w:cs="Times New Roman"/>
          <w:sz w:val="24"/>
          <w:szCs w:val="24"/>
        </w:rPr>
        <w:t xml:space="preserve"> In this construction of economics, values must inherently be social, to the extent that there is no separate or over-riding self-interest to be elicited. And social, in this context, must mean debated and deliberated </w:t>
      </w:r>
      <w:r w:rsidR="00891CD0" w:rsidRPr="0091465C">
        <w:rPr>
          <w:rFonts w:ascii="Times New Roman" w:hAnsi="Times New Roman" w:cs="Times New Roman"/>
          <w:sz w:val="24"/>
          <w:szCs w:val="24"/>
        </w:rPr>
        <w:t xml:space="preserve">in a </w:t>
      </w:r>
      <w:r w:rsidR="00F119DB" w:rsidRPr="0091465C">
        <w:rPr>
          <w:rFonts w:ascii="Times New Roman" w:hAnsi="Times New Roman" w:cs="Times New Roman"/>
          <w:sz w:val="24"/>
          <w:szCs w:val="24"/>
        </w:rPr>
        <w:t xml:space="preserve">democratic </w:t>
      </w:r>
      <w:r w:rsidR="00891CD0" w:rsidRPr="0091465C">
        <w:rPr>
          <w:rFonts w:ascii="Times New Roman" w:hAnsi="Times New Roman" w:cs="Times New Roman"/>
          <w:sz w:val="24"/>
          <w:szCs w:val="24"/>
        </w:rPr>
        <w:t>forum to which all community members have access, for how else are social values to be formed and prioritised</w:t>
      </w:r>
      <w:r w:rsidR="00F119DB" w:rsidRPr="0091465C">
        <w:rPr>
          <w:rFonts w:ascii="Times New Roman" w:hAnsi="Times New Roman" w:cs="Times New Roman"/>
          <w:sz w:val="24"/>
          <w:szCs w:val="24"/>
        </w:rPr>
        <w:t xml:space="preserve"> (see Lo and </w:t>
      </w:r>
      <w:proofErr w:type="spellStart"/>
      <w:r w:rsidR="00F119DB" w:rsidRPr="0091465C">
        <w:rPr>
          <w:rFonts w:ascii="Times New Roman" w:hAnsi="Times New Roman" w:cs="Times New Roman"/>
          <w:sz w:val="24"/>
          <w:szCs w:val="24"/>
        </w:rPr>
        <w:t>Spash</w:t>
      </w:r>
      <w:proofErr w:type="spellEnd"/>
      <w:r w:rsidR="00F119DB" w:rsidRPr="0091465C">
        <w:rPr>
          <w:rFonts w:ascii="Times New Roman" w:hAnsi="Times New Roman" w:cs="Times New Roman"/>
          <w:sz w:val="24"/>
          <w:szCs w:val="24"/>
        </w:rPr>
        <w:t>, 2013)</w:t>
      </w:r>
      <w:r w:rsidR="00891CD0" w:rsidRPr="0091465C">
        <w:rPr>
          <w:rFonts w:ascii="Times New Roman" w:hAnsi="Times New Roman" w:cs="Times New Roman"/>
          <w:sz w:val="24"/>
          <w:szCs w:val="24"/>
        </w:rPr>
        <w:t xml:space="preserve">? </w:t>
      </w:r>
    </w:p>
    <w:p w14:paraId="4419F5BE" w14:textId="77777777" w:rsidR="00E97E3A" w:rsidRPr="0091465C" w:rsidRDefault="00E97E3A" w:rsidP="0039454F">
      <w:pPr>
        <w:spacing w:after="0" w:line="480" w:lineRule="auto"/>
        <w:rPr>
          <w:rFonts w:ascii="Times New Roman" w:hAnsi="Times New Roman" w:cs="Times New Roman"/>
          <w:sz w:val="24"/>
          <w:szCs w:val="24"/>
        </w:rPr>
      </w:pPr>
    </w:p>
    <w:p w14:paraId="64246BC6" w14:textId="77777777" w:rsidR="00E97E3A" w:rsidRPr="0091465C" w:rsidRDefault="00E97E3A" w:rsidP="00356B25">
      <w:pPr>
        <w:spacing w:after="0" w:line="240" w:lineRule="auto"/>
        <w:rPr>
          <w:rFonts w:ascii="Times New Roman" w:hAnsi="Times New Roman" w:cs="Times New Roman"/>
          <w:b/>
          <w:sz w:val="24"/>
          <w:szCs w:val="24"/>
        </w:rPr>
      </w:pPr>
      <w:r w:rsidRPr="0091465C">
        <w:rPr>
          <w:rFonts w:ascii="Times New Roman" w:hAnsi="Times New Roman" w:cs="Times New Roman"/>
          <w:b/>
          <w:sz w:val="24"/>
          <w:szCs w:val="24"/>
        </w:rPr>
        <w:t>Operationalising new valuation principles for (per</w:t>
      </w:r>
      <w:proofErr w:type="gramStart"/>
      <w:r w:rsidRPr="0091465C">
        <w:rPr>
          <w:rFonts w:ascii="Times New Roman" w:hAnsi="Times New Roman" w:cs="Times New Roman"/>
          <w:b/>
          <w:sz w:val="24"/>
          <w:szCs w:val="24"/>
        </w:rPr>
        <w:t>)forming</w:t>
      </w:r>
      <w:proofErr w:type="gramEnd"/>
      <w:r w:rsidRPr="0091465C">
        <w:rPr>
          <w:rFonts w:ascii="Times New Roman" w:hAnsi="Times New Roman" w:cs="Times New Roman"/>
          <w:b/>
          <w:sz w:val="24"/>
          <w:szCs w:val="24"/>
        </w:rPr>
        <w:t xml:space="preserve"> social values for sustainability</w:t>
      </w:r>
    </w:p>
    <w:p w14:paraId="25BEC539" w14:textId="77777777" w:rsidR="00C36A02" w:rsidRPr="0091465C" w:rsidRDefault="00C36A02" w:rsidP="0039454F">
      <w:pPr>
        <w:spacing w:after="0" w:line="480" w:lineRule="auto"/>
        <w:rPr>
          <w:rFonts w:ascii="Times New Roman" w:hAnsi="Times New Roman" w:cs="Times New Roman"/>
          <w:sz w:val="24"/>
          <w:szCs w:val="24"/>
        </w:rPr>
      </w:pPr>
    </w:p>
    <w:p w14:paraId="60B73DF9" w14:textId="5200514D" w:rsidR="005442D0" w:rsidRPr="0091465C" w:rsidRDefault="00C36A02" w:rsidP="005442D0">
      <w:pPr>
        <w:spacing w:after="0" w:line="480" w:lineRule="auto"/>
        <w:rPr>
          <w:rFonts w:ascii="Times New Roman" w:hAnsi="Times New Roman" w:cs="Times New Roman"/>
          <w:sz w:val="24"/>
          <w:szCs w:val="24"/>
        </w:rPr>
      </w:pPr>
      <w:r w:rsidRPr="0091465C">
        <w:rPr>
          <w:rFonts w:ascii="Times New Roman" w:hAnsi="Times New Roman" w:cs="Times New Roman"/>
          <w:sz w:val="24"/>
          <w:szCs w:val="24"/>
        </w:rPr>
        <w:t>The consequence of this line of argument is that there are three</w:t>
      </w:r>
      <w:r w:rsidR="00891CD0" w:rsidRPr="0091465C">
        <w:rPr>
          <w:rFonts w:ascii="Times New Roman" w:hAnsi="Times New Roman" w:cs="Times New Roman"/>
          <w:sz w:val="24"/>
          <w:szCs w:val="24"/>
        </w:rPr>
        <w:t xml:space="preserve"> primary conditions for normative economics </w:t>
      </w:r>
      <w:r w:rsidR="003B4AFD" w:rsidRPr="0091465C">
        <w:rPr>
          <w:rFonts w:ascii="Times New Roman" w:hAnsi="Times New Roman" w:cs="Times New Roman"/>
          <w:sz w:val="24"/>
          <w:szCs w:val="24"/>
        </w:rPr>
        <w:t>to generate social values for sustainability</w:t>
      </w:r>
      <w:r w:rsidRPr="0091465C">
        <w:rPr>
          <w:rFonts w:ascii="Times New Roman" w:hAnsi="Times New Roman" w:cs="Times New Roman"/>
          <w:sz w:val="24"/>
          <w:szCs w:val="24"/>
        </w:rPr>
        <w:t xml:space="preserve">: that there is an agreed definition of distributive justice that will ensure social and ecological equity; </w:t>
      </w:r>
      <w:r w:rsidR="00891CD0" w:rsidRPr="0091465C">
        <w:rPr>
          <w:rFonts w:ascii="Times New Roman" w:hAnsi="Times New Roman" w:cs="Times New Roman"/>
          <w:sz w:val="24"/>
          <w:szCs w:val="24"/>
        </w:rPr>
        <w:t>that eco</w:t>
      </w:r>
      <w:r w:rsidRPr="0091465C">
        <w:rPr>
          <w:rFonts w:ascii="Times New Roman" w:hAnsi="Times New Roman" w:cs="Times New Roman"/>
          <w:sz w:val="24"/>
          <w:szCs w:val="24"/>
        </w:rPr>
        <w:t>nomic activity</w:t>
      </w:r>
      <w:r w:rsidR="002B3DD6" w:rsidRPr="0091465C">
        <w:rPr>
          <w:rFonts w:ascii="Times New Roman" w:hAnsi="Times New Roman" w:cs="Times New Roman"/>
          <w:sz w:val="24"/>
          <w:szCs w:val="24"/>
        </w:rPr>
        <w:t xml:space="preserve"> </w:t>
      </w:r>
      <w:r w:rsidR="00E97E3A" w:rsidRPr="0091465C">
        <w:rPr>
          <w:rFonts w:ascii="Times New Roman" w:hAnsi="Times New Roman" w:cs="Times New Roman"/>
          <w:sz w:val="24"/>
          <w:szCs w:val="24"/>
        </w:rPr>
        <w:t>is understood in terms of social units rather than individual actors</w:t>
      </w:r>
      <w:r w:rsidRPr="0091465C">
        <w:rPr>
          <w:rFonts w:ascii="Times New Roman" w:hAnsi="Times New Roman" w:cs="Times New Roman"/>
          <w:sz w:val="24"/>
          <w:szCs w:val="24"/>
        </w:rPr>
        <w:t>;</w:t>
      </w:r>
      <w:r w:rsidR="00891CD0" w:rsidRPr="0091465C">
        <w:rPr>
          <w:rFonts w:ascii="Times New Roman" w:hAnsi="Times New Roman" w:cs="Times New Roman"/>
          <w:sz w:val="24"/>
          <w:szCs w:val="24"/>
        </w:rPr>
        <w:t xml:space="preserve"> and that the process for determining </w:t>
      </w:r>
      <w:r w:rsidR="00FC0679" w:rsidRPr="0091465C">
        <w:rPr>
          <w:rFonts w:ascii="Times New Roman" w:hAnsi="Times New Roman" w:cs="Times New Roman"/>
          <w:sz w:val="24"/>
          <w:szCs w:val="24"/>
        </w:rPr>
        <w:t xml:space="preserve">shared </w:t>
      </w:r>
      <w:r w:rsidR="00891CD0" w:rsidRPr="0091465C">
        <w:rPr>
          <w:rFonts w:ascii="Times New Roman" w:hAnsi="Times New Roman" w:cs="Times New Roman"/>
          <w:sz w:val="24"/>
          <w:szCs w:val="24"/>
        </w:rPr>
        <w:t xml:space="preserve">social values </w:t>
      </w:r>
      <w:r w:rsidR="002B3DD6" w:rsidRPr="0091465C">
        <w:rPr>
          <w:rFonts w:ascii="Times New Roman" w:hAnsi="Times New Roman" w:cs="Times New Roman"/>
          <w:sz w:val="24"/>
          <w:szCs w:val="24"/>
        </w:rPr>
        <w:t xml:space="preserve">and, thus, </w:t>
      </w:r>
      <w:r w:rsidR="00E97E3A" w:rsidRPr="0091465C">
        <w:rPr>
          <w:rFonts w:ascii="Times New Roman" w:hAnsi="Times New Roman" w:cs="Times New Roman"/>
          <w:sz w:val="24"/>
          <w:szCs w:val="24"/>
        </w:rPr>
        <w:t xml:space="preserve">the </w:t>
      </w:r>
      <w:r w:rsidR="002B3DD6" w:rsidRPr="0091465C">
        <w:rPr>
          <w:rFonts w:ascii="Times New Roman" w:hAnsi="Times New Roman" w:cs="Times New Roman"/>
          <w:sz w:val="24"/>
          <w:szCs w:val="24"/>
        </w:rPr>
        <w:t>distribution</w:t>
      </w:r>
      <w:r w:rsidR="00E97E3A" w:rsidRPr="0091465C">
        <w:rPr>
          <w:rFonts w:ascii="Times New Roman" w:hAnsi="Times New Roman" w:cs="Times New Roman"/>
          <w:sz w:val="24"/>
          <w:szCs w:val="24"/>
        </w:rPr>
        <w:t xml:space="preserve"> of resources</w:t>
      </w:r>
      <w:r w:rsidR="002B3DD6" w:rsidRPr="0091465C">
        <w:rPr>
          <w:rFonts w:ascii="Times New Roman" w:hAnsi="Times New Roman" w:cs="Times New Roman"/>
          <w:sz w:val="24"/>
          <w:szCs w:val="24"/>
        </w:rPr>
        <w:t xml:space="preserve">, </w:t>
      </w:r>
      <w:r w:rsidR="00891CD0" w:rsidRPr="0091465C">
        <w:rPr>
          <w:rFonts w:ascii="Times New Roman" w:hAnsi="Times New Roman" w:cs="Times New Roman"/>
          <w:sz w:val="24"/>
          <w:szCs w:val="24"/>
        </w:rPr>
        <w:t xml:space="preserve">is </w:t>
      </w:r>
      <w:r w:rsidR="007807A4" w:rsidRPr="0091465C">
        <w:rPr>
          <w:rFonts w:ascii="Times New Roman" w:hAnsi="Times New Roman" w:cs="Times New Roman"/>
          <w:sz w:val="24"/>
          <w:szCs w:val="24"/>
        </w:rPr>
        <w:t xml:space="preserve">democratic </w:t>
      </w:r>
      <w:r w:rsidR="00891CD0" w:rsidRPr="0091465C">
        <w:rPr>
          <w:rFonts w:ascii="Times New Roman" w:hAnsi="Times New Roman" w:cs="Times New Roman"/>
          <w:sz w:val="24"/>
          <w:szCs w:val="24"/>
        </w:rPr>
        <w:t>community-based deliberation</w:t>
      </w:r>
      <w:r w:rsidRPr="0091465C">
        <w:rPr>
          <w:rFonts w:ascii="Times New Roman" w:hAnsi="Times New Roman" w:cs="Times New Roman"/>
          <w:sz w:val="24"/>
          <w:szCs w:val="24"/>
        </w:rPr>
        <w:t xml:space="preserve">. </w:t>
      </w:r>
      <w:r w:rsidR="005442D0" w:rsidRPr="0091465C">
        <w:rPr>
          <w:rFonts w:ascii="Times New Roman" w:hAnsi="Times New Roman" w:cs="Times New Roman"/>
          <w:sz w:val="24"/>
          <w:szCs w:val="24"/>
        </w:rPr>
        <w:t xml:space="preserve">These conditions map onto </w:t>
      </w:r>
      <w:r w:rsidR="003F0561" w:rsidRPr="0091465C">
        <w:rPr>
          <w:rFonts w:ascii="Times New Roman" w:hAnsi="Times New Roman" w:cs="Times New Roman"/>
          <w:sz w:val="24"/>
          <w:szCs w:val="24"/>
        </w:rPr>
        <w:t xml:space="preserve">what Lo and </w:t>
      </w:r>
      <w:proofErr w:type="spellStart"/>
      <w:r w:rsidR="003F0561" w:rsidRPr="0091465C">
        <w:rPr>
          <w:rFonts w:ascii="Times New Roman" w:hAnsi="Times New Roman" w:cs="Times New Roman"/>
          <w:sz w:val="24"/>
          <w:szCs w:val="24"/>
        </w:rPr>
        <w:t>Spash</w:t>
      </w:r>
      <w:proofErr w:type="spellEnd"/>
      <w:r w:rsidR="003F0561" w:rsidRPr="0091465C">
        <w:rPr>
          <w:rFonts w:ascii="Times New Roman" w:hAnsi="Times New Roman" w:cs="Times New Roman"/>
          <w:sz w:val="24"/>
          <w:szCs w:val="24"/>
        </w:rPr>
        <w:t xml:space="preserve"> (2013</w:t>
      </w:r>
      <w:r w:rsidR="005442D0" w:rsidRPr="0091465C">
        <w:rPr>
          <w:rFonts w:ascii="Times New Roman" w:hAnsi="Times New Roman" w:cs="Times New Roman"/>
          <w:sz w:val="24"/>
          <w:szCs w:val="24"/>
        </w:rPr>
        <w:t xml:space="preserve">) have described as </w:t>
      </w:r>
      <w:r w:rsidR="003F77C5" w:rsidRPr="0091465C">
        <w:rPr>
          <w:rFonts w:ascii="Times New Roman" w:hAnsi="Times New Roman" w:cs="Times New Roman"/>
          <w:sz w:val="24"/>
          <w:szCs w:val="24"/>
        </w:rPr>
        <w:t xml:space="preserve">the </w:t>
      </w:r>
      <w:r w:rsidR="005442D0" w:rsidRPr="0091465C">
        <w:rPr>
          <w:rFonts w:ascii="Times New Roman" w:hAnsi="Times New Roman" w:cs="Times New Roman"/>
          <w:sz w:val="24"/>
          <w:szCs w:val="24"/>
        </w:rPr>
        <w:t>three interlinked preference objectives</w:t>
      </w:r>
      <w:r w:rsidR="003F77C5" w:rsidRPr="0091465C">
        <w:rPr>
          <w:rFonts w:ascii="Times New Roman" w:hAnsi="Times New Roman" w:cs="Times New Roman"/>
          <w:sz w:val="24"/>
          <w:szCs w:val="24"/>
        </w:rPr>
        <w:t xml:space="preserve"> at the core of </w:t>
      </w:r>
      <w:r w:rsidR="007B3313" w:rsidRPr="0091465C">
        <w:rPr>
          <w:rFonts w:ascii="Times New Roman" w:hAnsi="Times New Roman" w:cs="Times New Roman"/>
          <w:sz w:val="24"/>
          <w:szCs w:val="24"/>
        </w:rPr>
        <w:t>new deliberative approaches to v</w:t>
      </w:r>
      <w:r w:rsidR="003F77C5" w:rsidRPr="0091465C">
        <w:rPr>
          <w:rFonts w:ascii="Times New Roman" w:hAnsi="Times New Roman" w:cs="Times New Roman"/>
          <w:sz w:val="24"/>
          <w:szCs w:val="24"/>
        </w:rPr>
        <w:t>alu</w:t>
      </w:r>
      <w:r w:rsidR="007B3313" w:rsidRPr="0091465C">
        <w:rPr>
          <w:rFonts w:ascii="Times New Roman" w:hAnsi="Times New Roman" w:cs="Times New Roman"/>
          <w:sz w:val="24"/>
          <w:szCs w:val="24"/>
        </w:rPr>
        <w:t>ation</w:t>
      </w:r>
      <w:r w:rsidR="005442D0" w:rsidRPr="0091465C">
        <w:rPr>
          <w:rFonts w:ascii="Times New Roman" w:hAnsi="Times New Roman" w:cs="Times New Roman"/>
          <w:sz w:val="24"/>
          <w:szCs w:val="24"/>
        </w:rPr>
        <w:t>: moralisation (surfacing normative transcendental values</w:t>
      </w:r>
      <w:r w:rsidR="003F77C5" w:rsidRPr="0091465C">
        <w:rPr>
          <w:rFonts w:ascii="Times New Roman" w:hAnsi="Times New Roman" w:cs="Times New Roman"/>
          <w:sz w:val="24"/>
          <w:szCs w:val="24"/>
        </w:rPr>
        <w:t xml:space="preserve"> that inform distributive justice</w:t>
      </w:r>
      <w:r w:rsidR="005442D0" w:rsidRPr="0091465C">
        <w:rPr>
          <w:rFonts w:ascii="Times New Roman" w:hAnsi="Times New Roman" w:cs="Times New Roman"/>
          <w:sz w:val="24"/>
          <w:szCs w:val="24"/>
        </w:rPr>
        <w:t xml:space="preserve">); </w:t>
      </w:r>
      <w:r w:rsidR="003F77C5" w:rsidRPr="0091465C">
        <w:rPr>
          <w:rFonts w:ascii="Times New Roman" w:hAnsi="Times New Roman" w:cs="Times New Roman"/>
          <w:sz w:val="24"/>
          <w:szCs w:val="24"/>
        </w:rPr>
        <w:t xml:space="preserve">economisation (forming </w:t>
      </w:r>
      <w:r w:rsidR="007B3313" w:rsidRPr="0091465C">
        <w:rPr>
          <w:rFonts w:ascii="Times New Roman" w:hAnsi="Times New Roman" w:cs="Times New Roman"/>
          <w:sz w:val="24"/>
          <w:szCs w:val="24"/>
        </w:rPr>
        <w:t xml:space="preserve">shared </w:t>
      </w:r>
      <w:r w:rsidR="003F77C5" w:rsidRPr="0091465C">
        <w:rPr>
          <w:rFonts w:ascii="Times New Roman" w:hAnsi="Times New Roman" w:cs="Times New Roman"/>
          <w:sz w:val="24"/>
          <w:szCs w:val="24"/>
        </w:rPr>
        <w:t xml:space="preserve">contextual values); </w:t>
      </w:r>
      <w:r w:rsidR="005442D0" w:rsidRPr="0091465C">
        <w:rPr>
          <w:rFonts w:ascii="Times New Roman" w:hAnsi="Times New Roman" w:cs="Times New Roman"/>
          <w:sz w:val="24"/>
          <w:szCs w:val="24"/>
        </w:rPr>
        <w:t xml:space="preserve">and democratisation (debating outcomes and implications). </w:t>
      </w:r>
      <w:r w:rsidR="00787E84" w:rsidRPr="0091465C">
        <w:rPr>
          <w:rFonts w:ascii="Times New Roman" w:hAnsi="Times New Roman" w:cs="Times New Roman"/>
          <w:sz w:val="24"/>
          <w:szCs w:val="24"/>
        </w:rPr>
        <w:t xml:space="preserve">Following </w:t>
      </w:r>
      <w:proofErr w:type="spellStart"/>
      <w:r w:rsidR="00787E84" w:rsidRPr="0091465C">
        <w:rPr>
          <w:rFonts w:ascii="Times New Roman" w:hAnsi="Times New Roman" w:cs="Times New Roman"/>
          <w:sz w:val="24"/>
          <w:szCs w:val="24"/>
        </w:rPr>
        <w:t>Spash</w:t>
      </w:r>
      <w:proofErr w:type="spellEnd"/>
      <w:r w:rsidR="00787E84" w:rsidRPr="0091465C">
        <w:rPr>
          <w:rFonts w:ascii="Times New Roman" w:hAnsi="Times New Roman" w:cs="Times New Roman"/>
          <w:sz w:val="24"/>
          <w:szCs w:val="24"/>
        </w:rPr>
        <w:t xml:space="preserve"> (2007), these </w:t>
      </w:r>
      <w:r w:rsidR="008A5814">
        <w:rPr>
          <w:rFonts w:ascii="Times New Roman" w:hAnsi="Times New Roman" w:cs="Times New Roman"/>
          <w:sz w:val="24"/>
          <w:szCs w:val="24"/>
        </w:rPr>
        <w:t xml:space="preserve">deliberative </w:t>
      </w:r>
      <w:r w:rsidR="00787E84" w:rsidRPr="0091465C">
        <w:rPr>
          <w:rFonts w:ascii="Times New Roman" w:hAnsi="Times New Roman" w:cs="Times New Roman"/>
          <w:sz w:val="24"/>
          <w:szCs w:val="24"/>
        </w:rPr>
        <w:t xml:space="preserve">approaches have been collectively referred to as </w:t>
      </w:r>
      <w:r w:rsidR="005442D0" w:rsidRPr="0091465C">
        <w:rPr>
          <w:rFonts w:ascii="Times New Roman" w:hAnsi="Times New Roman" w:cs="Times New Roman"/>
          <w:sz w:val="24"/>
          <w:szCs w:val="24"/>
        </w:rPr>
        <w:t>Deliberative Monetary Value (DMV)</w:t>
      </w:r>
      <w:r w:rsidR="00787E84" w:rsidRPr="0091465C">
        <w:rPr>
          <w:rFonts w:ascii="Times New Roman" w:hAnsi="Times New Roman" w:cs="Times New Roman"/>
          <w:sz w:val="24"/>
          <w:szCs w:val="24"/>
        </w:rPr>
        <w:t xml:space="preserve"> and Deliberative Value Formation (</w:t>
      </w:r>
      <w:proofErr w:type="spellStart"/>
      <w:r w:rsidR="005D3556" w:rsidRPr="0091465C">
        <w:rPr>
          <w:rFonts w:ascii="Times New Roman" w:hAnsi="Times New Roman" w:cs="Times New Roman"/>
          <w:sz w:val="24"/>
          <w:szCs w:val="24"/>
        </w:rPr>
        <w:t>Kenter</w:t>
      </w:r>
      <w:proofErr w:type="spellEnd"/>
      <w:r w:rsidR="005D3556" w:rsidRPr="0091465C">
        <w:rPr>
          <w:rFonts w:ascii="Times New Roman" w:hAnsi="Times New Roman" w:cs="Times New Roman"/>
          <w:sz w:val="24"/>
          <w:szCs w:val="24"/>
        </w:rPr>
        <w:t>, Reed</w:t>
      </w:r>
      <w:r w:rsidR="00787E84" w:rsidRPr="0091465C">
        <w:rPr>
          <w:rFonts w:ascii="Times New Roman" w:hAnsi="Times New Roman" w:cs="Times New Roman"/>
          <w:sz w:val="24"/>
          <w:szCs w:val="24"/>
        </w:rPr>
        <w:t>,</w:t>
      </w:r>
      <w:r w:rsidR="005442D0" w:rsidRPr="0091465C">
        <w:rPr>
          <w:rFonts w:ascii="Times New Roman" w:hAnsi="Times New Roman" w:cs="Times New Roman"/>
          <w:sz w:val="24"/>
          <w:szCs w:val="24"/>
        </w:rPr>
        <w:t xml:space="preserve"> </w:t>
      </w:r>
      <w:r w:rsidR="005D3556" w:rsidRPr="0091465C">
        <w:rPr>
          <w:rFonts w:ascii="Times New Roman" w:hAnsi="Times New Roman" w:cs="Times New Roman"/>
          <w:sz w:val="24"/>
          <w:szCs w:val="24"/>
        </w:rPr>
        <w:t xml:space="preserve">et al, </w:t>
      </w:r>
      <w:r w:rsidR="005442D0" w:rsidRPr="0091465C">
        <w:rPr>
          <w:rFonts w:ascii="Times New Roman" w:hAnsi="Times New Roman" w:cs="Times New Roman"/>
          <w:sz w:val="24"/>
          <w:szCs w:val="24"/>
        </w:rPr>
        <w:t>2016)</w:t>
      </w:r>
      <w:r w:rsidR="00787E84" w:rsidRPr="0091465C">
        <w:rPr>
          <w:rFonts w:ascii="Times New Roman" w:hAnsi="Times New Roman" w:cs="Times New Roman"/>
          <w:sz w:val="24"/>
          <w:szCs w:val="24"/>
        </w:rPr>
        <w:t xml:space="preserve">, and have informed a </w:t>
      </w:r>
      <w:r w:rsidR="00787E84" w:rsidRPr="0091465C">
        <w:rPr>
          <w:rFonts w:ascii="Times New Roman" w:hAnsi="Times New Roman" w:cs="Times New Roman"/>
          <w:sz w:val="24"/>
          <w:szCs w:val="24"/>
        </w:rPr>
        <w:lastRenderedPageBreak/>
        <w:t>growing</w:t>
      </w:r>
      <w:r w:rsidR="005442D0" w:rsidRPr="0091465C">
        <w:rPr>
          <w:rFonts w:ascii="Times New Roman" w:hAnsi="Times New Roman" w:cs="Times New Roman"/>
          <w:sz w:val="24"/>
          <w:szCs w:val="24"/>
        </w:rPr>
        <w:t xml:space="preserve"> </w:t>
      </w:r>
      <w:r w:rsidR="00787E84" w:rsidRPr="0091465C">
        <w:rPr>
          <w:rFonts w:ascii="Times New Roman" w:hAnsi="Times New Roman" w:cs="Times New Roman"/>
          <w:sz w:val="24"/>
          <w:szCs w:val="24"/>
        </w:rPr>
        <w:t xml:space="preserve">number of valuation studies (see, for example, </w:t>
      </w:r>
      <w:proofErr w:type="spellStart"/>
      <w:r w:rsidR="008A5814" w:rsidRPr="004926D7">
        <w:rPr>
          <w:rFonts w:ascii="Times New Roman" w:hAnsi="Times New Roman" w:cs="Times New Roman"/>
          <w:sz w:val="24"/>
          <w:szCs w:val="24"/>
        </w:rPr>
        <w:t>Jobstvogt</w:t>
      </w:r>
      <w:proofErr w:type="spellEnd"/>
      <w:r w:rsidR="008A5814" w:rsidRPr="004926D7">
        <w:rPr>
          <w:rFonts w:ascii="Times New Roman" w:hAnsi="Times New Roman" w:cs="Times New Roman"/>
          <w:sz w:val="24"/>
          <w:szCs w:val="24"/>
        </w:rPr>
        <w:t>, et</w:t>
      </w:r>
      <w:r w:rsidR="008A5814">
        <w:rPr>
          <w:rFonts w:ascii="Times New Roman" w:hAnsi="Times New Roman" w:cs="Times New Roman"/>
          <w:sz w:val="24"/>
          <w:szCs w:val="24"/>
        </w:rPr>
        <w:t xml:space="preserve"> al, 2014; </w:t>
      </w:r>
      <w:r w:rsidR="00787E84" w:rsidRPr="0091465C">
        <w:rPr>
          <w:rFonts w:ascii="Times New Roman" w:hAnsi="Times New Roman" w:cs="Times New Roman"/>
          <w:sz w:val="24"/>
          <w:szCs w:val="24"/>
        </w:rPr>
        <w:t>Orchard-Webb, et al, 2016)</w:t>
      </w:r>
      <w:r w:rsidR="005442D0" w:rsidRPr="0091465C">
        <w:rPr>
          <w:rFonts w:ascii="Times New Roman" w:hAnsi="Times New Roman" w:cs="Times New Roman"/>
          <w:sz w:val="24"/>
          <w:szCs w:val="24"/>
        </w:rPr>
        <w:t>. All DMV exercises consist of facilitated small groups of participants reflecting, discussing, learning and making judgements about the monetary valuation of environmental and other public goods or policies (</w:t>
      </w:r>
      <w:proofErr w:type="spellStart"/>
      <w:r w:rsidR="005442D0" w:rsidRPr="0091465C">
        <w:rPr>
          <w:rFonts w:ascii="Times New Roman" w:hAnsi="Times New Roman" w:cs="Times New Roman"/>
          <w:sz w:val="24"/>
          <w:szCs w:val="24"/>
        </w:rPr>
        <w:t>Kenter</w:t>
      </w:r>
      <w:proofErr w:type="spellEnd"/>
      <w:r w:rsidR="005442D0" w:rsidRPr="0091465C">
        <w:rPr>
          <w:rFonts w:ascii="Times New Roman" w:hAnsi="Times New Roman" w:cs="Times New Roman"/>
          <w:sz w:val="24"/>
          <w:szCs w:val="24"/>
        </w:rPr>
        <w:t xml:space="preserve">, 2017). While there is no single established methodology, </w:t>
      </w:r>
      <w:proofErr w:type="spellStart"/>
      <w:r w:rsidR="005442D0" w:rsidRPr="0091465C">
        <w:rPr>
          <w:rFonts w:ascii="Times New Roman" w:hAnsi="Times New Roman" w:cs="Times New Roman"/>
          <w:sz w:val="24"/>
          <w:szCs w:val="24"/>
        </w:rPr>
        <w:t>Kenter</w:t>
      </w:r>
      <w:proofErr w:type="spellEnd"/>
      <w:r w:rsidR="005442D0" w:rsidRPr="0091465C">
        <w:rPr>
          <w:rFonts w:ascii="Times New Roman" w:hAnsi="Times New Roman" w:cs="Times New Roman"/>
          <w:sz w:val="24"/>
          <w:szCs w:val="24"/>
        </w:rPr>
        <w:t xml:space="preserve">, </w:t>
      </w:r>
      <w:r w:rsidR="005D3556" w:rsidRPr="0091465C">
        <w:rPr>
          <w:rFonts w:ascii="Times New Roman" w:hAnsi="Times New Roman" w:cs="Times New Roman"/>
          <w:sz w:val="24"/>
          <w:szCs w:val="24"/>
        </w:rPr>
        <w:t xml:space="preserve">Reed, </w:t>
      </w:r>
      <w:r w:rsidR="005442D0" w:rsidRPr="0091465C">
        <w:rPr>
          <w:rFonts w:ascii="Times New Roman" w:hAnsi="Times New Roman" w:cs="Times New Roman"/>
          <w:sz w:val="24"/>
          <w:szCs w:val="24"/>
        </w:rPr>
        <w:t xml:space="preserve">et al (2016: p.195-6) suggest a four-stage deliberative process involving: acquiring information and forming reasoned opinions; expressing these opinions as part of dialogic engagement between participants; identification and evaluation of options; and ‘… integration of insights from the deliberative process to establish contextual values around different options, and determining a preferred option, which is well informed and reasoned.’ </w:t>
      </w:r>
    </w:p>
    <w:p w14:paraId="762AD50A" w14:textId="77777777" w:rsidR="005442D0" w:rsidRPr="0091465C" w:rsidRDefault="005442D0" w:rsidP="005442D0">
      <w:pPr>
        <w:spacing w:after="0" w:line="480" w:lineRule="auto"/>
        <w:rPr>
          <w:rFonts w:ascii="Times New Roman" w:hAnsi="Times New Roman" w:cs="Times New Roman"/>
          <w:sz w:val="24"/>
          <w:szCs w:val="24"/>
        </w:rPr>
      </w:pPr>
    </w:p>
    <w:p w14:paraId="63F1BFAF" w14:textId="525683D3" w:rsidR="00FC0679" w:rsidRPr="0091465C" w:rsidRDefault="005442D0" w:rsidP="00FC0679">
      <w:pPr>
        <w:spacing w:after="0" w:line="480" w:lineRule="auto"/>
        <w:rPr>
          <w:rFonts w:ascii="Times New Roman" w:hAnsi="Times New Roman" w:cs="Times New Roman"/>
          <w:sz w:val="24"/>
          <w:szCs w:val="24"/>
        </w:rPr>
      </w:pPr>
      <w:r w:rsidRPr="0091465C">
        <w:rPr>
          <w:rFonts w:ascii="Times New Roman" w:hAnsi="Times New Roman" w:cs="Times New Roman"/>
          <w:sz w:val="24"/>
          <w:szCs w:val="24"/>
        </w:rPr>
        <w:t>Such a process of shared social value formation is clearly dependent on a comple</w:t>
      </w:r>
      <w:r w:rsidR="00256248" w:rsidRPr="0091465C">
        <w:rPr>
          <w:rFonts w:ascii="Times New Roman" w:hAnsi="Times New Roman" w:cs="Times New Roman"/>
          <w:sz w:val="24"/>
          <w:szCs w:val="24"/>
        </w:rPr>
        <w:t xml:space="preserve">x set of conditions that foster </w:t>
      </w:r>
      <w:r w:rsidRPr="0091465C">
        <w:rPr>
          <w:rFonts w:ascii="Times New Roman" w:hAnsi="Times New Roman" w:cs="Times New Roman"/>
          <w:sz w:val="24"/>
          <w:szCs w:val="24"/>
        </w:rPr>
        <w:t xml:space="preserve">social interaction and learning for sustainability, which are linked to questions about how groups of people undertake envisioning exercises that allow them to relate co-formed social values to their own sustainability practices (Miller, et al, 2014; </w:t>
      </w:r>
      <w:proofErr w:type="spellStart"/>
      <w:r w:rsidRPr="0091465C">
        <w:rPr>
          <w:rFonts w:ascii="Times New Roman" w:hAnsi="Times New Roman" w:cs="Times New Roman"/>
          <w:sz w:val="24"/>
          <w:szCs w:val="24"/>
        </w:rPr>
        <w:t>Kenter</w:t>
      </w:r>
      <w:proofErr w:type="spellEnd"/>
      <w:r w:rsidRPr="0091465C">
        <w:rPr>
          <w:rFonts w:ascii="Times New Roman" w:hAnsi="Times New Roman" w:cs="Times New Roman"/>
          <w:sz w:val="24"/>
          <w:szCs w:val="24"/>
        </w:rPr>
        <w:t>, 2017). A range of conditions has been identified in the literature, including inclusivity, freedom of speech, established group rules and facilitators who follow established operational procedures (</w:t>
      </w:r>
      <w:proofErr w:type="spellStart"/>
      <w:r w:rsidRPr="0091465C">
        <w:rPr>
          <w:rFonts w:ascii="Times New Roman" w:hAnsi="Times New Roman" w:cs="Times New Roman"/>
          <w:sz w:val="24"/>
          <w:szCs w:val="24"/>
          <w:lang w:val="en"/>
        </w:rPr>
        <w:t>Hansjurgens</w:t>
      </w:r>
      <w:proofErr w:type="spellEnd"/>
      <w:r w:rsidRPr="0091465C">
        <w:rPr>
          <w:rFonts w:ascii="Times New Roman" w:hAnsi="Times New Roman" w:cs="Times New Roman"/>
          <w:sz w:val="24"/>
          <w:szCs w:val="24"/>
          <w:lang w:val="en"/>
        </w:rPr>
        <w:t>, et al, 2017</w:t>
      </w:r>
      <w:r w:rsidR="00256248" w:rsidRPr="0091465C">
        <w:rPr>
          <w:rFonts w:ascii="Times New Roman" w:hAnsi="Times New Roman" w:cs="Times New Roman"/>
          <w:sz w:val="24"/>
          <w:szCs w:val="24"/>
          <w:lang w:val="en"/>
        </w:rPr>
        <w:t xml:space="preserve">; </w:t>
      </w:r>
      <w:proofErr w:type="spellStart"/>
      <w:r w:rsidR="00256248" w:rsidRPr="0091465C">
        <w:rPr>
          <w:rFonts w:ascii="Times New Roman" w:hAnsi="Times New Roman" w:cs="Times New Roman"/>
          <w:sz w:val="24"/>
          <w:szCs w:val="24"/>
          <w:lang w:val="en"/>
        </w:rPr>
        <w:t>Kenter</w:t>
      </w:r>
      <w:proofErr w:type="spellEnd"/>
      <w:r w:rsidR="00256248" w:rsidRPr="0091465C">
        <w:rPr>
          <w:rFonts w:ascii="Times New Roman" w:hAnsi="Times New Roman" w:cs="Times New Roman"/>
          <w:sz w:val="24"/>
          <w:szCs w:val="24"/>
          <w:lang w:val="en"/>
        </w:rPr>
        <w:t>, 2017</w:t>
      </w:r>
      <w:r w:rsidR="009C1794" w:rsidRPr="0091465C">
        <w:rPr>
          <w:rFonts w:ascii="Times New Roman" w:hAnsi="Times New Roman" w:cs="Times New Roman"/>
          <w:sz w:val="24"/>
          <w:szCs w:val="24"/>
          <w:lang w:val="en"/>
        </w:rPr>
        <w:t xml:space="preserve">). </w:t>
      </w:r>
      <w:r w:rsidR="00A974B8" w:rsidRPr="0091465C">
        <w:rPr>
          <w:rFonts w:ascii="Times New Roman" w:hAnsi="Times New Roman" w:cs="Times New Roman"/>
          <w:sz w:val="24"/>
          <w:szCs w:val="24"/>
          <w:lang w:val="en"/>
        </w:rPr>
        <w:t xml:space="preserve">Following </w:t>
      </w:r>
      <w:proofErr w:type="spellStart"/>
      <w:r w:rsidR="00A974B8" w:rsidRPr="0091465C">
        <w:rPr>
          <w:rFonts w:ascii="Times New Roman" w:hAnsi="Times New Roman" w:cs="Times New Roman"/>
          <w:sz w:val="24"/>
          <w:szCs w:val="24"/>
          <w:lang w:val="en"/>
        </w:rPr>
        <w:t>Kenter</w:t>
      </w:r>
      <w:proofErr w:type="spellEnd"/>
      <w:r w:rsidR="00A974B8" w:rsidRPr="0091465C">
        <w:rPr>
          <w:rFonts w:ascii="Times New Roman" w:hAnsi="Times New Roman" w:cs="Times New Roman"/>
          <w:sz w:val="24"/>
          <w:szCs w:val="24"/>
          <w:lang w:val="en"/>
        </w:rPr>
        <w:t xml:space="preserve">, </w:t>
      </w:r>
      <w:r w:rsidR="005D3556" w:rsidRPr="0091465C">
        <w:rPr>
          <w:rFonts w:ascii="Times New Roman" w:hAnsi="Times New Roman" w:cs="Times New Roman"/>
          <w:sz w:val="24"/>
          <w:szCs w:val="24"/>
          <w:lang w:val="en"/>
        </w:rPr>
        <w:t xml:space="preserve">Reed, </w:t>
      </w:r>
      <w:r w:rsidR="00A974B8" w:rsidRPr="0091465C">
        <w:rPr>
          <w:rFonts w:ascii="Times New Roman" w:hAnsi="Times New Roman" w:cs="Times New Roman"/>
          <w:sz w:val="24"/>
          <w:szCs w:val="24"/>
          <w:lang w:val="en"/>
        </w:rPr>
        <w:t>et al (2016: p.194), w</w:t>
      </w:r>
      <w:r w:rsidR="009C1794" w:rsidRPr="0091465C">
        <w:rPr>
          <w:rFonts w:ascii="Times New Roman" w:hAnsi="Times New Roman" w:cs="Times New Roman"/>
          <w:sz w:val="24"/>
          <w:szCs w:val="24"/>
          <w:lang w:val="en"/>
        </w:rPr>
        <w:t xml:space="preserve">hat is now required is </w:t>
      </w:r>
      <w:proofErr w:type="gramStart"/>
      <w:r w:rsidR="009C1794" w:rsidRPr="0091465C">
        <w:rPr>
          <w:rFonts w:ascii="Times New Roman" w:hAnsi="Times New Roman" w:cs="Times New Roman"/>
          <w:sz w:val="24"/>
          <w:szCs w:val="24"/>
          <w:lang w:val="en"/>
        </w:rPr>
        <w:t>a</w:t>
      </w:r>
      <w:r w:rsidR="00A974B8" w:rsidRPr="0091465C">
        <w:rPr>
          <w:rFonts w:ascii="Times New Roman" w:hAnsi="Times New Roman" w:cs="Times New Roman"/>
          <w:sz w:val="24"/>
          <w:szCs w:val="24"/>
          <w:lang w:val="en"/>
        </w:rPr>
        <w:t>n</w:t>
      </w:r>
      <w:proofErr w:type="gramEnd"/>
      <w:r w:rsidR="00A974B8" w:rsidRPr="0091465C">
        <w:rPr>
          <w:rFonts w:ascii="Times New Roman" w:hAnsi="Times New Roman" w:cs="Times New Roman"/>
          <w:sz w:val="24"/>
          <w:szCs w:val="24"/>
          <w:lang w:val="en"/>
        </w:rPr>
        <w:t xml:space="preserve"> ‘… </w:t>
      </w:r>
      <w:r w:rsidR="00A974B8" w:rsidRPr="0091465C">
        <w:rPr>
          <w:rFonts w:ascii="Times New Roman" w:hAnsi="Times New Roman" w:cs="Times New Roman"/>
          <w:sz w:val="24"/>
          <w:szCs w:val="24"/>
        </w:rPr>
        <w:t>improving general understanding of how values are formed and enacted.’</w:t>
      </w:r>
      <w:r w:rsidR="00A974B8" w:rsidRPr="0091465C">
        <w:rPr>
          <w:rFonts w:ascii="Times New Roman" w:hAnsi="Times New Roman" w:cs="Times New Roman"/>
          <w:sz w:val="24"/>
          <w:szCs w:val="24"/>
          <w:lang w:val="en"/>
        </w:rPr>
        <w:t xml:space="preserve"> The contribution that a normative economic perspective can make to this is the</w:t>
      </w:r>
      <w:r w:rsidR="009C1794" w:rsidRPr="0091465C">
        <w:rPr>
          <w:rFonts w:ascii="Times New Roman" w:hAnsi="Times New Roman" w:cs="Times New Roman"/>
          <w:sz w:val="24"/>
          <w:szCs w:val="24"/>
        </w:rPr>
        <w:t xml:space="preserve"> identif</w:t>
      </w:r>
      <w:r w:rsidR="00A974B8" w:rsidRPr="0091465C">
        <w:rPr>
          <w:rFonts w:ascii="Times New Roman" w:hAnsi="Times New Roman" w:cs="Times New Roman"/>
          <w:sz w:val="24"/>
          <w:szCs w:val="24"/>
        </w:rPr>
        <w:t xml:space="preserve">ication of </w:t>
      </w:r>
      <w:r w:rsidR="001A1A6D" w:rsidRPr="0091465C">
        <w:rPr>
          <w:rFonts w:ascii="Times New Roman" w:hAnsi="Times New Roman" w:cs="Times New Roman"/>
          <w:sz w:val="24"/>
          <w:szCs w:val="24"/>
        </w:rPr>
        <w:t xml:space="preserve">a new set of valuation principles that can </w:t>
      </w:r>
      <w:r w:rsidR="00A974B8" w:rsidRPr="0091465C">
        <w:rPr>
          <w:rFonts w:ascii="Times New Roman" w:hAnsi="Times New Roman" w:cs="Times New Roman"/>
          <w:sz w:val="24"/>
          <w:szCs w:val="24"/>
        </w:rPr>
        <w:t xml:space="preserve">elaborate the </w:t>
      </w:r>
      <w:r w:rsidR="001A1A6D" w:rsidRPr="0091465C">
        <w:rPr>
          <w:rFonts w:ascii="Times New Roman" w:hAnsi="Times New Roman" w:cs="Times New Roman"/>
          <w:sz w:val="24"/>
          <w:szCs w:val="24"/>
        </w:rPr>
        <w:t>institutional framework that is required in order to form and express shared social values for sustainability.</w:t>
      </w:r>
      <w:r w:rsidR="00FC0679" w:rsidRPr="0091465C">
        <w:rPr>
          <w:rFonts w:ascii="Times New Roman" w:hAnsi="Times New Roman" w:cs="Times New Roman"/>
          <w:sz w:val="24"/>
          <w:szCs w:val="24"/>
        </w:rPr>
        <w:t xml:space="preserve"> </w:t>
      </w:r>
      <w:r w:rsidR="00245612">
        <w:rPr>
          <w:rFonts w:ascii="Times New Roman" w:hAnsi="Times New Roman" w:cs="Times New Roman"/>
          <w:sz w:val="24"/>
          <w:szCs w:val="24"/>
        </w:rPr>
        <w:t>It is proposed that there are</w:t>
      </w:r>
      <w:r w:rsidR="00373E96" w:rsidRPr="0091465C">
        <w:rPr>
          <w:rFonts w:ascii="Times New Roman" w:hAnsi="Times New Roman" w:cs="Times New Roman"/>
          <w:sz w:val="24"/>
          <w:szCs w:val="24"/>
        </w:rPr>
        <w:t xml:space="preserve"> five</w:t>
      </w:r>
      <w:r w:rsidR="00FC0679" w:rsidRPr="0091465C">
        <w:rPr>
          <w:rFonts w:ascii="Times New Roman" w:hAnsi="Times New Roman" w:cs="Times New Roman"/>
          <w:sz w:val="24"/>
          <w:szCs w:val="24"/>
        </w:rPr>
        <w:t xml:space="preserve"> </w:t>
      </w:r>
      <w:r w:rsidR="00245612">
        <w:rPr>
          <w:rFonts w:ascii="Times New Roman" w:hAnsi="Times New Roman" w:cs="Times New Roman"/>
          <w:sz w:val="24"/>
          <w:szCs w:val="24"/>
        </w:rPr>
        <w:t xml:space="preserve">key </w:t>
      </w:r>
      <w:r w:rsidR="00FC0679" w:rsidRPr="0091465C">
        <w:rPr>
          <w:rFonts w:ascii="Times New Roman" w:hAnsi="Times New Roman" w:cs="Times New Roman"/>
          <w:sz w:val="24"/>
          <w:szCs w:val="24"/>
        </w:rPr>
        <w:t xml:space="preserve">principles </w:t>
      </w:r>
      <w:r w:rsidR="00373E96" w:rsidRPr="0091465C">
        <w:rPr>
          <w:rFonts w:ascii="Times New Roman" w:hAnsi="Times New Roman" w:cs="Times New Roman"/>
          <w:sz w:val="24"/>
          <w:szCs w:val="24"/>
        </w:rPr>
        <w:t>of normative value formation</w:t>
      </w:r>
      <w:r w:rsidR="00FC0679" w:rsidRPr="0091465C">
        <w:rPr>
          <w:rFonts w:ascii="Times New Roman" w:hAnsi="Times New Roman" w:cs="Times New Roman"/>
          <w:sz w:val="24"/>
          <w:szCs w:val="24"/>
        </w:rPr>
        <w:t>:</w:t>
      </w:r>
    </w:p>
    <w:p w14:paraId="4C537909" w14:textId="77777777" w:rsidR="00FC0679" w:rsidRPr="0091465C" w:rsidRDefault="00FC0679" w:rsidP="00FC0679">
      <w:pPr>
        <w:spacing w:after="0" w:line="480" w:lineRule="auto"/>
        <w:rPr>
          <w:rFonts w:ascii="Times New Roman" w:hAnsi="Times New Roman" w:cs="Times New Roman"/>
          <w:sz w:val="24"/>
          <w:szCs w:val="24"/>
        </w:rPr>
      </w:pPr>
    </w:p>
    <w:p w14:paraId="39572DA7" w14:textId="03016763" w:rsidR="00FC0679" w:rsidRPr="0091465C" w:rsidRDefault="001A1A6D" w:rsidP="001A1A6D">
      <w:pPr>
        <w:pStyle w:val="ListParagraph"/>
        <w:numPr>
          <w:ilvl w:val="0"/>
          <w:numId w:val="5"/>
        </w:numPr>
        <w:spacing w:after="0" w:line="240" w:lineRule="auto"/>
        <w:ind w:left="714" w:hanging="357"/>
        <w:rPr>
          <w:rFonts w:ascii="Times New Roman" w:hAnsi="Times New Roman" w:cs="Times New Roman"/>
          <w:sz w:val="24"/>
          <w:szCs w:val="24"/>
        </w:rPr>
      </w:pPr>
      <w:r w:rsidRPr="0091465C">
        <w:rPr>
          <w:rFonts w:ascii="Times New Roman" w:hAnsi="Times New Roman" w:cs="Times New Roman"/>
          <w:sz w:val="24"/>
          <w:szCs w:val="24"/>
        </w:rPr>
        <w:t xml:space="preserve">That social units are the appropriate scale of analysis for forming shared values </w:t>
      </w:r>
      <w:r w:rsidR="00A942FE" w:rsidRPr="0091465C">
        <w:rPr>
          <w:rFonts w:ascii="Times New Roman" w:hAnsi="Times New Roman" w:cs="Times New Roman"/>
          <w:sz w:val="24"/>
          <w:szCs w:val="24"/>
        </w:rPr>
        <w:t>t</w:t>
      </w:r>
      <w:r w:rsidR="005F0FDD" w:rsidRPr="0091465C">
        <w:rPr>
          <w:rFonts w:ascii="Times New Roman" w:hAnsi="Times New Roman" w:cs="Times New Roman"/>
          <w:sz w:val="24"/>
          <w:szCs w:val="24"/>
        </w:rPr>
        <w:t xml:space="preserve">hat </w:t>
      </w:r>
      <w:r w:rsidR="00FC0679" w:rsidRPr="0091465C">
        <w:rPr>
          <w:rFonts w:ascii="Times New Roman" w:hAnsi="Times New Roman" w:cs="Times New Roman"/>
          <w:sz w:val="24"/>
          <w:szCs w:val="24"/>
        </w:rPr>
        <w:t>are ‘</w:t>
      </w:r>
      <w:r w:rsidR="00445777" w:rsidRPr="0091465C">
        <w:rPr>
          <w:rFonts w:ascii="Times New Roman" w:hAnsi="Times New Roman" w:cs="Times New Roman"/>
          <w:sz w:val="24"/>
          <w:szCs w:val="24"/>
        </w:rPr>
        <w:t>extra-personal’ and reflect current understandings of distributive justice</w:t>
      </w:r>
      <w:r w:rsidR="00FC0679" w:rsidRPr="0091465C">
        <w:rPr>
          <w:rFonts w:ascii="Times New Roman" w:hAnsi="Times New Roman" w:cs="Times New Roman"/>
          <w:sz w:val="24"/>
          <w:szCs w:val="24"/>
        </w:rPr>
        <w:t>;</w:t>
      </w:r>
    </w:p>
    <w:p w14:paraId="25CA2787" w14:textId="1C04E036" w:rsidR="001A1A6D" w:rsidRPr="0091465C" w:rsidRDefault="001A1A6D" w:rsidP="001A1A6D">
      <w:pPr>
        <w:pStyle w:val="ListParagraph"/>
        <w:numPr>
          <w:ilvl w:val="0"/>
          <w:numId w:val="5"/>
        </w:numPr>
        <w:spacing w:after="0" w:line="240" w:lineRule="auto"/>
        <w:ind w:left="714" w:hanging="357"/>
        <w:rPr>
          <w:rFonts w:ascii="Times New Roman" w:hAnsi="Times New Roman" w:cs="Times New Roman"/>
          <w:sz w:val="24"/>
          <w:szCs w:val="24"/>
        </w:rPr>
      </w:pPr>
      <w:r w:rsidRPr="0091465C">
        <w:rPr>
          <w:rFonts w:ascii="Times New Roman" w:hAnsi="Times New Roman" w:cs="Times New Roman"/>
          <w:sz w:val="24"/>
          <w:szCs w:val="24"/>
        </w:rPr>
        <w:lastRenderedPageBreak/>
        <w:t>T</w:t>
      </w:r>
      <w:r w:rsidR="00911EF4" w:rsidRPr="0091465C">
        <w:rPr>
          <w:rFonts w:ascii="Times New Roman" w:hAnsi="Times New Roman" w:cs="Times New Roman"/>
          <w:sz w:val="24"/>
          <w:szCs w:val="24"/>
        </w:rPr>
        <w:t>hat the</w:t>
      </w:r>
      <w:r w:rsidR="00445777" w:rsidRPr="0091465C">
        <w:rPr>
          <w:rFonts w:ascii="Times New Roman" w:hAnsi="Times New Roman" w:cs="Times New Roman"/>
          <w:sz w:val="24"/>
          <w:szCs w:val="24"/>
        </w:rPr>
        <w:t xml:space="preserve">re is procedural justice in the deliberation of </w:t>
      </w:r>
      <w:r w:rsidRPr="0091465C">
        <w:rPr>
          <w:rFonts w:ascii="Times New Roman" w:hAnsi="Times New Roman" w:cs="Times New Roman"/>
          <w:sz w:val="24"/>
          <w:szCs w:val="24"/>
        </w:rPr>
        <w:t>shared social values;</w:t>
      </w:r>
    </w:p>
    <w:p w14:paraId="5F5A1326" w14:textId="07FC81F4" w:rsidR="00FC0679" w:rsidRPr="0091465C" w:rsidRDefault="005F0FDD" w:rsidP="001A1A6D">
      <w:pPr>
        <w:pStyle w:val="ListParagraph"/>
        <w:numPr>
          <w:ilvl w:val="0"/>
          <w:numId w:val="5"/>
        </w:numPr>
        <w:spacing w:after="0" w:line="240" w:lineRule="auto"/>
        <w:ind w:left="714" w:hanging="357"/>
        <w:rPr>
          <w:rFonts w:ascii="Times New Roman" w:hAnsi="Times New Roman" w:cs="Times New Roman"/>
          <w:sz w:val="24"/>
          <w:szCs w:val="24"/>
        </w:rPr>
      </w:pPr>
      <w:r w:rsidRPr="0091465C">
        <w:rPr>
          <w:rFonts w:ascii="Times New Roman" w:hAnsi="Times New Roman" w:cs="Times New Roman"/>
          <w:sz w:val="24"/>
          <w:szCs w:val="24"/>
        </w:rPr>
        <w:t>That d</w:t>
      </w:r>
      <w:r w:rsidR="00FC0679" w:rsidRPr="0091465C">
        <w:rPr>
          <w:rFonts w:ascii="Times New Roman" w:hAnsi="Times New Roman" w:cs="Times New Roman"/>
          <w:sz w:val="24"/>
          <w:szCs w:val="24"/>
        </w:rPr>
        <w:t xml:space="preserve">ecision-making is a constitutive process with </w:t>
      </w:r>
      <w:r w:rsidR="00266B59" w:rsidRPr="0091465C">
        <w:rPr>
          <w:rFonts w:ascii="Times New Roman" w:hAnsi="Times New Roman" w:cs="Times New Roman"/>
          <w:sz w:val="24"/>
          <w:szCs w:val="24"/>
        </w:rPr>
        <w:t xml:space="preserve">instrumental </w:t>
      </w:r>
      <w:r w:rsidR="00FC0679" w:rsidRPr="0091465C">
        <w:rPr>
          <w:rFonts w:ascii="Times New Roman" w:hAnsi="Times New Roman" w:cs="Times New Roman"/>
          <w:sz w:val="24"/>
          <w:szCs w:val="24"/>
        </w:rPr>
        <w:t>outcomes;</w:t>
      </w:r>
    </w:p>
    <w:p w14:paraId="4117FE01" w14:textId="673D0A59" w:rsidR="00FC0679" w:rsidRPr="0091465C" w:rsidRDefault="005F0FDD" w:rsidP="001A1A6D">
      <w:pPr>
        <w:pStyle w:val="ListParagraph"/>
        <w:numPr>
          <w:ilvl w:val="0"/>
          <w:numId w:val="5"/>
        </w:numPr>
        <w:spacing w:after="0" w:line="240" w:lineRule="auto"/>
        <w:ind w:left="714" w:hanging="357"/>
        <w:rPr>
          <w:rFonts w:ascii="Times New Roman" w:hAnsi="Times New Roman" w:cs="Times New Roman"/>
          <w:sz w:val="24"/>
          <w:szCs w:val="24"/>
        </w:rPr>
      </w:pPr>
      <w:r w:rsidRPr="0091465C">
        <w:rPr>
          <w:rFonts w:ascii="Times New Roman" w:hAnsi="Times New Roman" w:cs="Times New Roman"/>
          <w:sz w:val="24"/>
          <w:szCs w:val="24"/>
        </w:rPr>
        <w:t>That a</w:t>
      </w:r>
      <w:r w:rsidR="00FC0679" w:rsidRPr="0091465C">
        <w:rPr>
          <w:rFonts w:ascii="Times New Roman" w:hAnsi="Times New Roman" w:cs="Times New Roman"/>
          <w:sz w:val="24"/>
          <w:szCs w:val="24"/>
        </w:rPr>
        <w:t xml:space="preserve"> new dialectical </w:t>
      </w:r>
      <w:r w:rsidR="00445777" w:rsidRPr="0091465C">
        <w:rPr>
          <w:rFonts w:ascii="Times New Roman" w:hAnsi="Times New Roman" w:cs="Times New Roman"/>
          <w:sz w:val="24"/>
          <w:szCs w:val="24"/>
        </w:rPr>
        <w:t>approach to political decision m</w:t>
      </w:r>
      <w:r w:rsidR="00FC0679" w:rsidRPr="0091465C">
        <w:rPr>
          <w:rFonts w:ascii="Times New Roman" w:hAnsi="Times New Roman" w:cs="Times New Roman"/>
          <w:sz w:val="24"/>
          <w:szCs w:val="24"/>
        </w:rPr>
        <w:t>aking is required; and</w:t>
      </w:r>
    </w:p>
    <w:p w14:paraId="50783E69" w14:textId="3A7C6F4E" w:rsidR="00FC0679" w:rsidRPr="0091465C" w:rsidRDefault="005F0FDD" w:rsidP="001A1A6D">
      <w:pPr>
        <w:pStyle w:val="ListParagraph"/>
        <w:numPr>
          <w:ilvl w:val="0"/>
          <w:numId w:val="5"/>
        </w:numPr>
        <w:spacing w:after="0" w:line="240" w:lineRule="auto"/>
        <w:ind w:left="714" w:hanging="357"/>
        <w:rPr>
          <w:rFonts w:ascii="Times New Roman" w:hAnsi="Times New Roman" w:cs="Times New Roman"/>
          <w:sz w:val="24"/>
          <w:szCs w:val="24"/>
        </w:rPr>
      </w:pPr>
      <w:r w:rsidRPr="0091465C">
        <w:rPr>
          <w:rFonts w:ascii="Times New Roman" w:hAnsi="Times New Roman" w:cs="Times New Roman"/>
          <w:sz w:val="24"/>
          <w:szCs w:val="24"/>
        </w:rPr>
        <w:t xml:space="preserve">That </w:t>
      </w:r>
      <w:r w:rsidR="00B513A6" w:rsidRPr="0091465C">
        <w:rPr>
          <w:rFonts w:ascii="Times New Roman" w:hAnsi="Times New Roman" w:cs="Times New Roman"/>
          <w:sz w:val="24"/>
          <w:szCs w:val="24"/>
        </w:rPr>
        <w:t xml:space="preserve">a </w:t>
      </w:r>
      <w:r w:rsidR="00FC0679" w:rsidRPr="0091465C">
        <w:rPr>
          <w:rFonts w:ascii="Times New Roman" w:hAnsi="Times New Roman" w:cs="Times New Roman"/>
          <w:sz w:val="24"/>
          <w:szCs w:val="24"/>
        </w:rPr>
        <w:t xml:space="preserve">‘value bank’ </w:t>
      </w:r>
      <w:r w:rsidRPr="0091465C">
        <w:rPr>
          <w:rFonts w:ascii="Times New Roman" w:hAnsi="Times New Roman" w:cs="Times New Roman"/>
          <w:sz w:val="24"/>
          <w:szCs w:val="24"/>
        </w:rPr>
        <w:t xml:space="preserve">is required, </w:t>
      </w:r>
      <w:r w:rsidR="00FC0679" w:rsidRPr="0091465C">
        <w:rPr>
          <w:rFonts w:ascii="Times New Roman" w:hAnsi="Times New Roman" w:cs="Times New Roman"/>
          <w:sz w:val="24"/>
          <w:szCs w:val="24"/>
        </w:rPr>
        <w:t xml:space="preserve">based on </w:t>
      </w:r>
      <w:r w:rsidR="00B513A6" w:rsidRPr="0091465C">
        <w:rPr>
          <w:rFonts w:ascii="Times New Roman" w:hAnsi="Times New Roman" w:cs="Times New Roman"/>
          <w:sz w:val="24"/>
          <w:szCs w:val="24"/>
        </w:rPr>
        <w:t xml:space="preserve">a new concept of </w:t>
      </w:r>
      <w:r w:rsidR="00FC0679" w:rsidRPr="0091465C">
        <w:rPr>
          <w:rFonts w:ascii="Times New Roman" w:hAnsi="Times New Roman" w:cs="Times New Roman"/>
          <w:sz w:val="24"/>
          <w:szCs w:val="24"/>
        </w:rPr>
        <w:t>Social Value Transfer</w:t>
      </w:r>
      <w:r w:rsidR="00B513A6" w:rsidRPr="0091465C">
        <w:rPr>
          <w:rFonts w:ascii="Times New Roman" w:hAnsi="Times New Roman" w:cs="Times New Roman"/>
          <w:sz w:val="24"/>
          <w:szCs w:val="24"/>
        </w:rPr>
        <w:t xml:space="preserve"> (SVT)</w:t>
      </w:r>
      <w:r w:rsidR="00FC0679" w:rsidRPr="0091465C">
        <w:rPr>
          <w:rFonts w:ascii="Times New Roman" w:hAnsi="Times New Roman" w:cs="Times New Roman"/>
          <w:sz w:val="24"/>
          <w:szCs w:val="24"/>
        </w:rPr>
        <w:t>.</w:t>
      </w:r>
    </w:p>
    <w:p w14:paraId="2FFF1803" w14:textId="77777777" w:rsidR="00FC0679" w:rsidRPr="0091465C" w:rsidRDefault="00FC0679" w:rsidP="00FC0679">
      <w:pPr>
        <w:spacing w:after="0" w:line="480" w:lineRule="auto"/>
        <w:rPr>
          <w:rFonts w:ascii="Times New Roman" w:hAnsi="Times New Roman" w:cs="Times New Roman"/>
          <w:b/>
          <w:sz w:val="24"/>
          <w:szCs w:val="24"/>
        </w:rPr>
      </w:pPr>
    </w:p>
    <w:p w14:paraId="65D3AE4F" w14:textId="49F3945A" w:rsidR="00475C62" w:rsidRPr="0091465C" w:rsidRDefault="00475C62" w:rsidP="00475C62">
      <w:pPr>
        <w:pStyle w:val="ListParagraph"/>
        <w:numPr>
          <w:ilvl w:val="0"/>
          <w:numId w:val="8"/>
        </w:numPr>
        <w:spacing w:after="0" w:line="240" w:lineRule="auto"/>
        <w:ind w:left="714" w:hanging="357"/>
        <w:rPr>
          <w:rFonts w:ascii="Times New Roman" w:hAnsi="Times New Roman" w:cs="Times New Roman"/>
          <w:b/>
          <w:i/>
          <w:sz w:val="24"/>
          <w:szCs w:val="24"/>
        </w:rPr>
      </w:pPr>
      <w:r w:rsidRPr="0091465C">
        <w:rPr>
          <w:rFonts w:ascii="Times New Roman" w:hAnsi="Times New Roman" w:cs="Times New Roman"/>
          <w:b/>
          <w:i/>
          <w:sz w:val="24"/>
          <w:szCs w:val="24"/>
        </w:rPr>
        <w:t xml:space="preserve">That social units are the appropriate scale of analysis for forming shared values </w:t>
      </w:r>
      <w:r w:rsidR="00FB55B4" w:rsidRPr="0091465C">
        <w:rPr>
          <w:rFonts w:ascii="Times New Roman" w:hAnsi="Times New Roman" w:cs="Times New Roman"/>
          <w:b/>
          <w:i/>
          <w:sz w:val="24"/>
          <w:szCs w:val="24"/>
        </w:rPr>
        <w:t>that are ‘extra-personal’</w:t>
      </w:r>
      <w:r w:rsidR="003055BA" w:rsidRPr="0091465C">
        <w:rPr>
          <w:rFonts w:ascii="Times New Roman" w:hAnsi="Times New Roman" w:cs="Times New Roman"/>
          <w:b/>
          <w:i/>
          <w:sz w:val="24"/>
          <w:szCs w:val="24"/>
        </w:rPr>
        <w:t xml:space="preserve"> and reflect current understandings of distributive justice</w:t>
      </w:r>
    </w:p>
    <w:p w14:paraId="5896B1CA" w14:textId="77777777" w:rsidR="00475C62" w:rsidRPr="0091465C" w:rsidRDefault="00475C62" w:rsidP="00FC0679">
      <w:pPr>
        <w:spacing w:after="0" w:line="480" w:lineRule="auto"/>
        <w:rPr>
          <w:rFonts w:ascii="Times New Roman" w:hAnsi="Times New Roman" w:cs="Times New Roman"/>
          <w:b/>
          <w:sz w:val="24"/>
          <w:szCs w:val="24"/>
        </w:rPr>
      </w:pPr>
    </w:p>
    <w:p w14:paraId="02218FD1" w14:textId="2C386D99" w:rsidR="00AA535D" w:rsidRPr="0091465C" w:rsidRDefault="00A1571F" w:rsidP="00A1571F">
      <w:pPr>
        <w:spacing w:after="0" w:line="480" w:lineRule="auto"/>
        <w:rPr>
          <w:rFonts w:ascii="Times New Roman" w:hAnsi="Times New Roman" w:cs="Times New Roman"/>
          <w:iCs/>
          <w:sz w:val="24"/>
          <w:szCs w:val="24"/>
        </w:rPr>
      </w:pPr>
      <w:r w:rsidRPr="0091465C">
        <w:rPr>
          <w:rFonts w:ascii="Times New Roman" w:hAnsi="Times New Roman" w:cs="Times New Roman"/>
          <w:sz w:val="24"/>
          <w:szCs w:val="24"/>
        </w:rPr>
        <w:t xml:space="preserve">The condition that social values are formed by social units </w:t>
      </w:r>
      <w:r w:rsidR="00C83965">
        <w:rPr>
          <w:rFonts w:ascii="Times New Roman" w:hAnsi="Times New Roman" w:cs="Times New Roman"/>
          <w:sz w:val="24"/>
          <w:szCs w:val="24"/>
        </w:rPr>
        <w:t xml:space="preserve">- </w:t>
      </w:r>
      <w:r w:rsidRPr="0091465C">
        <w:rPr>
          <w:rFonts w:ascii="Times New Roman" w:hAnsi="Times New Roman" w:cs="Times New Roman"/>
          <w:sz w:val="24"/>
          <w:szCs w:val="24"/>
        </w:rPr>
        <w:t>such as groups or communities</w:t>
      </w:r>
      <w:r w:rsidR="00C83965">
        <w:rPr>
          <w:rFonts w:ascii="Times New Roman" w:hAnsi="Times New Roman" w:cs="Times New Roman"/>
          <w:sz w:val="24"/>
          <w:szCs w:val="24"/>
        </w:rPr>
        <w:t xml:space="preserve"> -</w:t>
      </w:r>
      <w:r w:rsidRPr="0091465C">
        <w:rPr>
          <w:rFonts w:ascii="Times New Roman" w:hAnsi="Times New Roman" w:cs="Times New Roman"/>
          <w:sz w:val="24"/>
          <w:szCs w:val="24"/>
        </w:rPr>
        <w:t xml:space="preserve"> requires </w:t>
      </w:r>
      <w:r w:rsidR="00C83965">
        <w:rPr>
          <w:rFonts w:ascii="Times New Roman" w:hAnsi="Times New Roman" w:cs="Times New Roman"/>
          <w:sz w:val="24"/>
          <w:szCs w:val="24"/>
        </w:rPr>
        <w:t xml:space="preserve">us to stop thinking about </w:t>
      </w:r>
      <w:r w:rsidRPr="0091465C">
        <w:rPr>
          <w:rFonts w:ascii="Times New Roman" w:hAnsi="Times New Roman" w:cs="Times New Roman"/>
          <w:sz w:val="24"/>
          <w:szCs w:val="24"/>
        </w:rPr>
        <w:t xml:space="preserve">individuals </w:t>
      </w:r>
      <w:r w:rsidR="00C83965">
        <w:rPr>
          <w:rFonts w:ascii="Times New Roman" w:hAnsi="Times New Roman" w:cs="Times New Roman"/>
          <w:sz w:val="24"/>
          <w:szCs w:val="24"/>
        </w:rPr>
        <w:t xml:space="preserve">having the </w:t>
      </w:r>
      <w:r w:rsidRPr="0091465C">
        <w:rPr>
          <w:rFonts w:ascii="Times New Roman" w:hAnsi="Times New Roman" w:cs="Times New Roman"/>
          <w:sz w:val="24"/>
          <w:szCs w:val="24"/>
        </w:rPr>
        <w:t xml:space="preserve">capacity to hold values on behalf </w:t>
      </w:r>
      <w:r w:rsidR="00C83965">
        <w:rPr>
          <w:rFonts w:ascii="Times New Roman" w:hAnsi="Times New Roman" w:cs="Times New Roman"/>
          <w:sz w:val="24"/>
          <w:szCs w:val="24"/>
        </w:rPr>
        <w:t xml:space="preserve">of others as well as themselves (what </w:t>
      </w:r>
      <w:proofErr w:type="spellStart"/>
      <w:r w:rsidR="00C83965">
        <w:rPr>
          <w:rFonts w:ascii="Times New Roman" w:hAnsi="Times New Roman" w:cs="Times New Roman"/>
          <w:sz w:val="24"/>
          <w:szCs w:val="24"/>
        </w:rPr>
        <w:t>Kenter</w:t>
      </w:r>
      <w:proofErr w:type="spellEnd"/>
      <w:r w:rsidR="00C83965">
        <w:rPr>
          <w:rFonts w:ascii="Times New Roman" w:hAnsi="Times New Roman" w:cs="Times New Roman"/>
          <w:sz w:val="24"/>
          <w:szCs w:val="24"/>
        </w:rPr>
        <w:t>, et al, 2015, have referred to as ‘other regarding values’)</w:t>
      </w:r>
      <w:r w:rsidRPr="0091465C">
        <w:rPr>
          <w:rFonts w:ascii="Times New Roman" w:hAnsi="Times New Roman" w:cs="Times New Roman"/>
          <w:sz w:val="24"/>
          <w:szCs w:val="24"/>
        </w:rPr>
        <w:t xml:space="preserve">.  What is required </w:t>
      </w:r>
      <w:r w:rsidR="004A6028">
        <w:rPr>
          <w:rFonts w:ascii="Times New Roman" w:hAnsi="Times New Roman" w:cs="Times New Roman"/>
          <w:sz w:val="24"/>
          <w:szCs w:val="24"/>
        </w:rPr>
        <w:t xml:space="preserve">instead </w:t>
      </w:r>
      <w:r w:rsidRPr="0091465C">
        <w:rPr>
          <w:rFonts w:ascii="Times New Roman" w:hAnsi="Times New Roman" w:cs="Times New Roman"/>
          <w:sz w:val="24"/>
          <w:szCs w:val="24"/>
        </w:rPr>
        <w:t xml:space="preserve">is a more plural position in which individuals are part of social units that have the capacity to form normative values that comprise both transcendental and contextual elements. As </w:t>
      </w:r>
      <w:proofErr w:type="spellStart"/>
      <w:r w:rsidRPr="0091465C">
        <w:rPr>
          <w:rFonts w:ascii="Times New Roman" w:hAnsi="Times New Roman" w:cs="Times New Roman"/>
          <w:iCs/>
          <w:sz w:val="24"/>
          <w:szCs w:val="24"/>
        </w:rPr>
        <w:t>Barbopoulos</w:t>
      </w:r>
      <w:proofErr w:type="spellEnd"/>
      <w:r w:rsidRPr="0091465C">
        <w:rPr>
          <w:rFonts w:ascii="Times New Roman" w:hAnsi="Times New Roman" w:cs="Times New Roman"/>
          <w:iCs/>
          <w:sz w:val="24"/>
          <w:szCs w:val="24"/>
        </w:rPr>
        <w:t xml:space="preserve"> and Johansson (2016) argue, the normative goal of acting appropriately is based on the relative weight that people put on their moral obligation to do the right thing and broader social pressures to fit in and belong. </w:t>
      </w:r>
      <w:r w:rsidR="004974C0" w:rsidRPr="0091465C">
        <w:rPr>
          <w:rFonts w:ascii="Times New Roman" w:hAnsi="Times New Roman" w:cs="Times New Roman"/>
          <w:iCs/>
          <w:sz w:val="24"/>
          <w:szCs w:val="24"/>
        </w:rPr>
        <w:t>For many, this coalesces around ideas of environmental justice (Martin, et al, 2013), understood broadly as the right of all people to enjoy a clean and healthy environment and to be protected from harm caused by environmental pollution (</w:t>
      </w:r>
      <w:proofErr w:type="spellStart"/>
      <w:r w:rsidR="004974C0" w:rsidRPr="0091465C">
        <w:rPr>
          <w:rFonts w:ascii="Times New Roman" w:hAnsi="Times New Roman" w:cs="Times New Roman"/>
          <w:iCs/>
          <w:sz w:val="24"/>
          <w:szCs w:val="24"/>
        </w:rPr>
        <w:t>Agyeman</w:t>
      </w:r>
      <w:proofErr w:type="spellEnd"/>
      <w:r w:rsidR="004974C0" w:rsidRPr="0091465C">
        <w:rPr>
          <w:rFonts w:ascii="Times New Roman" w:hAnsi="Times New Roman" w:cs="Times New Roman"/>
          <w:iCs/>
          <w:sz w:val="24"/>
          <w:szCs w:val="24"/>
        </w:rPr>
        <w:t xml:space="preserve"> and Evans, 2004). </w:t>
      </w:r>
      <w:r w:rsidR="00E65FBE" w:rsidRPr="0091465C">
        <w:rPr>
          <w:rFonts w:ascii="Times New Roman" w:hAnsi="Times New Roman" w:cs="Times New Roman"/>
          <w:iCs/>
          <w:sz w:val="24"/>
          <w:szCs w:val="24"/>
        </w:rPr>
        <w:t xml:space="preserve">Schlosberg and Collins (2014: p.359) add that there should be a focus </w:t>
      </w:r>
      <w:r w:rsidR="00E65FBE" w:rsidRPr="0091465C">
        <w:rPr>
          <w:rFonts w:ascii="Times New Roman" w:hAnsi="Times New Roman" w:cs="Times New Roman"/>
          <w:bCs/>
          <w:iCs/>
          <w:sz w:val="24"/>
          <w:szCs w:val="24"/>
        </w:rPr>
        <w:t>on ‘… local impacts and experience, inequitable vulnerabilities, the importance of community voice, and demands for community sovereignty and functioning.’</w:t>
      </w:r>
    </w:p>
    <w:p w14:paraId="2F48EA7D" w14:textId="77777777" w:rsidR="00AA535D" w:rsidRPr="0091465C" w:rsidRDefault="00AA535D" w:rsidP="00A1571F">
      <w:pPr>
        <w:spacing w:after="0" w:line="480" w:lineRule="auto"/>
        <w:rPr>
          <w:rFonts w:ascii="Times New Roman" w:hAnsi="Times New Roman" w:cs="Times New Roman"/>
          <w:iCs/>
          <w:sz w:val="24"/>
          <w:szCs w:val="24"/>
        </w:rPr>
      </w:pPr>
    </w:p>
    <w:p w14:paraId="38791378" w14:textId="1B37396A" w:rsidR="00FB55B4" w:rsidRPr="0091465C" w:rsidRDefault="00A1571F" w:rsidP="00FB55B4">
      <w:pPr>
        <w:spacing w:after="0" w:line="480" w:lineRule="auto"/>
        <w:rPr>
          <w:rFonts w:ascii="Times New Roman" w:hAnsi="Times New Roman" w:cs="Times New Roman"/>
          <w:sz w:val="24"/>
          <w:szCs w:val="24"/>
        </w:rPr>
      </w:pPr>
      <w:r w:rsidRPr="0091465C">
        <w:rPr>
          <w:rFonts w:ascii="Times New Roman" w:hAnsi="Times New Roman" w:cs="Times New Roman"/>
          <w:iCs/>
          <w:sz w:val="24"/>
          <w:szCs w:val="24"/>
        </w:rPr>
        <w:t xml:space="preserve">Shifting focus from the individual to the group also requires a new approach to determining the appropriate sample size. </w:t>
      </w:r>
      <w:r w:rsidR="00E14A29" w:rsidRPr="0091465C">
        <w:rPr>
          <w:rFonts w:ascii="Times New Roman" w:hAnsi="Times New Roman" w:cs="Times New Roman"/>
          <w:iCs/>
          <w:sz w:val="24"/>
          <w:szCs w:val="24"/>
        </w:rPr>
        <w:t xml:space="preserve">This depends upon whether the requirement is for stakeholder-based political representation, or a broader statistical approach to representation. In environmental management the emphasis is typically on stakeholder groups, whereas in deliberative democracy the emphasis tends to be on mini-publics or mini-demos which are </w:t>
      </w:r>
      <w:r w:rsidR="00E14A29" w:rsidRPr="0091465C">
        <w:rPr>
          <w:rFonts w:ascii="Times New Roman" w:hAnsi="Times New Roman" w:cs="Times New Roman"/>
          <w:iCs/>
          <w:sz w:val="24"/>
          <w:szCs w:val="24"/>
        </w:rPr>
        <w:lastRenderedPageBreak/>
        <w:t>quasi randomly sampled to represent the population</w:t>
      </w:r>
      <w:r w:rsidR="001C1641">
        <w:rPr>
          <w:rFonts w:ascii="Times New Roman" w:hAnsi="Times New Roman" w:cs="Times New Roman"/>
          <w:iCs/>
          <w:sz w:val="24"/>
          <w:szCs w:val="24"/>
        </w:rPr>
        <w:t xml:space="preserve"> (see </w:t>
      </w:r>
      <w:r w:rsidR="001C1641" w:rsidRPr="00F2744F">
        <w:rPr>
          <w:rFonts w:ascii="Times New Roman" w:hAnsi="Times New Roman" w:cs="Times New Roman"/>
          <w:iCs/>
          <w:sz w:val="24"/>
          <w:szCs w:val="24"/>
        </w:rPr>
        <w:t>Ranger,</w:t>
      </w:r>
      <w:r w:rsidR="001C1641">
        <w:rPr>
          <w:rFonts w:ascii="Times New Roman" w:hAnsi="Times New Roman" w:cs="Times New Roman"/>
          <w:iCs/>
          <w:sz w:val="24"/>
          <w:szCs w:val="24"/>
        </w:rPr>
        <w:t xml:space="preserve"> et al, 2016)</w:t>
      </w:r>
      <w:r w:rsidR="00E14A29" w:rsidRPr="0091465C">
        <w:rPr>
          <w:rFonts w:ascii="Times New Roman" w:hAnsi="Times New Roman" w:cs="Times New Roman"/>
          <w:iCs/>
          <w:sz w:val="24"/>
          <w:szCs w:val="24"/>
        </w:rPr>
        <w:t xml:space="preserve">. So if the social unit is society as a whole, then it is a matter of either trying to represent </w:t>
      </w:r>
      <w:r w:rsidR="00CC3462">
        <w:rPr>
          <w:rFonts w:ascii="Times New Roman" w:hAnsi="Times New Roman" w:cs="Times New Roman"/>
          <w:iCs/>
          <w:sz w:val="24"/>
          <w:szCs w:val="24"/>
        </w:rPr>
        <w:t xml:space="preserve">everyone </w:t>
      </w:r>
      <w:r w:rsidR="00E14A29" w:rsidRPr="0091465C">
        <w:rPr>
          <w:rFonts w:ascii="Times New Roman" w:hAnsi="Times New Roman" w:cs="Times New Roman"/>
          <w:iCs/>
          <w:sz w:val="24"/>
          <w:szCs w:val="24"/>
        </w:rPr>
        <w:t xml:space="preserve">in society, or sampling a mini public to represent society (see </w:t>
      </w:r>
      <w:proofErr w:type="spellStart"/>
      <w:r w:rsidR="00E14A29" w:rsidRPr="0091465C">
        <w:rPr>
          <w:rFonts w:ascii="Times New Roman" w:hAnsi="Times New Roman" w:cs="Times New Roman"/>
          <w:iCs/>
          <w:sz w:val="24"/>
          <w:szCs w:val="24"/>
        </w:rPr>
        <w:t>Kenter</w:t>
      </w:r>
      <w:proofErr w:type="spellEnd"/>
      <w:r w:rsidR="00E14A29" w:rsidRPr="0091465C">
        <w:rPr>
          <w:rFonts w:ascii="Times New Roman" w:hAnsi="Times New Roman" w:cs="Times New Roman"/>
          <w:iCs/>
          <w:sz w:val="24"/>
          <w:szCs w:val="24"/>
        </w:rPr>
        <w:t xml:space="preserve">, 2017). </w:t>
      </w:r>
      <w:r w:rsidR="00AA535D" w:rsidRPr="0091465C">
        <w:rPr>
          <w:rFonts w:ascii="Times New Roman" w:hAnsi="Times New Roman" w:cs="Times New Roman"/>
          <w:iCs/>
          <w:sz w:val="24"/>
          <w:szCs w:val="24"/>
        </w:rPr>
        <w:t xml:space="preserve">In terms of the basis of deliberation, the </w:t>
      </w:r>
      <w:r w:rsidR="00FB55B4" w:rsidRPr="0091465C">
        <w:rPr>
          <w:rFonts w:ascii="Times New Roman" w:hAnsi="Times New Roman" w:cs="Times New Roman"/>
          <w:sz w:val="24"/>
          <w:szCs w:val="24"/>
        </w:rPr>
        <w:t xml:space="preserve">normative </w:t>
      </w:r>
      <w:r w:rsidR="00AA535D" w:rsidRPr="0091465C">
        <w:rPr>
          <w:rFonts w:ascii="Times New Roman" w:hAnsi="Times New Roman" w:cs="Times New Roman"/>
          <w:sz w:val="24"/>
          <w:szCs w:val="24"/>
        </w:rPr>
        <w:t xml:space="preserve">principle means that </w:t>
      </w:r>
      <w:r w:rsidR="00FB55B4" w:rsidRPr="0091465C">
        <w:rPr>
          <w:rFonts w:ascii="Times New Roman" w:hAnsi="Times New Roman" w:cs="Times New Roman"/>
          <w:sz w:val="24"/>
          <w:szCs w:val="24"/>
        </w:rPr>
        <w:t>valuation</w:t>
      </w:r>
      <w:r w:rsidR="00AA535D" w:rsidRPr="0091465C">
        <w:rPr>
          <w:rFonts w:ascii="Times New Roman" w:hAnsi="Times New Roman" w:cs="Times New Roman"/>
          <w:sz w:val="24"/>
          <w:szCs w:val="24"/>
        </w:rPr>
        <w:t xml:space="preserve"> exercises </w:t>
      </w:r>
      <w:r w:rsidR="00FB55B4" w:rsidRPr="0091465C">
        <w:rPr>
          <w:rFonts w:ascii="Times New Roman" w:hAnsi="Times New Roman" w:cs="Times New Roman"/>
          <w:sz w:val="24"/>
          <w:szCs w:val="24"/>
        </w:rPr>
        <w:t>start from ethical questions about what is best for society (</w:t>
      </w:r>
      <w:proofErr w:type="spellStart"/>
      <w:r w:rsidR="00FB55B4" w:rsidRPr="0091465C">
        <w:rPr>
          <w:rFonts w:ascii="Times New Roman" w:hAnsi="Times New Roman" w:cs="Times New Roman"/>
          <w:sz w:val="24"/>
          <w:szCs w:val="24"/>
        </w:rPr>
        <w:t>Sagoff</w:t>
      </w:r>
      <w:proofErr w:type="spellEnd"/>
      <w:r w:rsidR="00FB55B4" w:rsidRPr="0091465C">
        <w:rPr>
          <w:rFonts w:ascii="Times New Roman" w:hAnsi="Times New Roman" w:cs="Times New Roman"/>
          <w:sz w:val="24"/>
          <w:szCs w:val="24"/>
        </w:rPr>
        <w:t>, 1998). This means that the new principles must understand sustainability as a capital good, where trade-offs have to be made on the basis of social investment. Consistent with Irvine, et al (2016), this means shifting valuation exercises from a focus on the satisfaction of individual wants to one in which the gesture is associated with a shared sense of what society ought to do</w:t>
      </w:r>
      <w:r w:rsidR="00AA535D" w:rsidRPr="0091465C">
        <w:rPr>
          <w:rFonts w:ascii="Times New Roman" w:hAnsi="Times New Roman" w:cs="Times New Roman"/>
          <w:sz w:val="24"/>
          <w:szCs w:val="24"/>
        </w:rPr>
        <w:t>, in terms of distributive justice</w:t>
      </w:r>
      <w:r w:rsidR="00FB55B4" w:rsidRPr="0091465C">
        <w:rPr>
          <w:rFonts w:ascii="Times New Roman" w:hAnsi="Times New Roman" w:cs="Times New Roman"/>
          <w:sz w:val="24"/>
          <w:szCs w:val="24"/>
        </w:rPr>
        <w:t>. This means that normative social values are essentially ‘extra-personal’</w:t>
      </w:r>
      <w:r w:rsidR="00AA535D" w:rsidRPr="0091465C">
        <w:rPr>
          <w:rFonts w:ascii="Times New Roman" w:hAnsi="Times New Roman" w:cs="Times New Roman"/>
          <w:sz w:val="24"/>
          <w:szCs w:val="24"/>
        </w:rPr>
        <w:t>, or</w:t>
      </w:r>
      <w:r w:rsidR="00FB55B4" w:rsidRPr="0091465C">
        <w:rPr>
          <w:rFonts w:ascii="Times New Roman" w:hAnsi="Times New Roman" w:cs="Times New Roman"/>
          <w:sz w:val="24"/>
          <w:szCs w:val="24"/>
        </w:rPr>
        <w:t xml:space="preserve"> </w:t>
      </w:r>
      <w:r w:rsidR="00011350">
        <w:rPr>
          <w:rFonts w:ascii="Times New Roman" w:hAnsi="Times New Roman" w:cs="Times New Roman"/>
          <w:sz w:val="24"/>
          <w:szCs w:val="24"/>
        </w:rPr>
        <w:t xml:space="preserve">plural, and </w:t>
      </w:r>
      <w:r w:rsidR="00FB55B4" w:rsidRPr="0091465C">
        <w:rPr>
          <w:rFonts w:ascii="Times New Roman" w:hAnsi="Times New Roman" w:cs="Times New Roman"/>
          <w:sz w:val="24"/>
          <w:szCs w:val="24"/>
        </w:rPr>
        <w:t>beyond those of the individual.</w:t>
      </w:r>
    </w:p>
    <w:p w14:paraId="17ECADAD" w14:textId="77777777" w:rsidR="00FB55B4" w:rsidRPr="0091465C" w:rsidRDefault="00FB55B4" w:rsidP="00FB55B4">
      <w:pPr>
        <w:spacing w:after="0" w:line="480" w:lineRule="auto"/>
        <w:rPr>
          <w:rFonts w:ascii="Times New Roman" w:hAnsi="Times New Roman" w:cs="Times New Roman"/>
          <w:sz w:val="24"/>
          <w:szCs w:val="24"/>
        </w:rPr>
      </w:pPr>
    </w:p>
    <w:p w14:paraId="7DC4FDA6" w14:textId="2DBB40AC" w:rsidR="00FB55B4" w:rsidRPr="0091465C" w:rsidRDefault="00185A06" w:rsidP="00945422">
      <w:pPr>
        <w:pStyle w:val="ListParagraph"/>
        <w:numPr>
          <w:ilvl w:val="0"/>
          <w:numId w:val="8"/>
        </w:numPr>
        <w:spacing w:after="0" w:line="240" w:lineRule="auto"/>
        <w:ind w:left="714" w:hanging="357"/>
        <w:rPr>
          <w:rFonts w:ascii="Times New Roman" w:hAnsi="Times New Roman" w:cs="Times New Roman"/>
          <w:b/>
          <w:i/>
          <w:sz w:val="24"/>
          <w:szCs w:val="24"/>
        </w:rPr>
      </w:pPr>
      <w:r w:rsidRPr="0091465C">
        <w:rPr>
          <w:rFonts w:ascii="Times New Roman" w:hAnsi="Times New Roman" w:cs="Times New Roman"/>
          <w:b/>
          <w:i/>
          <w:sz w:val="24"/>
          <w:szCs w:val="24"/>
        </w:rPr>
        <w:t>That there is procedural justice in the deliberation of shared social values</w:t>
      </w:r>
    </w:p>
    <w:p w14:paraId="3C53921B" w14:textId="77777777" w:rsidR="00FB55B4" w:rsidRPr="0091465C" w:rsidRDefault="00FB55B4" w:rsidP="00050057">
      <w:pPr>
        <w:spacing w:after="0" w:line="480" w:lineRule="auto"/>
        <w:rPr>
          <w:rFonts w:ascii="Times New Roman" w:hAnsi="Times New Roman" w:cs="Times New Roman"/>
          <w:sz w:val="24"/>
          <w:szCs w:val="24"/>
        </w:rPr>
      </w:pPr>
    </w:p>
    <w:p w14:paraId="2738A543" w14:textId="6A2AA4DA" w:rsidR="00104B95" w:rsidRPr="0091465C" w:rsidRDefault="00F06E92" w:rsidP="00050057">
      <w:pPr>
        <w:spacing w:after="0" w:line="480" w:lineRule="auto"/>
        <w:rPr>
          <w:rFonts w:ascii="Times New Roman" w:hAnsi="Times New Roman" w:cs="Times New Roman"/>
          <w:sz w:val="24"/>
          <w:szCs w:val="24"/>
        </w:rPr>
      </w:pPr>
      <w:r w:rsidRPr="0091465C">
        <w:rPr>
          <w:rFonts w:ascii="Times New Roman" w:hAnsi="Times New Roman" w:cs="Times New Roman"/>
          <w:sz w:val="24"/>
          <w:szCs w:val="24"/>
        </w:rPr>
        <w:t xml:space="preserve">For many of those working in the field of sustainability, the concept of procedural justice carries equal, if not more, weight than distributive justice, on the basis that we can design procedures that are just, even if we cannot be sure that any given outcome will achieve distributive justice (Eggleston, 2004). </w:t>
      </w:r>
      <w:r w:rsidR="00B62ACA" w:rsidRPr="0091465C">
        <w:rPr>
          <w:rFonts w:ascii="Times New Roman" w:hAnsi="Times New Roman" w:cs="Times New Roman"/>
          <w:sz w:val="24"/>
          <w:szCs w:val="24"/>
        </w:rPr>
        <w:t xml:space="preserve">Rawls’ (1971) theory of justice provides a foundation from which to develop </w:t>
      </w:r>
      <w:r w:rsidR="00167C59" w:rsidRPr="0091465C">
        <w:rPr>
          <w:rFonts w:ascii="Times New Roman" w:hAnsi="Times New Roman" w:cs="Times New Roman"/>
          <w:sz w:val="24"/>
          <w:szCs w:val="24"/>
        </w:rPr>
        <w:t xml:space="preserve">an understanding of how procedural justice can be brought into the formation of shared social values </w:t>
      </w:r>
      <w:r w:rsidR="00B62ACA" w:rsidRPr="0091465C">
        <w:rPr>
          <w:rFonts w:ascii="Times New Roman" w:hAnsi="Times New Roman" w:cs="Times New Roman"/>
          <w:sz w:val="24"/>
          <w:szCs w:val="24"/>
        </w:rPr>
        <w:t>related to s</w:t>
      </w:r>
      <w:r w:rsidR="00EC4E6D" w:rsidRPr="0091465C">
        <w:rPr>
          <w:rFonts w:ascii="Times New Roman" w:hAnsi="Times New Roman" w:cs="Times New Roman"/>
          <w:sz w:val="24"/>
          <w:szCs w:val="24"/>
        </w:rPr>
        <w:t>ustainability</w:t>
      </w:r>
      <w:r w:rsidR="00B62ACA" w:rsidRPr="0091465C">
        <w:rPr>
          <w:rFonts w:ascii="Times New Roman" w:hAnsi="Times New Roman" w:cs="Times New Roman"/>
          <w:sz w:val="24"/>
          <w:szCs w:val="24"/>
        </w:rPr>
        <w:t xml:space="preserve">. </w:t>
      </w:r>
      <w:r w:rsidR="00FC6508" w:rsidRPr="0091465C">
        <w:rPr>
          <w:rFonts w:ascii="Times New Roman" w:hAnsi="Times New Roman" w:cs="Times New Roman"/>
          <w:sz w:val="24"/>
          <w:szCs w:val="24"/>
        </w:rPr>
        <w:t>Central to Rawls’ thesis was the idea of the ‘original position’ as a state in which fair social decisions can be made that would have unanimous public support</w:t>
      </w:r>
      <w:r w:rsidR="00D17FDB" w:rsidRPr="0091465C">
        <w:rPr>
          <w:rFonts w:ascii="Times New Roman" w:hAnsi="Times New Roman" w:cs="Times New Roman"/>
          <w:sz w:val="24"/>
          <w:szCs w:val="24"/>
        </w:rPr>
        <w:t xml:space="preserve"> (what he termed perfect justice)</w:t>
      </w:r>
      <w:r w:rsidR="00FC6508" w:rsidRPr="0091465C">
        <w:rPr>
          <w:rFonts w:ascii="Times New Roman" w:hAnsi="Times New Roman" w:cs="Times New Roman"/>
          <w:sz w:val="24"/>
          <w:szCs w:val="24"/>
        </w:rPr>
        <w:t>. In order to achieve this position, Rawls (1971: p.141) suggested that everyone involved in a distribution exercise has to be denied certain ‘… morally irrelevant information …‘such as their relative wealth, social status and position with regard to the resources to be distributed. In this way, everyone is in the same ‘original position’ and can thus make judgments free of their own individual self-</w:t>
      </w:r>
      <w:r w:rsidR="00FC6508" w:rsidRPr="0091465C">
        <w:rPr>
          <w:rFonts w:ascii="Times New Roman" w:hAnsi="Times New Roman" w:cs="Times New Roman"/>
          <w:sz w:val="24"/>
          <w:szCs w:val="24"/>
        </w:rPr>
        <w:lastRenderedPageBreak/>
        <w:t xml:space="preserve">interests. </w:t>
      </w:r>
      <w:r w:rsidR="008D7F0D" w:rsidRPr="0091465C">
        <w:rPr>
          <w:rFonts w:ascii="Times New Roman" w:hAnsi="Times New Roman" w:cs="Times New Roman"/>
          <w:sz w:val="24"/>
          <w:szCs w:val="24"/>
        </w:rPr>
        <w:t xml:space="preserve">Several authors have tried to work with this, including </w:t>
      </w:r>
      <w:r w:rsidR="002A0C73" w:rsidRPr="0091465C">
        <w:rPr>
          <w:rFonts w:ascii="Times New Roman" w:hAnsi="Times New Roman" w:cs="Times New Roman"/>
          <w:sz w:val="24"/>
          <w:szCs w:val="24"/>
        </w:rPr>
        <w:t>Wilson and Howarth (2002: p.433)</w:t>
      </w:r>
      <w:r w:rsidR="008D7F0D" w:rsidRPr="0091465C">
        <w:rPr>
          <w:rFonts w:ascii="Times New Roman" w:hAnsi="Times New Roman" w:cs="Times New Roman"/>
          <w:sz w:val="24"/>
          <w:szCs w:val="24"/>
        </w:rPr>
        <w:t>, who have</w:t>
      </w:r>
      <w:r w:rsidR="002A0C73" w:rsidRPr="0091465C">
        <w:rPr>
          <w:rFonts w:ascii="Times New Roman" w:hAnsi="Times New Roman" w:cs="Times New Roman"/>
          <w:sz w:val="24"/>
          <w:szCs w:val="24"/>
        </w:rPr>
        <w:t xml:space="preserve"> </w:t>
      </w:r>
      <w:r w:rsidR="008D7F0D" w:rsidRPr="0091465C">
        <w:rPr>
          <w:rFonts w:ascii="Times New Roman" w:hAnsi="Times New Roman" w:cs="Times New Roman"/>
          <w:sz w:val="24"/>
          <w:szCs w:val="24"/>
        </w:rPr>
        <w:t xml:space="preserve">called for </w:t>
      </w:r>
      <w:r w:rsidR="002A0C73" w:rsidRPr="0091465C">
        <w:rPr>
          <w:rFonts w:ascii="Times New Roman" w:hAnsi="Times New Roman" w:cs="Times New Roman"/>
          <w:sz w:val="24"/>
          <w:szCs w:val="24"/>
        </w:rPr>
        <w:t xml:space="preserve">a ‘procedure’ that would ‘mirror the fair representation of people achieved by the original position’ </w:t>
      </w:r>
      <w:r w:rsidR="008D7F0D" w:rsidRPr="0091465C">
        <w:rPr>
          <w:rFonts w:ascii="Times New Roman" w:hAnsi="Times New Roman" w:cs="Times New Roman"/>
          <w:sz w:val="24"/>
          <w:szCs w:val="24"/>
        </w:rPr>
        <w:t xml:space="preserve">while </w:t>
      </w:r>
      <w:r w:rsidR="002A2542" w:rsidRPr="0091465C">
        <w:rPr>
          <w:rFonts w:ascii="Times New Roman" w:hAnsi="Times New Roman" w:cs="Times New Roman"/>
          <w:sz w:val="24"/>
          <w:szCs w:val="24"/>
        </w:rPr>
        <w:t>recognis</w:t>
      </w:r>
      <w:r w:rsidR="008D7F0D" w:rsidRPr="0091465C">
        <w:rPr>
          <w:rFonts w:ascii="Times New Roman" w:hAnsi="Times New Roman" w:cs="Times New Roman"/>
          <w:sz w:val="24"/>
          <w:szCs w:val="24"/>
        </w:rPr>
        <w:t>ing</w:t>
      </w:r>
      <w:r w:rsidR="002A2542" w:rsidRPr="0091465C">
        <w:rPr>
          <w:rFonts w:ascii="Times New Roman" w:hAnsi="Times New Roman" w:cs="Times New Roman"/>
          <w:sz w:val="24"/>
          <w:szCs w:val="24"/>
        </w:rPr>
        <w:t xml:space="preserve"> that such a procedure requires a means of reconciling </w:t>
      </w:r>
      <w:r w:rsidR="006748FF" w:rsidRPr="0091465C">
        <w:rPr>
          <w:rFonts w:ascii="Times New Roman" w:hAnsi="Times New Roman" w:cs="Times New Roman"/>
          <w:sz w:val="24"/>
          <w:szCs w:val="24"/>
        </w:rPr>
        <w:t xml:space="preserve">inconsistencies in </w:t>
      </w:r>
      <w:r w:rsidR="002C6787" w:rsidRPr="0091465C">
        <w:rPr>
          <w:rFonts w:ascii="Times New Roman" w:hAnsi="Times New Roman" w:cs="Times New Roman"/>
          <w:sz w:val="24"/>
          <w:szCs w:val="24"/>
        </w:rPr>
        <w:t xml:space="preserve">individuals’ preferences and </w:t>
      </w:r>
      <w:r w:rsidR="002A2542" w:rsidRPr="0091465C">
        <w:rPr>
          <w:rFonts w:ascii="Times New Roman" w:hAnsi="Times New Roman" w:cs="Times New Roman"/>
          <w:sz w:val="24"/>
          <w:szCs w:val="24"/>
        </w:rPr>
        <w:t xml:space="preserve">behaviours </w:t>
      </w:r>
      <w:r w:rsidR="002C6787" w:rsidRPr="0091465C">
        <w:rPr>
          <w:rFonts w:ascii="Times New Roman" w:hAnsi="Times New Roman" w:cs="Times New Roman"/>
          <w:sz w:val="24"/>
          <w:szCs w:val="24"/>
        </w:rPr>
        <w:t xml:space="preserve">over time. </w:t>
      </w:r>
      <w:r w:rsidR="00D17FDB" w:rsidRPr="0091465C">
        <w:rPr>
          <w:rFonts w:ascii="Times New Roman" w:hAnsi="Times New Roman" w:cs="Times New Roman"/>
          <w:sz w:val="24"/>
          <w:szCs w:val="24"/>
        </w:rPr>
        <w:t xml:space="preserve">Others, including Young (2000), have concurred, arguing that deliberative democracy should be founded on achieving just procedures, even at the expense of producing the most </w:t>
      </w:r>
      <w:proofErr w:type="spellStart"/>
      <w:r w:rsidR="00D17FDB" w:rsidRPr="0091465C">
        <w:rPr>
          <w:rFonts w:ascii="Times New Roman" w:hAnsi="Times New Roman" w:cs="Times New Roman"/>
          <w:sz w:val="24"/>
          <w:szCs w:val="24"/>
        </w:rPr>
        <w:t>distributionally</w:t>
      </w:r>
      <w:proofErr w:type="spellEnd"/>
      <w:r w:rsidR="00D17FDB" w:rsidRPr="0091465C">
        <w:rPr>
          <w:rFonts w:ascii="Times New Roman" w:hAnsi="Times New Roman" w:cs="Times New Roman"/>
          <w:sz w:val="24"/>
          <w:szCs w:val="24"/>
        </w:rPr>
        <w:t xml:space="preserve"> just outcomes</w:t>
      </w:r>
      <w:r w:rsidR="00F211AE" w:rsidRPr="0091465C">
        <w:rPr>
          <w:rFonts w:ascii="Times New Roman" w:hAnsi="Times New Roman" w:cs="Times New Roman"/>
          <w:sz w:val="24"/>
          <w:szCs w:val="24"/>
        </w:rPr>
        <w:t>.</w:t>
      </w:r>
      <w:r w:rsidR="00B2181A" w:rsidRPr="0091465C">
        <w:rPr>
          <w:rFonts w:ascii="Times New Roman" w:hAnsi="Times New Roman" w:cs="Times New Roman"/>
          <w:sz w:val="24"/>
          <w:szCs w:val="24"/>
        </w:rPr>
        <w:t xml:space="preserve"> </w:t>
      </w:r>
    </w:p>
    <w:p w14:paraId="4328D4A8" w14:textId="77777777" w:rsidR="00F82DB8" w:rsidRPr="0091465C" w:rsidRDefault="00F82DB8" w:rsidP="00050057">
      <w:pPr>
        <w:spacing w:after="0" w:line="480" w:lineRule="auto"/>
        <w:rPr>
          <w:rFonts w:ascii="Times New Roman" w:hAnsi="Times New Roman" w:cs="Times New Roman"/>
          <w:sz w:val="24"/>
          <w:szCs w:val="24"/>
        </w:rPr>
      </w:pPr>
    </w:p>
    <w:p w14:paraId="5D052842" w14:textId="6FA2BF72" w:rsidR="002B053E" w:rsidRPr="0091465C" w:rsidRDefault="00AF18DE" w:rsidP="00F23F33">
      <w:pPr>
        <w:spacing w:after="0" w:line="480" w:lineRule="auto"/>
        <w:rPr>
          <w:rFonts w:ascii="Times New Roman" w:hAnsi="Times New Roman" w:cs="Times New Roman"/>
          <w:sz w:val="24"/>
          <w:szCs w:val="24"/>
        </w:rPr>
      </w:pPr>
      <w:r w:rsidRPr="0091465C">
        <w:rPr>
          <w:rFonts w:ascii="Times New Roman" w:hAnsi="Times New Roman" w:cs="Times New Roman"/>
          <w:sz w:val="24"/>
          <w:szCs w:val="24"/>
        </w:rPr>
        <w:t xml:space="preserve">What is clear is that procedural justice in deliberative valuation exercises requires a shift towards ideas of </w:t>
      </w:r>
      <w:r w:rsidR="00F82DB8" w:rsidRPr="0091465C">
        <w:rPr>
          <w:rFonts w:ascii="Times New Roman" w:hAnsi="Times New Roman" w:cs="Times New Roman"/>
          <w:sz w:val="24"/>
          <w:szCs w:val="24"/>
        </w:rPr>
        <w:t xml:space="preserve">a knowledge polity </w:t>
      </w:r>
      <w:r w:rsidR="0076299D" w:rsidRPr="0091465C">
        <w:rPr>
          <w:rFonts w:ascii="Times New Roman" w:hAnsi="Times New Roman" w:cs="Times New Roman"/>
          <w:sz w:val="24"/>
          <w:szCs w:val="24"/>
        </w:rPr>
        <w:t>in which narrow constru</w:t>
      </w:r>
      <w:r w:rsidR="0067720C" w:rsidRPr="0091465C">
        <w:rPr>
          <w:rFonts w:ascii="Times New Roman" w:hAnsi="Times New Roman" w:cs="Times New Roman"/>
          <w:sz w:val="24"/>
          <w:szCs w:val="24"/>
        </w:rPr>
        <w:t>cts of (economic) expertise can</w:t>
      </w:r>
      <w:r w:rsidR="0076299D" w:rsidRPr="0091465C">
        <w:rPr>
          <w:rFonts w:ascii="Times New Roman" w:hAnsi="Times New Roman" w:cs="Times New Roman"/>
          <w:sz w:val="24"/>
          <w:szCs w:val="24"/>
        </w:rPr>
        <w:t xml:space="preserve"> be broadened</w:t>
      </w:r>
      <w:r w:rsidR="008F0020" w:rsidRPr="0091465C">
        <w:rPr>
          <w:rFonts w:ascii="Times New Roman" w:hAnsi="Times New Roman" w:cs="Times New Roman"/>
          <w:sz w:val="24"/>
          <w:szCs w:val="24"/>
        </w:rPr>
        <w:t xml:space="preserve"> towards a new emphasis on addressing issues of public concern </w:t>
      </w:r>
      <w:r w:rsidR="0076299D" w:rsidRPr="0091465C">
        <w:rPr>
          <w:rFonts w:ascii="Times New Roman" w:hAnsi="Times New Roman" w:cs="Times New Roman"/>
          <w:sz w:val="24"/>
          <w:szCs w:val="24"/>
        </w:rPr>
        <w:t xml:space="preserve">through a broad range of </w:t>
      </w:r>
      <w:proofErr w:type="spellStart"/>
      <w:r w:rsidR="0076299D" w:rsidRPr="0091465C">
        <w:rPr>
          <w:rFonts w:ascii="Times New Roman" w:hAnsi="Times New Roman" w:cs="Times New Roman"/>
          <w:sz w:val="24"/>
          <w:szCs w:val="24"/>
        </w:rPr>
        <w:t>expertises</w:t>
      </w:r>
      <w:proofErr w:type="spellEnd"/>
      <w:r w:rsidR="0076299D" w:rsidRPr="0091465C">
        <w:rPr>
          <w:rFonts w:ascii="Times New Roman" w:hAnsi="Times New Roman" w:cs="Times New Roman"/>
          <w:sz w:val="24"/>
          <w:szCs w:val="24"/>
        </w:rPr>
        <w:t xml:space="preserve"> – of which economics will be one</w:t>
      </w:r>
      <w:r w:rsidR="00140426" w:rsidRPr="0091465C">
        <w:rPr>
          <w:rFonts w:ascii="Times New Roman" w:hAnsi="Times New Roman" w:cs="Times New Roman"/>
          <w:sz w:val="24"/>
          <w:szCs w:val="24"/>
        </w:rPr>
        <w:t xml:space="preserve"> (</w:t>
      </w:r>
      <w:proofErr w:type="spellStart"/>
      <w:r w:rsidR="00140426" w:rsidRPr="0091465C">
        <w:rPr>
          <w:rFonts w:ascii="Times New Roman" w:hAnsi="Times New Roman" w:cs="Times New Roman"/>
          <w:sz w:val="24"/>
          <w:szCs w:val="24"/>
        </w:rPr>
        <w:t>Massenberg</w:t>
      </w:r>
      <w:proofErr w:type="spellEnd"/>
      <w:r w:rsidR="00140426" w:rsidRPr="0091465C">
        <w:rPr>
          <w:rFonts w:ascii="Times New Roman" w:hAnsi="Times New Roman" w:cs="Times New Roman"/>
          <w:sz w:val="24"/>
          <w:szCs w:val="24"/>
        </w:rPr>
        <w:t xml:space="preserve">, this issue, discusses a similar approach in relation to </w:t>
      </w:r>
      <w:r w:rsidR="003B3A05">
        <w:rPr>
          <w:rFonts w:ascii="Times New Roman" w:hAnsi="Times New Roman" w:cs="Times New Roman"/>
          <w:sz w:val="24"/>
          <w:szCs w:val="24"/>
        </w:rPr>
        <w:t>Buchanan’s Constitutional E</w:t>
      </w:r>
      <w:r w:rsidR="00140426" w:rsidRPr="0091465C">
        <w:rPr>
          <w:rFonts w:ascii="Times New Roman" w:hAnsi="Times New Roman" w:cs="Times New Roman"/>
          <w:sz w:val="24"/>
          <w:szCs w:val="24"/>
        </w:rPr>
        <w:t>conomics)</w:t>
      </w:r>
      <w:r w:rsidR="008F0020" w:rsidRPr="0091465C">
        <w:rPr>
          <w:rFonts w:ascii="Times New Roman" w:hAnsi="Times New Roman" w:cs="Times New Roman"/>
          <w:sz w:val="24"/>
          <w:szCs w:val="24"/>
        </w:rPr>
        <w:t xml:space="preserve">. </w:t>
      </w:r>
      <w:r w:rsidR="0067720C" w:rsidRPr="0091465C">
        <w:rPr>
          <w:rFonts w:ascii="Times New Roman" w:hAnsi="Times New Roman" w:cs="Times New Roman"/>
          <w:sz w:val="24"/>
          <w:szCs w:val="24"/>
        </w:rPr>
        <w:t>T</w:t>
      </w:r>
      <w:r w:rsidR="008F0020" w:rsidRPr="0091465C">
        <w:rPr>
          <w:rFonts w:ascii="Times New Roman" w:hAnsi="Times New Roman" w:cs="Times New Roman"/>
          <w:sz w:val="24"/>
          <w:szCs w:val="24"/>
        </w:rPr>
        <w:t>his reflects the emergence of a new epis</w:t>
      </w:r>
      <w:r w:rsidR="0067720C" w:rsidRPr="0091465C">
        <w:rPr>
          <w:rFonts w:ascii="Times New Roman" w:hAnsi="Times New Roman" w:cs="Times New Roman"/>
          <w:sz w:val="24"/>
          <w:szCs w:val="24"/>
        </w:rPr>
        <w:t>temology of knowledge – and value - formation</w:t>
      </w:r>
      <w:r w:rsidR="008F0020" w:rsidRPr="0091465C">
        <w:rPr>
          <w:rFonts w:ascii="Times New Roman" w:hAnsi="Times New Roman" w:cs="Times New Roman"/>
          <w:sz w:val="24"/>
          <w:szCs w:val="24"/>
        </w:rPr>
        <w:t xml:space="preserve"> that moves beyond </w:t>
      </w:r>
      <w:r w:rsidR="0076299D" w:rsidRPr="0091465C">
        <w:rPr>
          <w:rFonts w:ascii="Times New Roman" w:hAnsi="Times New Roman" w:cs="Times New Roman"/>
          <w:sz w:val="24"/>
          <w:szCs w:val="24"/>
        </w:rPr>
        <w:t>exchange</w:t>
      </w:r>
      <w:r w:rsidR="008F0020" w:rsidRPr="0091465C">
        <w:rPr>
          <w:rFonts w:ascii="Times New Roman" w:hAnsi="Times New Roman" w:cs="Times New Roman"/>
          <w:sz w:val="24"/>
          <w:szCs w:val="24"/>
        </w:rPr>
        <w:t xml:space="preserve"> </w:t>
      </w:r>
      <w:r w:rsidR="004702B6" w:rsidRPr="0091465C">
        <w:rPr>
          <w:rFonts w:ascii="Times New Roman" w:hAnsi="Times New Roman" w:cs="Times New Roman"/>
          <w:sz w:val="24"/>
          <w:szCs w:val="24"/>
        </w:rPr>
        <w:t>to posit</w:t>
      </w:r>
      <w:r w:rsidR="0067720C" w:rsidRPr="0091465C">
        <w:rPr>
          <w:rFonts w:ascii="Times New Roman" w:hAnsi="Times New Roman" w:cs="Times New Roman"/>
          <w:sz w:val="24"/>
          <w:szCs w:val="24"/>
        </w:rPr>
        <w:t xml:space="preserve"> that </w:t>
      </w:r>
      <w:r w:rsidR="008F0020" w:rsidRPr="0091465C">
        <w:rPr>
          <w:rFonts w:ascii="Times New Roman" w:hAnsi="Times New Roman" w:cs="Times New Roman"/>
          <w:sz w:val="24"/>
          <w:szCs w:val="24"/>
        </w:rPr>
        <w:t xml:space="preserve">knowledges </w:t>
      </w:r>
      <w:r w:rsidR="004702B6" w:rsidRPr="0091465C">
        <w:rPr>
          <w:rFonts w:ascii="Times New Roman" w:hAnsi="Times New Roman" w:cs="Times New Roman"/>
          <w:sz w:val="24"/>
          <w:szCs w:val="24"/>
        </w:rPr>
        <w:t xml:space="preserve">– and values – are co-produced by </w:t>
      </w:r>
      <w:r w:rsidR="003B3A05">
        <w:rPr>
          <w:rFonts w:ascii="Times New Roman" w:hAnsi="Times New Roman" w:cs="Times New Roman"/>
          <w:sz w:val="24"/>
          <w:szCs w:val="24"/>
        </w:rPr>
        <w:t xml:space="preserve">social </w:t>
      </w:r>
      <w:r w:rsidR="004702B6" w:rsidRPr="0091465C">
        <w:rPr>
          <w:rFonts w:ascii="Times New Roman" w:hAnsi="Times New Roman" w:cs="Times New Roman"/>
          <w:sz w:val="24"/>
          <w:szCs w:val="24"/>
        </w:rPr>
        <w:t xml:space="preserve">groups </w:t>
      </w:r>
      <w:r w:rsidR="008F0020" w:rsidRPr="0091465C">
        <w:rPr>
          <w:rFonts w:ascii="Times New Roman" w:hAnsi="Times New Roman" w:cs="Times New Roman"/>
          <w:sz w:val="24"/>
          <w:szCs w:val="24"/>
        </w:rPr>
        <w:t>(</w:t>
      </w:r>
      <w:proofErr w:type="spellStart"/>
      <w:r w:rsidR="0067720C" w:rsidRPr="0091465C">
        <w:rPr>
          <w:rFonts w:ascii="Times New Roman" w:hAnsi="Times New Roman" w:cs="Times New Roman"/>
          <w:sz w:val="24"/>
          <w:szCs w:val="24"/>
        </w:rPr>
        <w:t>Callon</w:t>
      </w:r>
      <w:proofErr w:type="spellEnd"/>
      <w:r w:rsidR="0067720C" w:rsidRPr="0091465C">
        <w:rPr>
          <w:rFonts w:ascii="Times New Roman" w:hAnsi="Times New Roman" w:cs="Times New Roman"/>
          <w:sz w:val="24"/>
          <w:szCs w:val="24"/>
        </w:rPr>
        <w:t xml:space="preserve">, 1999; </w:t>
      </w:r>
      <w:r w:rsidR="008F0020" w:rsidRPr="0091465C">
        <w:rPr>
          <w:rFonts w:ascii="Times New Roman" w:hAnsi="Times New Roman" w:cs="Times New Roman"/>
          <w:sz w:val="24"/>
          <w:szCs w:val="24"/>
        </w:rPr>
        <w:t>Burgess, et al, 2000</w:t>
      </w:r>
      <w:r w:rsidR="0067720C" w:rsidRPr="0091465C">
        <w:rPr>
          <w:rFonts w:ascii="Times New Roman" w:hAnsi="Times New Roman" w:cs="Times New Roman"/>
          <w:sz w:val="24"/>
          <w:szCs w:val="24"/>
        </w:rPr>
        <w:t>)</w:t>
      </w:r>
      <w:r w:rsidRPr="0091465C">
        <w:rPr>
          <w:rFonts w:ascii="Times New Roman" w:hAnsi="Times New Roman" w:cs="Times New Roman"/>
          <w:sz w:val="24"/>
          <w:szCs w:val="24"/>
        </w:rPr>
        <w:t xml:space="preserve"> – and that the procedural element of value formation is fundamental</w:t>
      </w:r>
      <w:r w:rsidR="008F0020" w:rsidRPr="0091465C">
        <w:rPr>
          <w:rFonts w:ascii="Times New Roman" w:hAnsi="Times New Roman" w:cs="Times New Roman"/>
          <w:sz w:val="24"/>
          <w:szCs w:val="24"/>
        </w:rPr>
        <w:t>. Th</w:t>
      </w:r>
      <w:r w:rsidR="0076299D" w:rsidRPr="0091465C">
        <w:rPr>
          <w:rFonts w:ascii="Times New Roman" w:hAnsi="Times New Roman" w:cs="Times New Roman"/>
          <w:sz w:val="24"/>
          <w:szCs w:val="24"/>
        </w:rPr>
        <w:t xml:space="preserve">is builds on </w:t>
      </w:r>
      <w:proofErr w:type="spellStart"/>
      <w:r w:rsidR="004702B6" w:rsidRPr="0091465C">
        <w:rPr>
          <w:rFonts w:ascii="Times New Roman" w:hAnsi="Times New Roman" w:cs="Times New Roman"/>
          <w:sz w:val="24"/>
          <w:szCs w:val="24"/>
        </w:rPr>
        <w:t>Habermas</w:t>
      </w:r>
      <w:proofErr w:type="spellEnd"/>
      <w:r w:rsidR="004702B6" w:rsidRPr="0091465C">
        <w:rPr>
          <w:rFonts w:ascii="Times New Roman" w:hAnsi="Times New Roman" w:cs="Times New Roman"/>
          <w:sz w:val="24"/>
          <w:szCs w:val="24"/>
        </w:rPr>
        <w:t xml:space="preserve">’ (1983) communicative rationality and </w:t>
      </w:r>
      <w:proofErr w:type="spellStart"/>
      <w:r w:rsidR="008F0020" w:rsidRPr="0091465C">
        <w:rPr>
          <w:rFonts w:ascii="Times New Roman" w:hAnsi="Times New Roman" w:cs="Times New Roman"/>
          <w:sz w:val="24"/>
          <w:szCs w:val="24"/>
        </w:rPr>
        <w:t>Callon</w:t>
      </w:r>
      <w:proofErr w:type="spellEnd"/>
      <w:r w:rsidR="004A66AB" w:rsidRPr="0091465C">
        <w:rPr>
          <w:rFonts w:ascii="Times New Roman" w:hAnsi="Times New Roman" w:cs="Times New Roman"/>
          <w:sz w:val="24"/>
          <w:szCs w:val="24"/>
        </w:rPr>
        <w:t xml:space="preserve"> and </w:t>
      </w:r>
      <w:proofErr w:type="spellStart"/>
      <w:r w:rsidR="004A66AB" w:rsidRPr="0091465C">
        <w:rPr>
          <w:rFonts w:ascii="Times New Roman" w:hAnsi="Times New Roman" w:cs="Times New Roman"/>
          <w:sz w:val="24"/>
          <w:szCs w:val="24"/>
        </w:rPr>
        <w:t>Rabeharisoa</w:t>
      </w:r>
      <w:r w:rsidR="0076299D" w:rsidRPr="0091465C">
        <w:rPr>
          <w:rFonts w:ascii="Times New Roman" w:hAnsi="Times New Roman" w:cs="Times New Roman"/>
          <w:sz w:val="24"/>
          <w:szCs w:val="24"/>
        </w:rPr>
        <w:t>’s</w:t>
      </w:r>
      <w:proofErr w:type="spellEnd"/>
      <w:r w:rsidR="004A66AB" w:rsidRPr="0091465C">
        <w:rPr>
          <w:rFonts w:ascii="Times New Roman" w:hAnsi="Times New Roman" w:cs="Times New Roman"/>
          <w:sz w:val="24"/>
          <w:szCs w:val="24"/>
        </w:rPr>
        <w:t xml:space="preserve"> (2003</w:t>
      </w:r>
      <w:r w:rsidR="008F0020" w:rsidRPr="0091465C">
        <w:rPr>
          <w:rFonts w:ascii="Times New Roman" w:hAnsi="Times New Roman" w:cs="Times New Roman"/>
          <w:sz w:val="24"/>
          <w:szCs w:val="24"/>
        </w:rPr>
        <w:t>)</w:t>
      </w:r>
      <w:r w:rsidR="0076299D" w:rsidRPr="0091465C">
        <w:rPr>
          <w:rFonts w:ascii="Times New Roman" w:hAnsi="Times New Roman" w:cs="Times New Roman"/>
          <w:sz w:val="24"/>
          <w:szCs w:val="24"/>
        </w:rPr>
        <w:t xml:space="preserve"> </w:t>
      </w:r>
      <w:r w:rsidR="008F0020" w:rsidRPr="0091465C">
        <w:rPr>
          <w:rFonts w:ascii="Times New Roman" w:hAnsi="Times New Roman" w:cs="Times New Roman"/>
          <w:sz w:val="24"/>
          <w:szCs w:val="24"/>
        </w:rPr>
        <w:t xml:space="preserve">‘research in the wild,’ </w:t>
      </w:r>
      <w:r w:rsidR="004702B6" w:rsidRPr="0091465C">
        <w:rPr>
          <w:rFonts w:ascii="Times New Roman" w:hAnsi="Times New Roman" w:cs="Times New Roman"/>
          <w:sz w:val="24"/>
          <w:szCs w:val="24"/>
        </w:rPr>
        <w:t xml:space="preserve">in which individual participants begin collective decision-making with their own interests which, through deliberation with others, transcends these interests to adopt other regarding perspectives that reflect the common good. </w:t>
      </w:r>
      <w:r w:rsidR="008F0020" w:rsidRPr="0091465C">
        <w:rPr>
          <w:rFonts w:ascii="Times New Roman" w:hAnsi="Times New Roman" w:cs="Times New Roman"/>
          <w:sz w:val="24"/>
          <w:szCs w:val="24"/>
        </w:rPr>
        <w:t>This</w:t>
      </w:r>
      <w:r w:rsidR="00B72C47" w:rsidRPr="0091465C">
        <w:rPr>
          <w:rFonts w:ascii="Times New Roman" w:hAnsi="Times New Roman" w:cs="Times New Roman"/>
          <w:sz w:val="24"/>
          <w:szCs w:val="24"/>
        </w:rPr>
        <w:t xml:space="preserve"> is what </w:t>
      </w:r>
      <w:proofErr w:type="spellStart"/>
      <w:r w:rsidR="000502B9" w:rsidRPr="0091465C">
        <w:rPr>
          <w:rFonts w:ascii="Times New Roman" w:hAnsi="Times New Roman" w:cs="Times New Roman"/>
          <w:sz w:val="24"/>
          <w:szCs w:val="24"/>
        </w:rPr>
        <w:t>Callon</w:t>
      </w:r>
      <w:proofErr w:type="spellEnd"/>
      <w:r w:rsidR="000502B9" w:rsidRPr="0091465C">
        <w:rPr>
          <w:rFonts w:ascii="Times New Roman" w:hAnsi="Times New Roman" w:cs="Times New Roman"/>
          <w:sz w:val="24"/>
          <w:szCs w:val="24"/>
        </w:rPr>
        <w:t xml:space="preserve"> (1999) has</w:t>
      </w:r>
      <w:r w:rsidR="008F0020" w:rsidRPr="0091465C">
        <w:rPr>
          <w:rFonts w:ascii="Times New Roman" w:hAnsi="Times New Roman" w:cs="Times New Roman"/>
          <w:sz w:val="24"/>
          <w:szCs w:val="24"/>
        </w:rPr>
        <w:t xml:space="preserve"> termed </w:t>
      </w:r>
      <w:r w:rsidR="00B72C47" w:rsidRPr="0091465C">
        <w:rPr>
          <w:rFonts w:ascii="Times New Roman" w:hAnsi="Times New Roman" w:cs="Times New Roman"/>
          <w:sz w:val="24"/>
          <w:szCs w:val="24"/>
        </w:rPr>
        <w:t>a new 'technical democracy</w:t>
      </w:r>
      <w:r w:rsidR="008F0020" w:rsidRPr="0091465C">
        <w:rPr>
          <w:rFonts w:ascii="Times New Roman" w:hAnsi="Times New Roman" w:cs="Times New Roman"/>
          <w:sz w:val="24"/>
          <w:szCs w:val="24"/>
        </w:rPr>
        <w:t xml:space="preserve">' </w:t>
      </w:r>
      <w:r w:rsidR="00B72C47" w:rsidRPr="0091465C">
        <w:rPr>
          <w:rFonts w:ascii="Times New Roman" w:hAnsi="Times New Roman" w:cs="Times New Roman"/>
          <w:sz w:val="24"/>
          <w:szCs w:val="24"/>
        </w:rPr>
        <w:t xml:space="preserve">in which the formation of composite </w:t>
      </w:r>
      <w:r w:rsidR="008F0020" w:rsidRPr="0091465C">
        <w:rPr>
          <w:rFonts w:ascii="Times New Roman" w:hAnsi="Times New Roman" w:cs="Times New Roman"/>
          <w:sz w:val="24"/>
          <w:szCs w:val="24"/>
        </w:rPr>
        <w:t>knowledge</w:t>
      </w:r>
      <w:r w:rsidR="00B72C47" w:rsidRPr="0091465C">
        <w:rPr>
          <w:rFonts w:ascii="Times New Roman" w:hAnsi="Times New Roman" w:cs="Times New Roman"/>
          <w:sz w:val="24"/>
          <w:szCs w:val="24"/>
        </w:rPr>
        <w:t>s and their associated normative values</w:t>
      </w:r>
      <w:r w:rsidR="008F0020" w:rsidRPr="0091465C">
        <w:rPr>
          <w:rFonts w:ascii="Times New Roman" w:hAnsi="Times New Roman" w:cs="Times New Roman"/>
          <w:sz w:val="24"/>
          <w:szCs w:val="24"/>
        </w:rPr>
        <w:t xml:space="preserve"> should emerge from dialogue in which all forms of expertise are recognised. </w:t>
      </w:r>
    </w:p>
    <w:p w14:paraId="115735A7" w14:textId="77777777" w:rsidR="002B053E" w:rsidRPr="0091465C" w:rsidRDefault="002B053E" w:rsidP="00F23F33">
      <w:pPr>
        <w:spacing w:after="0" w:line="480" w:lineRule="auto"/>
        <w:rPr>
          <w:rFonts w:ascii="Times New Roman" w:hAnsi="Times New Roman" w:cs="Times New Roman"/>
          <w:sz w:val="24"/>
          <w:szCs w:val="24"/>
        </w:rPr>
      </w:pPr>
    </w:p>
    <w:p w14:paraId="77412C06" w14:textId="1B15B782" w:rsidR="002B053E" w:rsidRPr="0091465C" w:rsidRDefault="008F0020" w:rsidP="00050057">
      <w:pPr>
        <w:spacing w:after="0" w:line="480" w:lineRule="auto"/>
        <w:rPr>
          <w:rFonts w:ascii="Times New Roman" w:hAnsi="Times New Roman" w:cs="Times New Roman"/>
          <w:sz w:val="24"/>
          <w:szCs w:val="24"/>
        </w:rPr>
      </w:pPr>
      <w:r w:rsidRPr="0091465C">
        <w:rPr>
          <w:rFonts w:ascii="Times New Roman" w:hAnsi="Times New Roman" w:cs="Times New Roman"/>
          <w:sz w:val="24"/>
          <w:szCs w:val="24"/>
        </w:rPr>
        <w:lastRenderedPageBreak/>
        <w:t xml:space="preserve">This approach to doing </w:t>
      </w:r>
      <w:r w:rsidR="00B750BD" w:rsidRPr="0091465C">
        <w:rPr>
          <w:rFonts w:ascii="Times New Roman" w:hAnsi="Times New Roman" w:cs="Times New Roman"/>
          <w:sz w:val="24"/>
          <w:szCs w:val="24"/>
        </w:rPr>
        <w:t xml:space="preserve">sustainability </w:t>
      </w:r>
      <w:r w:rsidRPr="0091465C">
        <w:rPr>
          <w:rFonts w:ascii="Times New Roman" w:hAnsi="Times New Roman" w:cs="Times New Roman"/>
          <w:sz w:val="24"/>
          <w:szCs w:val="24"/>
        </w:rPr>
        <w:t xml:space="preserve">science </w:t>
      </w:r>
      <w:r w:rsidR="0056481A" w:rsidRPr="0091465C">
        <w:rPr>
          <w:rFonts w:ascii="Times New Roman" w:hAnsi="Times New Roman" w:cs="Times New Roman"/>
          <w:sz w:val="24"/>
          <w:szCs w:val="24"/>
        </w:rPr>
        <w:t xml:space="preserve">has </w:t>
      </w:r>
      <w:r w:rsidRPr="0091465C">
        <w:rPr>
          <w:rFonts w:ascii="Times New Roman" w:hAnsi="Times New Roman" w:cs="Times New Roman"/>
          <w:sz w:val="24"/>
          <w:szCs w:val="24"/>
        </w:rPr>
        <w:t>been used in England to address knowledge controversies associated with flooding, through the formation of ‘competency groups’ that have brought together a range of specialists and local people to take an holistic approach to water management and flood prevention (</w:t>
      </w:r>
      <w:proofErr w:type="spellStart"/>
      <w:r w:rsidRPr="0091465C">
        <w:rPr>
          <w:rFonts w:ascii="Times New Roman" w:hAnsi="Times New Roman" w:cs="Times New Roman"/>
          <w:sz w:val="24"/>
          <w:szCs w:val="24"/>
        </w:rPr>
        <w:t>Whatmore</w:t>
      </w:r>
      <w:proofErr w:type="spellEnd"/>
      <w:r w:rsidRPr="0091465C">
        <w:rPr>
          <w:rFonts w:ascii="Times New Roman" w:hAnsi="Times New Roman" w:cs="Times New Roman"/>
          <w:sz w:val="24"/>
          <w:szCs w:val="24"/>
        </w:rPr>
        <w:t xml:space="preserve">, et al, 2008; </w:t>
      </w:r>
      <w:proofErr w:type="spellStart"/>
      <w:r w:rsidRPr="0091465C">
        <w:rPr>
          <w:rFonts w:ascii="Times New Roman" w:hAnsi="Times New Roman" w:cs="Times New Roman"/>
          <w:sz w:val="24"/>
          <w:szCs w:val="24"/>
        </w:rPr>
        <w:t>Whatmore</w:t>
      </w:r>
      <w:proofErr w:type="spellEnd"/>
      <w:r w:rsidRPr="0091465C">
        <w:rPr>
          <w:rFonts w:ascii="Times New Roman" w:hAnsi="Times New Roman" w:cs="Times New Roman"/>
          <w:sz w:val="24"/>
          <w:szCs w:val="24"/>
        </w:rPr>
        <w:t xml:space="preserve">, 2009; Donaldson, et al, 2010). One of the key purposes of the groups is to develop new collective competences in handling what </w:t>
      </w:r>
      <w:proofErr w:type="spellStart"/>
      <w:r w:rsidRPr="0091465C">
        <w:rPr>
          <w:rFonts w:ascii="Times New Roman" w:hAnsi="Times New Roman" w:cs="Times New Roman"/>
          <w:sz w:val="24"/>
          <w:szCs w:val="24"/>
        </w:rPr>
        <w:t>Whatmore</w:t>
      </w:r>
      <w:proofErr w:type="spellEnd"/>
      <w:r w:rsidRPr="0091465C">
        <w:rPr>
          <w:rFonts w:ascii="Times New Roman" w:hAnsi="Times New Roman" w:cs="Times New Roman"/>
          <w:sz w:val="24"/>
          <w:szCs w:val="24"/>
        </w:rPr>
        <w:t xml:space="preserve"> (2009: p. 595) terms the ‘double uncertainty’ of flood-risk knowledge that has the capacity to redistribute expertise across the expert/lay divide. </w:t>
      </w:r>
      <w:r w:rsidR="00893B3F" w:rsidRPr="0091465C">
        <w:rPr>
          <w:rFonts w:ascii="Times New Roman" w:hAnsi="Times New Roman" w:cs="Times New Roman"/>
          <w:sz w:val="24"/>
          <w:szCs w:val="24"/>
        </w:rPr>
        <w:t>Deliberated</w:t>
      </w:r>
      <w:r w:rsidR="00981795" w:rsidRPr="0091465C">
        <w:rPr>
          <w:rFonts w:ascii="Times New Roman" w:hAnsi="Times New Roman" w:cs="Times New Roman"/>
          <w:sz w:val="24"/>
          <w:szCs w:val="24"/>
        </w:rPr>
        <w:t xml:space="preserve"> shared</w:t>
      </w:r>
      <w:r w:rsidR="00893B3F" w:rsidRPr="0091465C">
        <w:rPr>
          <w:rFonts w:ascii="Times New Roman" w:hAnsi="Times New Roman" w:cs="Times New Roman"/>
          <w:sz w:val="24"/>
          <w:szCs w:val="24"/>
        </w:rPr>
        <w:t xml:space="preserve"> </w:t>
      </w:r>
      <w:r w:rsidR="00993075" w:rsidRPr="0091465C">
        <w:rPr>
          <w:rFonts w:ascii="Times New Roman" w:hAnsi="Times New Roman" w:cs="Times New Roman"/>
          <w:sz w:val="24"/>
          <w:szCs w:val="24"/>
        </w:rPr>
        <w:t>social values lie at the core of these competencies. These values are both transcendent</w:t>
      </w:r>
      <w:r w:rsidR="00981795" w:rsidRPr="0091465C">
        <w:rPr>
          <w:rFonts w:ascii="Times New Roman" w:hAnsi="Times New Roman" w:cs="Times New Roman"/>
          <w:sz w:val="24"/>
          <w:szCs w:val="24"/>
        </w:rPr>
        <w:t xml:space="preserve">al </w:t>
      </w:r>
      <w:r w:rsidR="00993075" w:rsidRPr="0091465C">
        <w:rPr>
          <w:rFonts w:ascii="Times New Roman" w:hAnsi="Times New Roman" w:cs="Times New Roman"/>
          <w:sz w:val="24"/>
          <w:szCs w:val="24"/>
        </w:rPr>
        <w:t>and contextual</w:t>
      </w:r>
      <w:r w:rsidR="00981795" w:rsidRPr="0091465C">
        <w:rPr>
          <w:rFonts w:ascii="Times New Roman" w:hAnsi="Times New Roman" w:cs="Times New Roman"/>
          <w:sz w:val="24"/>
          <w:szCs w:val="24"/>
        </w:rPr>
        <w:t xml:space="preserve"> and, w</w:t>
      </w:r>
      <w:r w:rsidR="00A4666B" w:rsidRPr="0091465C">
        <w:rPr>
          <w:rFonts w:ascii="Times New Roman" w:hAnsi="Times New Roman" w:cs="Times New Roman"/>
          <w:sz w:val="24"/>
          <w:szCs w:val="24"/>
        </w:rPr>
        <w:t>hile the</w:t>
      </w:r>
      <w:r w:rsidR="00981795" w:rsidRPr="0091465C">
        <w:rPr>
          <w:rFonts w:ascii="Times New Roman" w:hAnsi="Times New Roman" w:cs="Times New Roman"/>
          <w:sz w:val="24"/>
          <w:szCs w:val="24"/>
        </w:rPr>
        <w:t xml:space="preserve">y </w:t>
      </w:r>
      <w:r w:rsidR="00A4666B" w:rsidRPr="0091465C">
        <w:rPr>
          <w:rFonts w:ascii="Times New Roman" w:hAnsi="Times New Roman" w:cs="Times New Roman"/>
          <w:sz w:val="24"/>
          <w:szCs w:val="24"/>
        </w:rPr>
        <w:t>may ha</w:t>
      </w:r>
      <w:r w:rsidR="00847329" w:rsidRPr="0091465C">
        <w:rPr>
          <w:rFonts w:ascii="Times New Roman" w:hAnsi="Times New Roman" w:cs="Times New Roman"/>
          <w:sz w:val="24"/>
          <w:szCs w:val="24"/>
        </w:rPr>
        <w:t>ve</w:t>
      </w:r>
      <w:r w:rsidR="00A4666B" w:rsidRPr="0091465C">
        <w:rPr>
          <w:rFonts w:ascii="Times New Roman" w:hAnsi="Times New Roman" w:cs="Times New Roman"/>
          <w:sz w:val="24"/>
          <w:szCs w:val="24"/>
        </w:rPr>
        <w:t xml:space="preserve"> elements of aggregated individual utility, the</w:t>
      </w:r>
      <w:r w:rsidR="002B053E" w:rsidRPr="0091465C">
        <w:rPr>
          <w:rFonts w:ascii="Times New Roman" w:hAnsi="Times New Roman" w:cs="Times New Roman"/>
          <w:sz w:val="24"/>
          <w:szCs w:val="24"/>
        </w:rPr>
        <w:t>y go beyond this by making the dialogic element both instrumental – in identifying acceptable norms – and constitutive of group agreement – and the need for the outcomes to be acceptable to all (</w:t>
      </w:r>
      <w:proofErr w:type="spellStart"/>
      <w:r w:rsidR="002B053E" w:rsidRPr="0091465C">
        <w:rPr>
          <w:rFonts w:ascii="Times New Roman" w:hAnsi="Times New Roman" w:cs="Times New Roman"/>
          <w:sz w:val="24"/>
          <w:szCs w:val="24"/>
        </w:rPr>
        <w:t>Hansjürgens</w:t>
      </w:r>
      <w:proofErr w:type="spellEnd"/>
      <w:r w:rsidR="002B053E" w:rsidRPr="0091465C">
        <w:rPr>
          <w:rFonts w:ascii="Times New Roman" w:hAnsi="Times New Roman" w:cs="Times New Roman"/>
          <w:sz w:val="24"/>
          <w:szCs w:val="24"/>
        </w:rPr>
        <w:t>, et al, 2017: p.14).</w:t>
      </w:r>
    </w:p>
    <w:p w14:paraId="2666C1D0" w14:textId="77777777" w:rsidR="002B053E" w:rsidRPr="0091465C" w:rsidRDefault="002B053E" w:rsidP="00050057">
      <w:pPr>
        <w:spacing w:after="0" w:line="480" w:lineRule="auto"/>
        <w:rPr>
          <w:rFonts w:ascii="Times New Roman" w:hAnsi="Times New Roman" w:cs="Times New Roman"/>
          <w:sz w:val="24"/>
          <w:szCs w:val="24"/>
        </w:rPr>
      </w:pPr>
    </w:p>
    <w:p w14:paraId="3246136B" w14:textId="4236C45F" w:rsidR="005105FC" w:rsidRPr="0091465C" w:rsidRDefault="005105FC" w:rsidP="00050057">
      <w:pPr>
        <w:spacing w:after="0" w:line="480" w:lineRule="auto"/>
        <w:rPr>
          <w:rFonts w:ascii="Times New Roman" w:hAnsi="Times New Roman" w:cs="Times New Roman"/>
          <w:sz w:val="24"/>
          <w:szCs w:val="24"/>
        </w:rPr>
      </w:pPr>
      <w:r w:rsidRPr="0091465C">
        <w:rPr>
          <w:rFonts w:ascii="Times New Roman" w:hAnsi="Times New Roman" w:cs="Times New Roman"/>
          <w:sz w:val="24"/>
          <w:szCs w:val="24"/>
        </w:rPr>
        <w:t xml:space="preserve">Developing a normative approach to value-formation thus involves articulating both the ontological position – the </w:t>
      </w:r>
      <w:r w:rsidR="00B750BD" w:rsidRPr="0091465C">
        <w:rPr>
          <w:rFonts w:ascii="Times New Roman" w:hAnsi="Times New Roman" w:cs="Times New Roman"/>
          <w:sz w:val="24"/>
          <w:szCs w:val="24"/>
        </w:rPr>
        <w:t xml:space="preserve">distributive </w:t>
      </w:r>
      <w:r w:rsidRPr="0091465C">
        <w:rPr>
          <w:rFonts w:ascii="Times New Roman" w:hAnsi="Times New Roman" w:cs="Times New Roman"/>
          <w:sz w:val="24"/>
          <w:szCs w:val="24"/>
        </w:rPr>
        <w:t xml:space="preserve">rules by which value should be understood – and the epistemic position – that normative </w:t>
      </w:r>
      <w:r w:rsidR="00B750BD" w:rsidRPr="0091465C">
        <w:rPr>
          <w:rFonts w:ascii="Times New Roman" w:hAnsi="Times New Roman" w:cs="Times New Roman"/>
          <w:sz w:val="24"/>
          <w:szCs w:val="24"/>
        </w:rPr>
        <w:t xml:space="preserve">shared social </w:t>
      </w:r>
      <w:r w:rsidRPr="0091465C">
        <w:rPr>
          <w:rFonts w:ascii="Times New Roman" w:hAnsi="Times New Roman" w:cs="Times New Roman"/>
          <w:sz w:val="24"/>
          <w:szCs w:val="24"/>
        </w:rPr>
        <w:t>values</w:t>
      </w:r>
      <w:r w:rsidR="00183B85" w:rsidRPr="0091465C">
        <w:rPr>
          <w:rFonts w:ascii="Times New Roman" w:hAnsi="Times New Roman" w:cs="Times New Roman"/>
          <w:sz w:val="24"/>
          <w:szCs w:val="24"/>
        </w:rPr>
        <w:t xml:space="preserve"> are formed through deliberative processes</w:t>
      </w:r>
      <w:r w:rsidRPr="0091465C">
        <w:rPr>
          <w:rFonts w:ascii="Times New Roman" w:hAnsi="Times New Roman" w:cs="Times New Roman"/>
          <w:sz w:val="24"/>
          <w:szCs w:val="24"/>
        </w:rPr>
        <w:t xml:space="preserve"> that can identify both tran</w:t>
      </w:r>
      <w:r w:rsidR="00183B85" w:rsidRPr="0091465C">
        <w:rPr>
          <w:rFonts w:ascii="Times New Roman" w:hAnsi="Times New Roman" w:cs="Times New Roman"/>
          <w:sz w:val="24"/>
          <w:szCs w:val="24"/>
        </w:rPr>
        <w:t>scendent</w:t>
      </w:r>
      <w:r w:rsidR="00F43978" w:rsidRPr="0091465C">
        <w:rPr>
          <w:rFonts w:ascii="Times New Roman" w:hAnsi="Times New Roman" w:cs="Times New Roman"/>
          <w:sz w:val="24"/>
          <w:szCs w:val="24"/>
        </w:rPr>
        <w:t>al</w:t>
      </w:r>
      <w:r w:rsidR="00183B85" w:rsidRPr="0091465C">
        <w:rPr>
          <w:rFonts w:ascii="Times New Roman" w:hAnsi="Times New Roman" w:cs="Times New Roman"/>
          <w:sz w:val="24"/>
          <w:szCs w:val="24"/>
        </w:rPr>
        <w:t xml:space="preserve"> and contextual values. </w:t>
      </w:r>
    </w:p>
    <w:p w14:paraId="37C9D82A" w14:textId="77777777" w:rsidR="007F179F" w:rsidRPr="0091465C" w:rsidRDefault="007F179F" w:rsidP="00050057">
      <w:pPr>
        <w:spacing w:after="0" w:line="480" w:lineRule="auto"/>
        <w:rPr>
          <w:rFonts w:ascii="Times New Roman" w:hAnsi="Times New Roman" w:cs="Times New Roman"/>
          <w:sz w:val="24"/>
          <w:szCs w:val="24"/>
        </w:rPr>
      </w:pPr>
    </w:p>
    <w:p w14:paraId="553C4560" w14:textId="6524C005" w:rsidR="006632C8" w:rsidRPr="0091465C" w:rsidRDefault="006632C8" w:rsidP="00D32D5B">
      <w:pPr>
        <w:pStyle w:val="ListParagraph"/>
        <w:numPr>
          <w:ilvl w:val="0"/>
          <w:numId w:val="8"/>
        </w:numPr>
        <w:spacing w:after="0" w:line="240" w:lineRule="auto"/>
        <w:ind w:left="714" w:hanging="357"/>
        <w:rPr>
          <w:rFonts w:ascii="Times New Roman" w:hAnsi="Times New Roman" w:cs="Times New Roman"/>
          <w:b/>
          <w:i/>
          <w:sz w:val="24"/>
          <w:szCs w:val="24"/>
        </w:rPr>
      </w:pPr>
      <w:r w:rsidRPr="0091465C">
        <w:rPr>
          <w:rFonts w:ascii="Times New Roman" w:hAnsi="Times New Roman" w:cs="Times New Roman"/>
          <w:b/>
          <w:i/>
          <w:sz w:val="24"/>
          <w:szCs w:val="24"/>
          <w:lang w:val="en"/>
        </w:rPr>
        <w:t>Decision-making is a constitutive process with instrumental outcomes</w:t>
      </w:r>
      <w:r w:rsidR="00266B59" w:rsidRPr="0091465C">
        <w:rPr>
          <w:rFonts w:ascii="Times New Roman" w:hAnsi="Times New Roman" w:cs="Times New Roman"/>
          <w:b/>
          <w:i/>
          <w:sz w:val="24"/>
          <w:szCs w:val="24"/>
          <w:lang w:val="en"/>
        </w:rPr>
        <w:t xml:space="preserve"> </w:t>
      </w:r>
    </w:p>
    <w:p w14:paraId="043E6043" w14:textId="77777777" w:rsidR="006632C8" w:rsidRPr="0091465C" w:rsidRDefault="006632C8" w:rsidP="006632C8">
      <w:pPr>
        <w:spacing w:after="0" w:line="480" w:lineRule="auto"/>
        <w:rPr>
          <w:rFonts w:ascii="Times New Roman" w:hAnsi="Times New Roman" w:cs="Times New Roman"/>
          <w:sz w:val="24"/>
          <w:szCs w:val="24"/>
          <w:highlight w:val="yellow"/>
        </w:rPr>
      </w:pPr>
    </w:p>
    <w:p w14:paraId="67FFA72E" w14:textId="2F9D6AF5" w:rsidR="006632C8" w:rsidRPr="0091465C" w:rsidRDefault="00581AFD" w:rsidP="006632C8">
      <w:pPr>
        <w:spacing w:after="0" w:line="480" w:lineRule="auto"/>
        <w:rPr>
          <w:rFonts w:ascii="Times New Roman" w:hAnsi="Times New Roman" w:cs="Times New Roman"/>
          <w:sz w:val="24"/>
          <w:szCs w:val="24"/>
        </w:rPr>
      </w:pPr>
      <w:r w:rsidRPr="0091465C">
        <w:rPr>
          <w:rFonts w:ascii="Times New Roman" w:hAnsi="Times New Roman" w:cs="Times New Roman"/>
          <w:sz w:val="24"/>
          <w:szCs w:val="24"/>
        </w:rPr>
        <w:t xml:space="preserve">Rather than the causal rationality of neoclassical economics, in which a specific process will elicit a specific answer, ecological rationality is based very much in the realms of social practice. Indeed, as </w:t>
      </w:r>
      <w:proofErr w:type="spellStart"/>
      <w:r w:rsidRPr="0091465C">
        <w:rPr>
          <w:rFonts w:ascii="Times New Roman" w:hAnsi="Times New Roman" w:cs="Times New Roman"/>
          <w:sz w:val="24"/>
          <w:szCs w:val="24"/>
        </w:rPr>
        <w:t>C</w:t>
      </w:r>
      <w:r w:rsidR="006632C8" w:rsidRPr="0091465C">
        <w:rPr>
          <w:rFonts w:ascii="Times New Roman" w:hAnsi="Times New Roman" w:cs="Times New Roman"/>
          <w:sz w:val="24"/>
          <w:szCs w:val="24"/>
        </w:rPr>
        <w:t>ostanza</w:t>
      </w:r>
      <w:proofErr w:type="spellEnd"/>
      <w:r w:rsidR="006632C8" w:rsidRPr="0091465C">
        <w:rPr>
          <w:rFonts w:ascii="Times New Roman" w:hAnsi="Times New Roman" w:cs="Times New Roman"/>
          <w:sz w:val="24"/>
          <w:szCs w:val="24"/>
        </w:rPr>
        <w:t>, et al (2017</w:t>
      </w:r>
      <w:r w:rsidRPr="0091465C">
        <w:rPr>
          <w:rFonts w:ascii="Times New Roman" w:hAnsi="Times New Roman" w:cs="Times New Roman"/>
          <w:sz w:val="24"/>
          <w:szCs w:val="24"/>
        </w:rPr>
        <w:t>: p.7</w:t>
      </w:r>
      <w:r w:rsidR="006632C8" w:rsidRPr="0091465C">
        <w:rPr>
          <w:rFonts w:ascii="Times New Roman" w:hAnsi="Times New Roman" w:cs="Times New Roman"/>
          <w:sz w:val="24"/>
          <w:szCs w:val="24"/>
        </w:rPr>
        <w:t xml:space="preserve">) </w:t>
      </w:r>
      <w:r w:rsidRPr="0091465C">
        <w:rPr>
          <w:rFonts w:ascii="Times New Roman" w:hAnsi="Times New Roman" w:cs="Times New Roman"/>
          <w:sz w:val="24"/>
          <w:szCs w:val="24"/>
        </w:rPr>
        <w:t xml:space="preserve">have observed, the apparently simple process of listing values, or ecosystem services, can make them sufficiently visible to </w:t>
      </w:r>
      <w:r w:rsidR="00B61B93" w:rsidRPr="0091465C">
        <w:rPr>
          <w:rFonts w:ascii="Times New Roman" w:hAnsi="Times New Roman" w:cs="Times New Roman"/>
          <w:sz w:val="24"/>
          <w:szCs w:val="24"/>
        </w:rPr>
        <w:t>be recognised in public policy.</w:t>
      </w:r>
      <w:r w:rsidRPr="0091465C">
        <w:rPr>
          <w:rFonts w:ascii="Times New Roman" w:hAnsi="Times New Roman" w:cs="Times New Roman"/>
          <w:sz w:val="24"/>
          <w:szCs w:val="24"/>
        </w:rPr>
        <w:t xml:space="preserve"> This gives such activities both constitutive and instrumental purposes</w:t>
      </w:r>
      <w:r w:rsidR="00B523E4" w:rsidRPr="0091465C">
        <w:rPr>
          <w:rFonts w:ascii="Times New Roman" w:hAnsi="Times New Roman" w:cs="Times New Roman"/>
          <w:sz w:val="24"/>
          <w:szCs w:val="24"/>
        </w:rPr>
        <w:t xml:space="preserve"> such that both the </w:t>
      </w:r>
      <w:r w:rsidRPr="0091465C">
        <w:rPr>
          <w:rFonts w:ascii="Times New Roman" w:hAnsi="Times New Roman" w:cs="Times New Roman"/>
          <w:sz w:val="24"/>
          <w:szCs w:val="24"/>
        </w:rPr>
        <w:t xml:space="preserve">process </w:t>
      </w:r>
      <w:r w:rsidR="00B523E4" w:rsidRPr="0091465C">
        <w:rPr>
          <w:rFonts w:ascii="Times New Roman" w:hAnsi="Times New Roman" w:cs="Times New Roman"/>
          <w:sz w:val="24"/>
          <w:szCs w:val="24"/>
        </w:rPr>
        <w:t>and the outcome are significant</w:t>
      </w:r>
      <w:r w:rsidRPr="0091465C">
        <w:rPr>
          <w:rFonts w:ascii="Times New Roman" w:hAnsi="Times New Roman" w:cs="Times New Roman"/>
          <w:sz w:val="24"/>
          <w:szCs w:val="24"/>
        </w:rPr>
        <w:t xml:space="preserve">. This is similarly the case with </w:t>
      </w:r>
      <w:r w:rsidR="006632C8" w:rsidRPr="0091465C">
        <w:rPr>
          <w:rFonts w:ascii="Times New Roman" w:hAnsi="Times New Roman" w:cs="Times New Roman"/>
          <w:sz w:val="24"/>
          <w:szCs w:val="24"/>
        </w:rPr>
        <w:lastRenderedPageBreak/>
        <w:t>deliberative approaches to value formation</w:t>
      </w:r>
      <w:r w:rsidRPr="0091465C">
        <w:rPr>
          <w:rFonts w:ascii="Times New Roman" w:hAnsi="Times New Roman" w:cs="Times New Roman"/>
          <w:sz w:val="24"/>
          <w:szCs w:val="24"/>
        </w:rPr>
        <w:t>, which a</w:t>
      </w:r>
      <w:r w:rsidR="006632C8" w:rsidRPr="0091465C">
        <w:rPr>
          <w:rFonts w:ascii="Times New Roman" w:hAnsi="Times New Roman" w:cs="Times New Roman"/>
          <w:sz w:val="24"/>
          <w:szCs w:val="24"/>
        </w:rPr>
        <w:t>re concerned with pooling knowledges and broadening group understanding of complex problems</w:t>
      </w:r>
      <w:r w:rsidRPr="0091465C">
        <w:rPr>
          <w:rFonts w:ascii="Times New Roman" w:hAnsi="Times New Roman" w:cs="Times New Roman"/>
          <w:sz w:val="24"/>
          <w:szCs w:val="24"/>
        </w:rPr>
        <w:t xml:space="preserve"> through a constitutive d</w:t>
      </w:r>
      <w:r w:rsidR="006632C8" w:rsidRPr="0091465C">
        <w:rPr>
          <w:rFonts w:ascii="Times New Roman" w:hAnsi="Times New Roman" w:cs="Times New Roman"/>
          <w:sz w:val="24"/>
          <w:szCs w:val="24"/>
        </w:rPr>
        <w:t xml:space="preserve">ecision-making </w:t>
      </w:r>
      <w:r w:rsidRPr="0091465C">
        <w:rPr>
          <w:rFonts w:ascii="Times New Roman" w:hAnsi="Times New Roman" w:cs="Times New Roman"/>
          <w:sz w:val="24"/>
          <w:szCs w:val="24"/>
        </w:rPr>
        <w:t>process</w:t>
      </w:r>
      <w:r w:rsidR="006632C8" w:rsidRPr="0091465C">
        <w:rPr>
          <w:rFonts w:ascii="Times New Roman" w:hAnsi="Times New Roman" w:cs="Times New Roman"/>
          <w:sz w:val="24"/>
          <w:szCs w:val="24"/>
        </w:rPr>
        <w:t>:</w:t>
      </w:r>
    </w:p>
    <w:p w14:paraId="55BD7C6E" w14:textId="77777777" w:rsidR="006632C8" w:rsidRPr="0091465C" w:rsidRDefault="006632C8" w:rsidP="006632C8">
      <w:pPr>
        <w:spacing w:after="0" w:line="480" w:lineRule="auto"/>
        <w:rPr>
          <w:rFonts w:ascii="Times New Roman" w:hAnsi="Times New Roman" w:cs="Times New Roman"/>
          <w:sz w:val="24"/>
          <w:szCs w:val="24"/>
        </w:rPr>
      </w:pPr>
    </w:p>
    <w:p w14:paraId="615B774D" w14:textId="20D0467F" w:rsidR="006632C8" w:rsidRPr="0091465C" w:rsidRDefault="006632C8" w:rsidP="006632C8">
      <w:pPr>
        <w:spacing w:after="0" w:line="240" w:lineRule="auto"/>
        <w:ind w:left="567" w:right="567"/>
        <w:rPr>
          <w:rFonts w:ascii="Times New Roman" w:hAnsi="Times New Roman" w:cs="Times New Roman"/>
          <w:sz w:val="24"/>
          <w:szCs w:val="24"/>
        </w:rPr>
      </w:pPr>
      <w:r w:rsidRPr="0091465C">
        <w:rPr>
          <w:rFonts w:ascii="Times New Roman" w:hAnsi="Times New Roman" w:cs="Times New Roman"/>
          <w:sz w:val="24"/>
          <w:szCs w:val="24"/>
        </w:rPr>
        <w:t xml:space="preserve">Because the process of deliberation requires citizens to go beyond private self-interest, it is </w:t>
      </w:r>
      <w:r w:rsidR="00D145F5" w:rsidRPr="0091465C">
        <w:rPr>
          <w:rFonts w:ascii="Times New Roman" w:hAnsi="Times New Roman" w:cs="Times New Roman"/>
          <w:sz w:val="24"/>
          <w:szCs w:val="24"/>
        </w:rPr>
        <w:t xml:space="preserve">… </w:t>
      </w:r>
      <w:r w:rsidRPr="0091465C">
        <w:rPr>
          <w:rFonts w:ascii="Times New Roman" w:hAnsi="Times New Roman" w:cs="Times New Roman"/>
          <w:sz w:val="24"/>
          <w:szCs w:val="24"/>
        </w:rPr>
        <w:t xml:space="preserve">believed that the outcome will increase the social equity and political legitimacy of outcomes … In this manner, the process of discourse itself is taken to provide a </w:t>
      </w:r>
      <w:r w:rsidRPr="0091465C">
        <w:rPr>
          <w:rFonts w:ascii="Times New Roman" w:hAnsi="Times New Roman" w:cs="Times New Roman"/>
          <w:i/>
          <w:sz w:val="24"/>
          <w:szCs w:val="24"/>
        </w:rPr>
        <w:t>‘corrective function’</w:t>
      </w:r>
      <w:r w:rsidRPr="0091465C">
        <w:rPr>
          <w:rFonts w:ascii="Times New Roman" w:hAnsi="Times New Roman" w:cs="Times New Roman"/>
          <w:sz w:val="24"/>
          <w:szCs w:val="24"/>
        </w:rPr>
        <w:t xml:space="preserve"> for situations where individual citizens alone possess incomplete information. Acting together, groups can piece together a more complete, and socially just, assessment of ecosystem goods and services. (Wilson and Howarth, 2002: p. 432)</w:t>
      </w:r>
    </w:p>
    <w:p w14:paraId="0CFCC208" w14:textId="77777777" w:rsidR="006632C8" w:rsidRPr="0091465C" w:rsidRDefault="006632C8" w:rsidP="006632C8">
      <w:pPr>
        <w:spacing w:after="0" w:line="480" w:lineRule="auto"/>
        <w:rPr>
          <w:rFonts w:ascii="Times New Roman" w:hAnsi="Times New Roman" w:cs="Times New Roman"/>
          <w:sz w:val="24"/>
          <w:szCs w:val="24"/>
        </w:rPr>
      </w:pPr>
    </w:p>
    <w:p w14:paraId="26BA14F7" w14:textId="1C7C6DE3" w:rsidR="006632C8" w:rsidRPr="0091465C" w:rsidRDefault="006632C8" w:rsidP="00BB5395">
      <w:pPr>
        <w:spacing w:after="0" w:line="480" w:lineRule="auto"/>
        <w:rPr>
          <w:rFonts w:ascii="Times New Roman" w:hAnsi="Times New Roman" w:cs="Times New Roman"/>
          <w:iCs/>
          <w:sz w:val="24"/>
          <w:szCs w:val="24"/>
        </w:rPr>
      </w:pPr>
      <w:r w:rsidRPr="0091465C">
        <w:rPr>
          <w:rFonts w:ascii="Times New Roman" w:hAnsi="Times New Roman" w:cs="Times New Roman"/>
          <w:sz w:val="24"/>
          <w:szCs w:val="24"/>
        </w:rPr>
        <w:t xml:space="preserve">For others, the corrective function lies in the co-production, or co-formation, of outcomes that are, at once, constitutive of those involved and also reflective of broader normative values related to everyone affected (Gilchrist, et al, 2015). As </w:t>
      </w:r>
      <w:proofErr w:type="spellStart"/>
      <w:r w:rsidRPr="0091465C">
        <w:rPr>
          <w:rFonts w:ascii="Times New Roman" w:hAnsi="Times New Roman" w:cs="Times New Roman"/>
          <w:sz w:val="24"/>
          <w:szCs w:val="24"/>
        </w:rPr>
        <w:t>Hansjurgens</w:t>
      </w:r>
      <w:proofErr w:type="spellEnd"/>
      <w:r w:rsidRPr="0091465C">
        <w:rPr>
          <w:rFonts w:ascii="Times New Roman" w:hAnsi="Times New Roman" w:cs="Times New Roman"/>
          <w:sz w:val="24"/>
          <w:szCs w:val="24"/>
        </w:rPr>
        <w:t xml:space="preserve">, et al (2017) have argued, an outcome is in this sense normatively ‘right’ if it has come about through mutual understanding informed by interaction and dialogue.  </w:t>
      </w:r>
      <w:proofErr w:type="spellStart"/>
      <w:r w:rsidRPr="0091465C">
        <w:rPr>
          <w:rFonts w:ascii="Times New Roman" w:hAnsi="Times New Roman" w:cs="Times New Roman"/>
          <w:sz w:val="24"/>
          <w:szCs w:val="24"/>
        </w:rPr>
        <w:t>Whatmore’s</w:t>
      </w:r>
      <w:proofErr w:type="spellEnd"/>
      <w:r w:rsidRPr="0091465C">
        <w:rPr>
          <w:rFonts w:ascii="Times New Roman" w:hAnsi="Times New Roman" w:cs="Times New Roman"/>
          <w:sz w:val="24"/>
          <w:szCs w:val="24"/>
        </w:rPr>
        <w:t xml:space="preserve"> </w:t>
      </w:r>
      <w:r w:rsidR="00B523E4" w:rsidRPr="0091465C">
        <w:rPr>
          <w:rFonts w:ascii="Times New Roman" w:hAnsi="Times New Roman" w:cs="Times New Roman"/>
          <w:sz w:val="24"/>
          <w:szCs w:val="24"/>
        </w:rPr>
        <w:t xml:space="preserve">(2009) </w:t>
      </w:r>
      <w:r w:rsidRPr="0091465C">
        <w:rPr>
          <w:rFonts w:ascii="Times New Roman" w:hAnsi="Times New Roman" w:cs="Times New Roman"/>
          <w:sz w:val="24"/>
          <w:szCs w:val="24"/>
        </w:rPr>
        <w:t>work on knowledge controversies is a good example of the way in which a body of shared knowledge can be co-constructed through a deliberated group process.</w:t>
      </w:r>
      <w:r w:rsidR="001F1E84" w:rsidRPr="0091465C">
        <w:rPr>
          <w:rFonts w:ascii="Times New Roman" w:hAnsi="Times New Roman" w:cs="Times New Roman"/>
          <w:sz w:val="24"/>
          <w:szCs w:val="24"/>
        </w:rPr>
        <w:t xml:space="preserve"> These approaches are </w:t>
      </w:r>
      <w:r w:rsidR="00B523E4" w:rsidRPr="0091465C">
        <w:rPr>
          <w:rFonts w:ascii="Times New Roman" w:hAnsi="Times New Roman" w:cs="Times New Roman"/>
          <w:sz w:val="24"/>
          <w:szCs w:val="24"/>
        </w:rPr>
        <w:t xml:space="preserve">also </w:t>
      </w:r>
      <w:r w:rsidR="001F1E84" w:rsidRPr="0091465C">
        <w:rPr>
          <w:rFonts w:ascii="Times New Roman" w:hAnsi="Times New Roman" w:cs="Times New Roman"/>
          <w:sz w:val="24"/>
          <w:szCs w:val="24"/>
        </w:rPr>
        <w:t xml:space="preserve">consistent with </w:t>
      </w:r>
      <w:proofErr w:type="spellStart"/>
      <w:r w:rsidR="001F1E84" w:rsidRPr="0091465C">
        <w:rPr>
          <w:rFonts w:ascii="Times New Roman" w:hAnsi="Times New Roman" w:cs="Times New Roman"/>
          <w:sz w:val="24"/>
          <w:szCs w:val="24"/>
        </w:rPr>
        <w:t>Habermas</w:t>
      </w:r>
      <w:proofErr w:type="spellEnd"/>
      <w:r w:rsidR="001F1E84" w:rsidRPr="0091465C">
        <w:rPr>
          <w:rFonts w:ascii="Times New Roman" w:hAnsi="Times New Roman" w:cs="Times New Roman"/>
          <w:sz w:val="24"/>
          <w:szCs w:val="24"/>
        </w:rPr>
        <w:t>’ (1983) discourse ethics in which normative truths are developed, rather than arrived at, through communicative reasoning</w:t>
      </w:r>
      <w:r w:rsidR="00D145F5" w:rsidRPr="0091465C">
        <w:rPr>
          <w:rFonts w:ascii="Times New Roman" w:hAnsi="Times New Roman" w:cs="Times New Roman"/>
          <w:sz w:val="24"/>
          <w:szCs w:val="24"/>
        </w:rPr>
        <w:t xml:space="preserve">.  This suggests that the formation of social values for sustainability rests more on procedural justice than it does on achieving specific distributional outcomes. This addresses </w:t>
      </w:r>
      <w:r w:rsidR="00BB5395" w:rsidRPr="0091465C">
        <w:rPr>
          <w:rFonts w:ascii="Times New Roman" w:hAnsi="Times New Roman" w:cs="Times New Roman"/>
          <w:iCs/>
          <w:sz w:val="24"/>
          <w:szCs w:val="24"/>
        </w:rPr>
        <w:t xml:space="preserve">Pelletier’s (2010) </w:t>
      </w:r>
      <w:r w:rsidR="00D145F5" w:rsidRPr="0091465C">
        <w:rPr>
          <w:rFonts w:ascii="Times New Roman" w:hAnsi="Times New Roman" w:cs="Times New Roman"/>
          <w:iCs/>
          <w:sz w:val="24"/>
          <w:szCs w:val="24"/>
        </w:rPr>
        <w:t xml:space="preserve">concern that </w:t>
      </w:r>
      <w:r w:rsidR="00BB5395" w:rsidRPr="0091465C">
        <w:rPr>
          <w:rFonts w:ascii="Times New Roman" w:hAnsi="Times New Roman" w:cs="Times New Roman"/>
          <w:iCs/>
          <w:sz w:val="24"/>
          <w:szCs w:val="24"/>
        </w:rPr>
        <w:t xml:space="preserve">we know little about how to operationalise </w:t>
      </w:r>
      <w:r w:rsidR="00D145F5" w:rsidRPr="0091465C">
        <w:rPr>
          <w:rFonts w:ascii="Times New Roman" w:hAnsi="Times New Roman" w:cs="Times New Roman"/>
          <w:iCs/>
          <w:sz w:val="24"/>
          <w:szCs w:val="24"/>
        </w:rPr>
        <w:t xml:space="preserve">outcome measures such as distributional justice, other than </w:t>
      </w:r>
      <w:r w:rsidR="00BB5395" w:rsidRPr="0091465C">
        <w:rPr>
          <w:rFonts w:ascii="Times New Roman" w:hAnsi="Times New Roman" w:cs="Times New Roman"/>
          <w:iCs/>
          <w:sz w:val="24"/>
          <w:szCs w:val="24"/>
        </w:rPr>
        <w:t xml:space="preserve">that they are founded on widely accepted ideas relating to freedom and equality, across time, for both humans and more-than-humans </w:t>
      </w:r>
      <w:r w:rsidR="00B523E4" w:rsidRPr="0091465C">
        <w:rPr>
          <w:rFonts w:ascii="Times New Roman" w:hAnsi="Times New Roman" w:cs="Times New Roman"/>
          <w:iCs/>
          <w:sz w:val="24"/>
          <w:szCs w:val="24"/>
        </w:rPr>
        <w:t xml:space="preserve">(see O’Connor and </w:t>
      </w:r>
      <w:proofErr w:type="spellStart"/>
      <w:r w:rsidR="00B523E4" w:rsidRPr="0091465C">
        <w:rPr>
          <w:rFonts w:ascii="Times New Roman" w:hAnsi="Times New Roman" w:cs="Times New Roman"/>
          <w:iCs/>
          <w:sz w:val="24"/>
          <w:szCs w:val="24"/>
        </w:rPr>
        <w:t>Kenter</w:t>
      </w:r>
      <w:proofErr w:type="spellEnd"/>
      <w:r w:rsidR="00B523E4" w:rsidRPr="0091465C">
        <w:rPr>
          <w:rFonts w:ascii="Times New Roman" w:hAnsi="Times New Roman" w:cs="Times New Roman"/>
          <w:iCs/>
          <w:sz w:val="24"/>
          <w:szCs w:val="24"/>
        </w:rPr>
        <w:t>, this issue</w:t>
      </w:r>
      <w:r w:rsidR="00BB5395" w:rsidRPr="0091465C">
        <w:rPr>
          <w:rFonts w:ascii="Times New Roman" w:hAnsi="Times New Roman" w:cs="Times New Roman"/>
          <w:iCs/>
          <w:sz w:val="24"/>
          <w:szCs w:val="24"/>
        </w:rPr>
        <w:t xml:space="preserve">).  </w:t>
      </w:r>
    </w:p>
    <w:p w14:paraId="75A60652" w14:textId="77777777" w:rsidR="001261D9" w:rsidRPr="0091465C" w:rsidRDefault="001261D9" w:rsidP="00BB5395">
      <w:pPr>
        <w:spacing w:after="0" w:line="480" w:lineRule="auto"/>
        <w:rPr>
          <w:rFonts w:ascii="Times New Roman" w:hAnsi="Times New Roman" w:cs="Times New Roman"/>
          <w:iCs/>
          <w:sz w:val="24"/>
          <w:szCs w:val="24"/>
        </w:rPr>
      </w:pPr>
    </w:p>
    <w:p w14:paraId="4AF4042C" w14:textId="1387D156" w:rsidR="00182F3F" w:rsidRPr="0091465C" w:rsidRDefault="000C00C5" w:rsidP="00E77CD1">
      <w:pPr>
        <w:pStyle w:val="ListParagraph"/>
        <w:numPr>
          <w:ilvl w:val="0"/>
          <w:numId w:val="8"/>
        </w:numPr>
        <w:spacing w:after="0" w:line="240" w:lineRule="auto"/>
        <w:ind w:left="714" w:hanging="357"/>
        <w:rPr>
          <w:rFonts w:ascii="Times New Roman" w:hAnsi="Times New Roman" w:cs="Times New Roman"/>
          <w:b/>
          <w:i/>
          <w:sz w:val="24"/>
          <w:szCs w:val="24"/>
        </w:rPr>
      </w:pPr>
      <w:r w:rsidRPr="0091465C">
        <w:rPr>
          <w:rFonts w:ascii="Times New Roman" w:hAnsi="Times New Roman" w:cs="Times New Roman"/>
          <w:b/>
          <w:i/>
          <w:sz w:val="24"/>
          <w:szCs w:val="24"/>
        </w:rPr>
        <w:t>A new dialectical approach to political decision making is required to ensure that decisions</w:t>
      </w:r>
      <w:r w:rsidR="00182F3F" w:rsidRPr="0091465C">
        <w:rPr>
          <w:rFonts w:ascii="Times New Roman" w:hAnsi="Times New Roman" w:cs="Times New Roman"/>
          <w:b/>
          <w:i/>
          <w:sz w:val="24"/>
          <w:szCs w:val="24"/>
        </w:rPr>
        <w:t xml:space="preserve"> </w:t>
      </w:r>
      <w:r w:rsidR="00F76506" w:rsidRPr="0091465C">
        <w:rPr>
          <w:rFonts w:ascii="Times New Roman" w:hAnsi="Times New Roman" w:cs="Times New Roman"/>
          <w:b/>
          <w:i/>
          <w:sz w:val="24"/>
          <w:szCs w:val="24"/>
        </w:rPr>
        <w:t>remain</w:t>
      </w:r>
      <w:r w:rsidR="00182F3F" w:rsidRPr="0091465C">
        <w:rPr>
          <w:rFonts w:ascii="Times New Roman" w:hAnsi="Times New Roman" w:cs="Times New Roman"/>
          <w:b/>
          <w:i/>
          <w:sz w:val="24"/>
          <w:szCs w:val="24"/>
        </w:rPr>
        <w:t xml:space="preserve"> reversible</w:t>
      </w:r>
      <w:r w:rsidRPr="0091465C">
        <w:rPr>
          <w:rFonts w:ascii="Times New Roman" w:hAnsi="Times New Roman" w:cs="Times New Roman"/>
          <w:b/>
          <w:i/>
          <w:sz w:val="24"/>
          <w:szCs w:val="24"/>
        </w:rPr>
        <w:t xml:space="preserve"> until they have</w:t>
      </w:r>
      <w:r w:rsidR="00AE318E" w:rsidRPr="0091465C">
        <w:rPr>
          <w:rFonts w:ascii="Times New Roman" w:hAnsi="Times New Roman" w:cs="Times New Roman"/>
          <w:b/>
          <w:i/>
          <w:sz w:val="24"/>
          <w:szCs w:val="24"/>
        </w:rPr>
        <w:t xml:space="preserve"> been extensively deliberated</w:t>
      </w:r>
    </w:p>
    <w:p w14:paraId="0E50FC01" w14:textId="77777777" w:rsidR="006C3899" w:rsidRPr="0091465C" w:rsidRDefault="006C3899" w:rsidP="00050057">
      <w:pPr>
        <w:spacing w:after="0" w:line="480" w:lineRule="auto"/>
        <w:rPr>
          <w:rFonts w:ascii="Times New Roman" w:hAnsi="Times New Roman" w:cs="Times New Roman"/>
          <w:sz w:val="24"/>
          <w:szCs w:val="24"/>
        </w:rPr>
      </w:pPr>
    </w:p>
    <w:p w14:paraId="53E07B0B" w14:textId="7BAE57F6" w:rsidR="006E7A5C" w:rsidRPr="0091465C" w:rsidRDefault="006117CC" w:rsidP="00050057">
      <w:pPr>
        <w:spacing w:after="0" w:line="480" w:lineRule="auto"/>
        <w:rPr>
          <w:rFonts w:ascii="Times New Roman" w:hAnsi="Times New Roman" w:cs="Times New Roman"/>
          <w:sz w:val="24"/>
          <w:szCs w:val="24"/>
        </w:rPr>
      </w:pPr>
      <w:r w:rsidRPr="0091465C">
        <w:rPr>
          <w:rFonts w:ascii="Times New Roman" w:hAnsi="Times New Roman" w:cs="Times New Roman"/>
          <w:sz w:val="24"/>
          <w:szCs w:val="24"/>
        </w:rPr>
        <w:lastRenderedPageBreak/>
        <w:t>All approaches to deliberative value formation are based, ultimately, on some form of group decision making</w:t>
      </w:r>
      <w:r w:rsidR="003262EB" w:rsidRPr="0091465C">
        <w:rPr>
          <w:rFonts w:ascii="Times New Roman" w:hAnsi="Times New Roman" w:cs="Times New Roman"/>
          <w:sz w:val="24"/>
          <w:szCs w:val="24"/>
        </w:rPr>
        <w:t xml:space="preserve"> process that, following </w:t>
      </w:r>
      <w:proofErr w:type="spellStart"/>
      <w:r w:rsidR="00AE318E" w:rsidRPr="0091465C">
        <w:rPr>
          <w:rFonts w:ascii="Times New Roman" w:hAnsi="Times New Roman" w:cs="Times New Roman"/>
          <w:sz w:val="24"/>
          <w:szCs w:val="24"/>
        </w:rPr>
        <w:t>Whatmore</w:t>
      </w:r>
      <w:r w:rsidR="003262EB" w:rsidRPr="0091465C">
        <w:rPr>
          <w:rFonts w:ascii="Times New Roman" w:hAnsi="Times New Roman" w:cs="Times New Roman"/>
          <w:sz w:val="24"/>
          <w:szCs w:val="24"/>
        </w:rPr>
        <w:t>’s</w:t>
      </w:r>
      <w:proofErr w:type="spellEnd"/>
      <w:r w:rsidR="003262EB" w:rsidRPr="0091465C">
        <w:rPr>
          <w:rFonts w:ascii="Times New Roman" w:hAnsi="Times New Roman" w:cs="Times New Roman"/>
          <w:sz w:val="24"/>
          <w:szCs w:val="24"/>
        </w:rPr>
        <w:t xml:space="preserve"> (</w:t>
      </w:r>
      <w:r w:rsidR="00AE318E" w:rsidRPr="0091465C">
        <w:rPr>
          <w:rFonts w:ascii="Times New Roman" w:hAnsi="Times New Roman" w:cs="Times New Roman"/>
          <w:sz w:val="24"/>
          <w:szCs w:val="24"/>
        </w:rPr>
        <w:t xml:space="preserve">2009) </w:t>
      </w:r>
      <w:r w:rsidR="003262EB" w:rsidRPr="0091465C">
        <w:rPr>
          <w:rFonts w:ascii="Times New Roman" w:hAnsi="Times New Roman" w:cs="Times New Roman"/>
          <w:sz w:val="24"/>
          <w:szCs w:val="24"/>
        </w:rPr>
        <w:t>concept of the knowledge polity, is understood as inclusive</w:t>
      </w:r>
      <w:r w:rsidR="00AE318E" w:rsidRPr="0091465C">
        <w:rPr>
          <w:rFonts w:ascii="Times New Roman" w:hAnsi="Times New Roman" w:cs="Times New Roman"/>
          <w:sz w:val="24"/>
          <w:szCs w:val="24"/>
        </w:rPr>
        <w:t xml:space="preserve"> and transparent. This means generating knowledges and values that reflect those involved and then deliberating broadly and extensively, with decisions only confirmed when there is clear evidence of consensus (</w:t>
      </w:r>
      <w:proofErr w:type="spellStart"/>
      <w:r w:rsidR="00AE318E" w:rsidRPr="0091465C">
        <w:rPr>
          <w:rFonts w:ascii="Times New Roman" w:hAnsi="Times New Roman" w:cs="Times New Roman"/>
          <w:sz w:val="24"/>
          <w:szCs w:val="24"/>
        </w:rPr>
        <w:t>Callon</w:t>
      </w:r>
      <w:proofErr w:type="spellEnd"/>
      <w:r w:rsidR="00AE318E" w:rsidRPr="0091465C">
        <w:rPr>
          <w:rFonts w:ascii="Times New Roman" w:hAnsi="Times New Roman" w:cs="Times New Roman"/>
          <w:sz w:val="24"/>
          <w:szCs w:val="24"/>
        </w:rPr>
        <w:t xml:space="preserve">, 1999). </w:t>
      </w:r>
      <w:r w:rsidR="006C3899" w:rsidRPr="0091465C">
        <w:rPr>
          <w:rFonts w:ascii="Times New Roman" w:hAnsi="Times New Roman" w:cs="Times New Roman"/>
          <w:sz w:val="24"/>
          <w:szCs w:val="24"/>
        </w:rPr>
        <w:t xml:space="preserve">For </w:t>
      </w:r>
      <w:proofErr w:type="spellStart"/>
      <w:r w:rsidR="006C3899" w:rsidRPr="0091465C">
        <w:rPr>
          <w:rFonts w:ascii="Times New Roman" w:hAnsi="Times New Roman" w:cs="Times New Roman"/>
          <w:sz w:val="24"/>
          <w:szCs w:val="24"/>
        </w:rPr>
        <w:t>Dryzek</w:t>
      </w:r>
      <w:proofErr w:type="spellEnd"/>
      <w:r w:rsidR="006C3899" w:rsidRPr="0091465C">
        <w:rPr>
          <w:rFonts w:ascii="Times New Roman" w:hAnsi="Times New Roman" w:cs="Times New Roman"/>
          <w:sz w:val="24"/>
          <w:szCs w:val="24"/>
        </w:rPr>
        <w:t xml:space="preserve"> and Pickering (2017: p.353), this involves developing a highly reflexive approach to decision-making in which institutions have the capacity to reconfigure themselves and the decisions that they make in direct response to self-reflection on their performance.  </w:t>
      </w:r>
      <w:r w:rsidR="00AE318E" w:rsidRPr="0091465C">
        <w:rPr>
          <w:rFonts w:ascii="Times New Roman" w:hAnsi="Times New Roman" w:cs="Times New Roman"/>
          <w:sz w:val="24"/>
          <w:szCs w:val="24"/>
        </w:rPr>
        <w:t>There are</w:t>
      </w:r>
      <w:r w:rsidR="006E7A5C" w:rsidRPr="0091465C">
        <w:rPr>
          <w:rFonts w:ascii="Times New Roman" w:hAnsi="Times New Roman" w:cs="Times New Roman"/>
          <w:sz w:val="24"/>
          <w:szCs w:val="24"/>
        </w:rPr>
        <w:t xml:space="preserve"> countless examples of situations in which such an approach would have yielded more acceptable and convincing results without the need for reversing decisions that had seemingly been made</w:t>
      </w:r>
      <w:r w:rsidR="007B5782" w:rsidRPr="0091465C">
        <w:rPr>
          <w:rFonts w:ascii="Times New Roman" w:hAnsi="Times New Roman" w:cs="Times New Roman"/>
          <w:sz w:val="24"/>
          <w:szCs w:val="24"/>
        </w:rPr>
        <w:t xml:space="preserve">. For example, </w:t>
      </w:r>
      <w:r w:rsidR="006E7A5C" w:rsidRPr="0091465C">
        <w:rPr>
          <w:rFonts w:ascii="Times New Roman" w:hAnsi="Times New Roman" w:cs="Times New Roman"/>
          <w:sz w:val="24"/>
          <w:szCs w:val="24"/>
        </w:rPr>
        <w:t>Irvine, et al</w:t>
      </w:r>
      <w:r w:rsidR="007B5782" w:rsidRPr="0091465C">
        <w:rPr>
          <w:rFonts w:ascii="Times New Roman" w:hAnsi="Times New Roman" w:cs="Times New Roman"/>
          <w:sz w:val="24"/>
          <w:szCs w:val="24"/>
        </w:rPr>
        <w:t xml:space="preserve"> (</w:t>
      </w:r>
      <w:r w:rsidR="006E7A5C" w:rsidRPr="0091465C">
        <w:rPr>
          <w:rFonts w:ascii="Times New Roman" w:hAnsi="Times New Roman" w:cs="Times New Roman"/>
          <w:sz w:val="24"/>
          <w:szCs w:val="24"/>
        </w:rPr>
        <w:t>2016)</w:t>
      </w:r>
      <w:r w:rsidR="007B5782" w:rsidRPr="0091465C">
        <w:rPr>
          <w:rFonts w:ascii="Times New Roman" w:hAnsi="Times New Roman" w:cs="Times New Roman"/>
          <w:sz w:val="24"/>
          <w:szCs w:val="24"/>
        </w:rPr>
        <w:t xml:space="preserve"> describe how the initial decisions made regarding the future of England’s public forest estate were subsequently found to be at odds with both public and expert opinions, and in need of substan</w:t>
      </w:r>
      <w:r w:rsidR="00141958">
        <w:rPr>
          <w:rFonts w:ascii="Times New Roman" w:hAnsi="Times New Roman" w:cs="Times New Roman"/>
          <w:sz w:val="24"/>
          <w:szCs w:val="24"/>
        </w:rPr>
        <w:t>tial revision</w:t>
      </w:r>
      <w:r w:rsidR="006E7A5C" w:rsidRPr="0091465C">
        <w:rPr>
          <w:rFonts w:ascii="Times New Roman" w:hAnsi="Times New Roman" w:cs="Times New Roman"/>
          <w:sz w:val="24"/>
          <w:szCs w:val="24"/>
        </w:rPr>
        <w:t>.</w:t>
      </w:r>
    </w:p>
    <w:p w14:paraId="65DD362D" w14:textId="77777777" w:rsidR="006E7A5C" w:rsidRPr="0091465C" w:rsidRDefault="006E7A5C" w:rsidP="00050057">
      <w:pPr>
        <w:spacing w:after="0" w:line="480" w:lineRule="auto"/>
        <w:rPr>
          <w:rFonts w:ascii="Times New Roman" w:hAnsi="Times New Roman" w:cs="Times New Roman"/>
          <w:sz w:val="24"/>
          <w:szCs w:val="24"/>
        </w:rPr>
      </w:pPr>
    </w:p>
    <w:p w14:paraId="72744CBD" w14:textId="77AD00D6" w:rsidR="006E7A5C" w:rsidRPr="0091465C" w:rsidRDefault="006E7A5C" w:rsidP="00050057">
      <w:pPr>
        <w:spacing w:after="0" w:line="480" w:lineRule="auto"/>
        <w:rPr>
          <w:rFonts w:ascii="Times New Roman" w:hAnsi="Times New Roman" w:cs="Times New Roman"/>
          <w:sz w:val="24"/>
          <w:szCs w:val="24"/>
          <w:lang w:val="en"/>
        </w:rPr>
      </w:pPr>
      <w:r w:rsidRPr="0091465C">
        <w:rPr>
          <w:rFonts w:ascii="Times New Roman" w:hAnsi="Times New Roman" w:cs="Times New Roman"/>
          <w:sz w:val="24"/>
          <w:szCs w:val="24"/>
        </w:rPr>
        <w:t>If decisions are only to be confirmed following deliberation, there needs to be a process whereby decision makers can understand when consensus</w:t>
      </w:r>
      <w:r w:rsidR="0088653B" w:rsidRPr="0091465C">
        <w:rPr>
          <w:rFonts w:ascii="Times New Roman" w:hAnsi="Times New Roman" w:cs="Times New Roman"/>
          <w:sz w:val="24"/>
          <w:szCs w:val="24"/>
        </w:rPr>
        <w:t xml:space="preserve"> – or synthesis -</w:t>
      </w:r>
      <w:r w:rsidRPr="0091465C">
        <w:rPr>
          <w:rFonts w:ascii="Times New Roman" w:hAnsi="Times New Roman" w:cs="Times New Roman"/>
          <w:sz w:val="24"/>
          <w:szCs w:val="24"/>
        </w:rPr>
        <w:t xml:space="preserve"> has been achieved. The Hegelian Dialectic is one such approach, </w:t>
      </w:r>
      <w:r w:rsidRPr="0091465C">
        <w:rPr>
          <w:rFonts w:ascii="Times New Roman" w:hAnsi="Times New Roman" w:cs="Times New Roman"/>
          <w:sz w:val="24"/>
          <w:szCs w:val="24"/>
          <w:lang w:val="en"/>
        </w:rPr>
        <w:t>in which a proposition, or thesis, is necessarily opposed by an equally plausible but contradictory proposition (the antithesis)</w:t>
      </w:r>
      <w:r w:rsidR="00B412D2" w:rsidRPr="0091465C">
        <w:rPr>
          <w:rFonts w:ascii="Times New Roman" w:hAnsi="Times New Roman" w:cs="Times New Roman"/>
          <w:sz w:val="24"/>
          <w:szCs w:val="24"/>
          <w:lang w:val="en"/>
        </w:rPr>
        <w:t>, out of which emerges a new proposition</w:t>
      </w:r>
      <w:r w:rsidR="0088653B" w:rsidRPr="0091465C">
        <w:rPr>
          <w:rFonts w:ascii="Times New Roman" w:hAnsi="Times New Roman" w:cs="Times New Roman"/>
          <w:sz w:val="24"/>
          <w:szCs w:val="24"/>
          <w:lang w:val="en"/>
        </w:rPr>
        <w:t xml:space="preserve">, known as </w:t>
      </w:r>
      <w:r w:rsidR="00B412D2" w:rsidRPr="0091465C">
        <w:rPr>
          <w:rFonts w:ascii="Times New Roman" w:hAnsi="Times New Roman" w:cs="Times New Roman"/>
          <w:sz w:val="24"/>
          <w:szCs w:val="24"/>
          <w:lang w:val="en"/>
        </w:rPr>
        <w:t>the synthesis</w:t>
      </w:r>
      <w:r w:rsidR="0088653B" w:rsidRPr="0091465C">
        <w:rPr>
          <w:rFonts w:ascii="Times New Roman" w:hAnsi="Times New Roman" w:cs="Times New Roman"/>
          <w:sz w:val="24"/>
          <w:szCs w:val="24"/>
          <w:lang w:val="en"/>
        </w:rPr>
        <w:t xml:space="preserve">, </w:t>
      </w:r>
      <w:r w:rsidR="00B412D2" w:rsidRPr="0091465C">
        <w:rPr>
          <w:rFonts w:ascii="Times New Roman" w:hAnsi="Times New Roman" w:cs="Times New Roman"/>
          <w:sz w:val="24"/>
          <w:szCs w:val="24"/>
          <w:lang w:val="en"/>
        </w:rPr>
        <w:t xml:space="preserve">which can similarly be tested until there is no further antithesis proposed. </w:t>
      </w:r>
      <w:r w:rsidR="00B61B93" w:rsidRPr="0091465C">
        <w:rPr>
          <w:rFonts w:ascii="Times New Roman" w:hAnsi="Times New Roman" w:cs="Times New Roman"/>
          <w:sz w:val="24"/>
          <w:szCs w:val="24"/>
          <w:lang w:val="en"/>
        </w:rPr>
        <w:t>This implies</w:t>
      </w:r>
      <w:r w:rsidR="003B10FF" w:rsidRPr="0091465C">
        <w:rPr>
          <w:rFonts w:ascii="Times New Roman" w:hAnsi="Times New Roman" w:cs="Times New Roman"/>
          <w:sz w:val="24"/>
          <w:szCs w:val="24"/>
          <w:lang w:val="en"/>
        </w:rPr>
        <w:t xml:space="preserve"> a triadic approach to deliberation in which group members are taken through a structured process that allows them to reach a synthesis which can be acted upon with confidence because any opposition to it has been tested.</w:t>
      </w:r>
      <w:r w:rsidR="008B5017" w:rsidRPr="0091465C">
        <w:rPr>
          <w:rFonts w:ascii="Times New Roman" w:hAnsi="Times New Roman" w:cs="Times New Roman"/>
          <w:sz w:val="24"/>
          <w:szCs w:val="24"/>
          <w:lang w:val="en"/>
        </w:rPr>
        <w:t xml:space="preserve"> This can be illustrated by reference to recent debates about human-induced global warming: climate scientists have put forward a thesis, consisting of evidence and arguments about the existence and potential threat of climate change.  This has been countered by others who have </w:t>
      </w:r>
      <w:r w:rsidR="008B5017" w:rsidRPr="0091465C">
        <w:rPr>
          <w:rFonts w:ascii="Times New Roman" w:hAnsi="Times New Roman" w:cs="Times New Roman"/>
          <w:sz w:val="24"/>
          <w:szCs w:val="24"/>
          <w:lang w:val="en"/>
        </w:rPr>
        <w:lastRenderedPageBreak/>
        <w:t xml:space="preserve">different readings of the evidence and thus offer an antithesis. As debate has continued between these poles, a new consensus – or synthesis – begins to emerge in which at least some of the evidence becomes accepted as fact.  </w:t>
      </w:r>
      <w:r w:rsidR="0076514C" w:rsidRPr="0091465C">
        <w:rPr>
          <w:rFonts w:ascii="Times New Roman" w:hAnsi="Times New Roman" w:cs="Times New Roman"/>
          <w:sz w:val="24"/>
          <w:szCs w:val="24"/>
          <w:lang w:val="en"/>
        </w:rPr>
        <w:t>Allowing a similar dialectic process to take place in the final, democratic, phase of deliberation means that participants are not rushed into adopting compromise positions, but instead can go through the triadic process – more than once if required – to reach conclusions that are genuinely consensual and which can be acted upon with some degree of certainty by decision makers.</w:t>
      </w:r>
    </w:p>
    <w:p w14:paraId="73B0EB2E" w14:textId="77777777" w:rsidR="00370640" w:rsidRPr="0091465C" w:rsidRDefault="00370640" w:rsidP="00050057">
      <w:pPr>
        <w:spacing w:after="0" w:line="480" w:lineRule="auto"/>
        <w:rPr>
          <w:rFonts w:ascii="Times New Roman" w:hAnsi="Times New Roman" w:cs="Times New Roman"/>
          <w:sz w:val="24"/>
          <w:szCs w:val="24"/>
          <w:lang w:val="en"/>
        </w:rPr>
      </w:pPr>
    </w:p>
    <w:p w14:paraId="2A4FAF36" w14:textId="169ED583" w:rsidR="00370640" w:rsidRPr="0091465C" w:rsidRDefault="00370640" w:rsidP="00141958">
      <w:pPr>
        <w:pStyle w:val="ListParagraph"/>
        <w:numPr>
          <w:ilvl w:val="0"/>
          <w:numId w:val="8"/>
        </w:numPr>
        <w:spacing w:after="0" w:line="240" w:lineRule="auto"/>
        <w:ind w:left="714" w:hanging="357"/>
        <w:rPr>
          <w:rFonts w:ascii="Times New Roman" w:hAnsi="Times New Roman" w:cs="Times New Roman"/>
          <w:b/>
          <w:i/>
          <w:sz w:val="24"/>
          <w:szCs w:val="24"/>
          <w:lang w:val="en"/>
        </w:rPr>
      </w:pPr>
      <w:r w:rsidRPr="0091465C">
        <w:rPr>
          <w:rFonts w:ascii="Times New Roman" w:hAnsi="Times New Roman" w:cs="Times New Roman"/>
          <w:b/>
          <w:i/>
          <w:sz w:val="24"/>
          <w:szCs w:val="24"/>
        </w:rPr>
        <w:t>That a ‘value bank’ is required, based on a new concept of Social Value Transfer (SVT)</w:t>
      </w:r>
    </w:p>
    <w:p w14:paraId="673B825C" w14:textId="77777777" w:rsidR="006A0E8A" w:rsidRPr="0091465C" w:rsidRDefault="006A0E8A" w:rsidP="006A0E8A">
      <w:pPr>
        <w:spacing w:after="0" w:line="480" w:lineRule="auto"/>
        <w:rPr>
          <w:rFonts w:ascii="Times New Roman" w:hAnsi="Times New Roman" w:cs="Times New Roman"/>
          <w:sz w:val="24"/>
          <w:szCs w:val="24"/>
        </w:rPr>
      </w:pPr>
    </w:p>
    <w:p w14:paraId="7104EBDF" w14:textId="77777777" w:rsidR="006A0E8A" w:rsidRPr="0091465C" w:rsidRDefault="006A0E8A" w:rsidP="006A0E8A">
      <w:pPr>
        <w:spacing w:after="0" w:line="480" w:lineRule="auto"/>
        <w:rPr>
          <w:rFonts w:ascii="Times New Roman" w:hAnsi="Times New Roman" w:cs="Times New Roman"/>
          <w:sz w:val="24"/>
          <w:szCs w:val="24"/>
          <w:lang w:val="en"/>
        </w:rPr>
      </w:pPr>
      <w:r w:rsidRPr="0091465C">
        <w:rPr>
          <w:rFonts w:ascii="Times New Roman" w:hAnsi="Times New Roman" w:cs="Times New Roman"/>
          <w:sz w:val="24"/>
          <w:szCs w:val="24"/>
        </w:rPr>
        <w:t xml:space="preserve">The cost of producing value estimates in cases where there is little or no market evidence can be substantial (Wilson and Hoehn, 2006). This has led to the development of techniques for using economic information derived for one situation to infer the economic value of the good or service in question in another location or at another time. This process, known generically as benefit transfer, is used either to estimate new value functions by modifying and applying the original economic data, or to derive new value estimates by recalibrating the value functions generated in the original valuation exercise (Wilson and Hoehn, 2006; </w:t>
      </w:r>
      <w:proofErr w:type="spellStart"/>
      <w:r w:rsidRPr="0091465C">
        <w:rPr>
          <w:rFonts w:ascii="Times New Roman" w:hAnsi="Times New Roman" w:cs="Times New Roman"/>
          <w:sz w:val="24"/>
          <w:szCs w:val="24"/>
        </w:rPr>
        <w:t>Dryzek</w:t>
      </w:r>
      <w:proofErr w:type="spellEnd"/>
      <w:r w:rsidRPr="0091465C">
        <w:rPr>
          <w:rFonts w:ascii="Times New Roman" w:hAnsi="Times New Roman" w:cs="Times New Roman"/>
          <w:sz w:val="24"/>
          <w:szCs w:val="24"/>
        </w:rPr>
        <w:t xml:space="preserve"> and Pickering, 2017). Benefit transfer has been used extensively with respect to environmental goods and services, usually by transferring ‘… original ecosystem service value estimates from an existing ‘study site’ or multiple study sites to an unstudied ‘policy site’ with similar characteristics that is being evaluated’ (Richardson, et al, 2015: p.52). It has been used extensively in global initiatives such as The Economics of Ecosystems and Biodiversity (</w:t>
      </w:r>
      <w:hyperlink r:id="rId9" w:history="1">
        <w:r w:rsidRPr="0091465C">
          <w:rPr>
            <w:rStyle w:val="Hyperlink"/>
            <w:rFonts w:ascii="Times New Roman" w:hAnsi="Times New Roman" w:cs="Times New Roman"/>
            <w:sz w:val="24"/>
            <w:szCs w:val="24"/>
          </w:rPr>
          <w:t>www.teebweb.org</w:t>
        </w:r>
      </w:hyperlink>
      <w:r w:rsidRPr="0091465C">
        <w:rPr>
          <w:rFonts w:ascii="Times New Roman" w:hAnsi="Times New Roman" w:cs="Times New Roman"/>
          <w:sz w:val="24"/>
          <w:szCs w:val="24"/>
        </w:rPr>
        <w:t xml:space="preserve">) and the </w:t>
      </w:r>
      <w:r w:rsidRPr="0091465C">
        <w:rPr>
          <w:rFonts w:ascii="Times New Roman" w:hAnsi="Times New Roman" w:cs="Times New Roman"/>
          <w:sz w:val="24"/>
          <w:szCs w:val="24"/>
          <w:lang w:val="en"/>
        </w:rPr>
        <w:t>The Intergovernmental Science-Policy Platform on Biodiversity and Ecosystem Services (</w:t>
      </w:r>
      <w:hyperlink r:id="rId10" w:history="1">
        <w:r w:rsidRPr="0091465C">
          <w:rPr>
            <w:rStyle w:val="Hyperlink"/>
            <w:rFonts w:ascii="Times New Roman" w:hAnsi="Times New Roman" w:cs="Times New Roman"/>
            <w:sz w:val="24"/>
            <w:szCs w:val="24"/>
            <w:lang w:val="en"/>
          </w:rPr>
          <w:t>www.ipbes.net</w:t>
        </w:r>
      </w:hyperlink>
      <w:r w:rsidRPr="0091465C">
        <w:rPr>
          <w:rFonts w:ascii="Times New Roman" w:hAnsi="Times New Roman" w:cs="Times New Roman"/>
          <w:sz w:val="24"/>
          <w:szCs w:val="24"/>
          <w:lang w:val="en"/>
        </w:rPr>
        <w:t xml:space="preserve">) (see Christie, et al, this issue). </w:t>
      </w:r>
      <w:r w:rsidRPr="0091465C">
        <w:rPr>
          <w:rFonts w:ascii="Times New Roman" w:hAnsi="Times New Roman" w:cs="Times New Roman"/>
          <w:sz w:val="24"/>
          <w:szCs w:val="24"/>
        </w:rPr>
        <w:t xml:space="preserve">There are now databases of </w:t>
      </w:r>
      <w:r w:rsidRPr="0091465C">
        <w:rPr>
          <w:rFonts w:ascii="Times New Roman" w:hAnsi="Times New Roman" w:cs="Times New Roman"/>
          <w:sz w:val="24"/>
          <w:szCs w:val="24"/>
          <w:lang w:val="en"/>
        </w:rPr>
        <w:t xml:space="preserve">empirical studies on the economic value of environmental assets, including the </w:t>
      </w:r>
      <w:r w:rsidRPr="0091465C">
        <w:rPr>
          <w:rFonts w:ascii="Times New Roman" w:hAnsi="Times New Roman" w:cs="Times New Roman"/>
          <w:sz w:val="24"/>
          <w:szCs w:val="24"/>
          <w:lang w:val="en"/>
        </w:rPr>
        <w:lastRenderedPageBreak/>
        <w:t>Environmental Valuation Reference Inventory (</w:t>
      </w:r>
      <w:hyperlink r:id="rId11" w:history="1">
        <w:r w:rsidRPr="0091465C">
          <w:rPr>
            <w:rStyle w:val="Hyperlink"/>
            <w:rFonts w:ascii="Times New Roman" w:hAnsi="Times New Roman" w:cs="Times New Roman"/>
            <w:sz w:val="24"/>
            <w:szCs w:val="24"/>
            <w:lang w:val="en"/>
          </w:rPr>
          <w:t>www.evri.ca</w:t>
        </w:r>
      </w:hyperlink>
      <w:r w:rsidRPr="0091465C">
        <w:rPr>
          <w:rFonts w:ascii="Times New Roman" w:hAnsi="Times New Roman" w:cs="Times New Roman"/>
          <w:sz w:val="24"/>
          <w:szCs w:val="24"/>
          <w:lang w:val="en"/>
        </w:rPr>
        <w:t xml:space="preserve">), which includes over 4,000 studies. </w:t>
      </w:r>
    </w:p>
    <w:p w14:paraId="64D9ABCB" w14:textId="77777777" w:rsidR="006A0E8A" w:rsidRPr="0091465C" w:rsidRDefault="006A0E8A" w:rsidP="006A0E8A">
      <w:pPr>
        <w:spacing w:after="0" w:line="480" w:lineRule="auto"/>
        <w:rPr>
          <w:rFonts w:ascii="Times New Roman" w:hAnsi="Times New Roman" w:cs="Times New Roman"/>
          <w:sz w:val="24"/>
          <w:szCs w:val="24"/>
          <w:lang w:val="en"/>
        </w:rPr>
      </w:pPr>
    </w:p>
    <w:p w14:paraId="0DA0663D" w14:textId="77777777" w:rsidR="006A0E8A" w:rsidRPr="0091465C" w:rsidRDefault="006A0E8A" w:rsidP="006A0E8A">
      <w:pPr>
        <w:spacing w:after="0" w:line="480" w:lineRule="auto"/>
        <w:rPr>
          <w:rFonts w:ascii="Times New Roman" w:hAnsi="Times New Roman" w:cs="Times New Roman"/>
          <w:sz w:val="24"/>
          <w:szCs w:val="24"/>
        </w:rPr>
      </w:pPr>
      <w:r w:rsidRPr="0091465C">
        <w:rPr>
          <w:rFonts w:ascii="Times New Roman" w:hAnsi="Times New Roman" w:cs="Times New Roman"/>
          <w:sz w:val="24"/>
          <w:szCs w:val="24"/>
          <w:lang w:val="en"/>
        </w:rPr>
        <w:t xml:space="preserve">Notwithstanding the increasing ubiquity of benefit transfer, and the undoubted utility to policy makers of access to the EVRI database, </w:t>
      </w:r>
      <w:proofErr w:type="spellStart"/>
      <w:r w:rsidRPr="0091465C">
        <w:rPr>
          <w:rFonts w:ascii="Times New Roman" w:hAnsi="Times New Roman" w:cs="Times New Roman"/>
          <w:sz w:val="24"/>
          <w:szCs w:val="24"/>
        </w:rPr>
        <w:t>Spash</w:t>
      </w:r>
      <w:proofErr w:type="spellEnd"/>
      <w:r w:rsidRPr="0091465C">
        <w:rPr>
          <w:rFonts w:ascii="Times New Roman" w:hAnsi="Times New Roman" w:cs="Times New Roman"/>
          <w:sz w:val="24"/>
          <w:szCs w:val="24"/>
        </w:rPr>
        <w:t xml:space="preserve"> and </w:t>
      </w:r>
      <w:proofErr w:type="spellStart"/>
      <w:r w:rsidRPr="0091465C">
        <w:rPr>
          <w:rFonts w:ascii="Times New Roman" w:hAnsi="Times New Roman" w:cs="Times New Roman"/>
          <w:sz w:val="24"/>
          <w:szCs w:val="24"/>
        </w:rPr>
        <w:t>Vatn</w:t>
      </w:r>
      <w:proofErr w:type="spellEnd"/>
      <w:r w:rsidRPr="0091465C">
        <w:rPr>
          <w:rFonts w:ascii="Times New Roman" w:hAnsi="Times New Roman" w:cs="Times New Roman"/>
          <w:sz w:val="24"/>
          <w:szCs w:val="24"/>
        </w:rPr>
        <w:t xml:space="preserve"> (2006: p.379-380) have argued that such approaches – particularly those in which monetary values are transferred from one site to another – are often controversial because of limited environmental data, poorly conducted primary studies and a rudimentary approach to validating the comparability of the primary and policy sites. In addressing these issues, they argue that there are robust alternatives that include </w:t>
      </w:r>
      <w:proofErr w:type="gramStart"/>
      <w:r w:rsidRPr="0091465C">
        <w:rPr>
          <w:rFonts w:ascii="Times New Roman" w:hAnsi="Times New Roman" w:cs="Times New Roman"/>
          <w:sz w:val="24"/>
          <w:szCs w:val="24"/>
        </w:rPr>
        <w:t>‘ …</w:t>
      </w:r>
      <w:proofErr w:type="gramEnd"/>
      <w:r w:rsidRPr="0091465C">
        <w:rPr>
          <w:rFonts w:ascii="Times New Roman" w:hAnsi="Times New Roman" w:cs="Times New Roman"/>
          <w:sz w:val="24"/>
          <w:szCs w:val="24"/>
        </w:rPr>
        <w:t xml:space="preserve"> attitude and norm measures, multi-criteria analysis and participatory deliberative institutions’ (</w:t>
      </w:r>
      <w:proofErr w:type="spellStart"/>
      <w:r w:rsidRPr="0091465C">
        <w:rPr>
          <w:rFonts w:ascii="Times New Roman" w:hAnsi="Times New Roman" w:cs="Times New Roman"/>
          <w:sz w:val="24"/>
          <w:szCs w:val="24"/>
        </w:rPr>
        <w:t>Spash</w:t>
      </w:r>
      <w:proofErr w:type="spellEnd"/>
      <w:r w:rsidRPr="0091465C">
        <w:rPr>
          <w:rFonts w:ascii="Times New Roman" w:hAnsi="Times New Roman" w:cs="Times New Roman"/>
          <w:sz w:val="24"/>
          <w:szCs w:val="24"/>
        </w:rPr>
        <w:t xml:space="preserve"> and </w:t>
      </w:r>
      <w:proofErr w:type="spellStart"/>
      <w:r w:rsidRPr="0091465C">
        <w:rPr>
          <w:rFonts w:ascii="Times New Roman" w:hAnsi="Times New Roman" w:cs="Times New Roman"/>
          <w:sz w:val="24"/>
          <w:szCs w:val="24"/>
        </w:rPr>
        <w:t>Vatn</w:t>
      </w:r>
      <w:proofErr w:type="spellEnd"/>
      <w:r w:rsidRPr="0091465C">
        <w:rPr>
          <w:rFonts w:ascii="Times New Roman" w:hAnsi="Times New Roman" w:cs="Times New Roman"/>
          <w:sz w:val="24"/>
          <w:szCs w:val="24"/>
        </w:rPr>
        <w:t xml:space="preserve">, 2006: p. 379).  These same approaches may well also be suitable for what we might term ‘social value transfer’ (SVT), in which shared social values that have been deliberated for a primary site or policy initiative can be transferred to an alternative site or policy scenario. </w:t>
      </w:r>
    </w:p>
    <w:p w14:paraId="5D7EDD51" w14:textId="77777777" w:rsidR="006A0E8A" w:rsidRPr="0091465C" w:rsidRDefault="006A0E8A" w:rsidP="006A0E8A">
      <w:pPr>
        <w:spacing w:after="0" w:line="480" w:lineRule="auto"/>
        <w:rPr>
          <w:rFonts w:ascii="Times New Roman" w:hAnsi="Times New Roman" w:cs="Times New Roman"/>
          <w:sz w:val="24"/>
          <w:szCs w:val="24"/>
        </w:rPr>
      </w:pPr>
    </w:p>
    <w:p w14:paraId="66FD5E3D" w14:textId="0A1E99F0" w:rsidR="006A0E8A" w:rsidRPr="0091465C" w:rsidRDefault="006A0E8A" w:rsidP="006A0E8A">
      <w:pPr>
        <w:spacing w:after="0" w:line="480" w:lineRule="auto"/>
        <w:rPr>
          <w:rFonts w:ascii="Times New Roman" w:hAnsi="Times New Roman" w:cs="Times New Roman"/>
          <w:sz w:val="24"/>
          <w:szCs w:val="24"/>
        </w:rPr>
      </w:pPr>
      <w:r w:rsidRPr="0091465C">
        <w:rPr>
          <w:rFonts w:ascii="Times New Roman" w:hAnsi="Times New Roman" w:cs="Times New Roman"/>
          <w:sz w:val="24"/>
          <w:szCs w:val="24"/>
        </w:rPr>
        <w:t>In common with conventional benefits transfer, the quality of SVT would depend on developing a strong functional understanding of h</w:t>
      </w:r>
      <w:r w:rsidR="006657CE">
        <w:rPr>
          <w:rFonts w:ascii="Times New Roman" w:hAnsi="Times New Roman" w:cs="Times New Roman"/>
          <w:sz w:val="24"/>
          <w:szCs w:val="24"/>
        </w:rPr>
        <w:t>ow the deliberated values are formed</w:t>
      </w:r>
      <w:r w:rsidRPr="0091465C">
        <w:rPr>
          <w:rFonts w:ascii="Times New Roman" w:hAnsi="Times New Roman" w:cs="Times New Roman"/>
          <w:sz w:val="24"/>
          <w:szCs w:val="24"/>
        </w:rPr>
        <w:t xml:space="preserve"> and expressed and, thus, how applicable they are likely to be in an alternative situation. More fundamentally, it may well be that the normative assumptions and relative weight of different  moral criteria for deliberative valuations will differ from study to study, rendering the results incomparable even if they are commensurable in the sense of all being in </w:t>
      </w:r>
      <w:r w:rsidR="00700AEC">
        <w:rPr>
          <w:rFonts w:ascii="Times New Roman" w:hAnsi="Times New Roman" w:cs="Times New Roman"/>
          <w:sz w:val="24"/>
          <w:szCs w:val="24"/>
        </w:rPr>
        <w:t xml:space="preserve">similar – usually </w:t>
      </w:r>
      <w:r w:rsidRPr="0091465C">
        <w:rPr>
          <w:rFonts w:ascii="Times New Roman" w:hAnsi="Times New Roman" w:cs="Times New Roman"/>
          <w:sz w:val="24"/>
          <w:szCs w:val="24"/>
        </w:rPr>
        <w:t xml:space="preserve">monetary </w:t>
      </w:r>
      <w:r w:rsidR="00700AEC">
        <w:rPr>
          <w:rFonts w:ascii="Times New Roman" w:hAnsi="Times New Roman" w:cs="Times New Roman"/>
          <w:sz w:val="24"/>
          <w:szCs w:val="24"/>
        </w:rPr>
        <w:t xml:space="preserve">- </w:t>
      </w:r>
      <w:r w:rsidRPr="0091465C">
        <w:rPr>
          <w:rFonts w:ascii="Times New Roman" w:hAnsi="Times New Roman" w:cs="Times New Roman"/>
          <w:sz w:val="24"/>
          <w:szCs w:val="24"/>
        </w:rPr>
        <w:t xml:space="preserve">units. Alternatively, it could be that some shared elements do transfer, such as broader transcendental values over a given – limited – period of time. This could mean that while it is not possible to undertake a full unit-based transfer from one site or policy to another, it could be possible to transfer a broad set of value indicators or parameters that can </w:t>
      </w:r>
      <w:r w:rsidRPr="0091465C">
        <w:rPr>
          <w:rFonts w:ascii="Times New Roman" w:hAnsi="Times New Roman" w:cs="Times New Roman"/>
          <w:sz w:val="24"/>
          <w:szCs w:val="24"/>
        </w:rPr>
        <w:lastRenderedPageBreak/>
        <w:t xml:space="preserve">inform relatively limited deliberative processes applied to the new site or policy context.  Rather than an EVRI-style database, this could lend itself more to a functional approach in which a deliberated ‘library’ of transcendental values can be used for a range of approached to forming contextual values, for example through forms of behavioural economics and deliberative monetary valuation (see Cory, 2006; </w:t>
      </w:r>
      <w:proofErr w:type="spellStart"/>
      <w:r w:rsidRPr="0091465C">
        <w:rPr>
          <w:rFonts w:ascii="Times New Roman" w:hAnsi="Times New Roman" w:cs="Times New Roman"/>
          <w:sz w:val="24"/>
          <w:szCs w:val="24"/>
        </w:rPr>
        <w:t>Spash</w:t>
      </w:r>
      <w:proofErr w:type="spellEnd"/>
      <w:r w:rsidRPr="0091465C">
        <w:rPr>
          <w:rFonts w:ascii="Times New Roman" w:hAnsi="Times New Roman" w:cs="Times New Roman"/>
          <w:sz w:val="24"/>
          <w:szCs w:val="24"/>
        </w:rPr>
        <w:t xml:space="preserve">, 2007; Lo and </w:t>
      </w:r>
      <w:proofErr w:type="spellStart"/>
      <w:r w:rsidRPr="0091465C">
        <w:rPr>
          <w:rFonts w:ascii="Times New Roman" w:hAnsi="Times New Roman" w:cs="Times New Roman"/>
          <w:sz w:val="24"/>
          <w:szCs w:val="24"/>
        </w:rPr>
        <w:t>Spash</w:t>
      </w:r>
      <w:proofErr w:type="spellEnd"/>
      <w:r w:rsidRPr="0091465C">
        <w:rPr>
          <w:rFonts w:ascii="Times New Roman" w:hAnsi="Times New Roman" w:cs="Times New Roman"/>
          <w:sz w:val="24"/>
          <w:szCs w:val="24"/>
        </w:rPr>
        <w:t xml:space="preserve">, 2013; </w:t>
      </w:r>
      <w:proofErr w:type="spellStart"/>
      <w:r w:rsidRPr="0091465C">
        <w:rPr>
          <w:rFonts w:ascii="Times New Roman" w:hAnsi="Times New Roman" w:cs="Times New Roman"/>
          <w:sz w:val="24"/>
          <w:szCs w:val="24"/>
        </w:rPr>
        <w:t>Kenter</w:t>
      </w:r>
      <w:proofErr w:type="spellEnd"/>
      <w:r w:rsidRPr="0091465C">
        <w:rPr>
          <w:rFonts w:ascii="Times New Roman" w:hAnsi="Times New Roman" w:cs="Times New Roman"/>
          <w:sz w:val="24"/>
          <w:szCs w:val="24"/>
        </w:rPr>
        <w:t xml:space="preserve">, 2017). </w:t>
      </w:r>
    </w:p>
    <w:p w14:paraId="77AD435E" w14:textId="77777777" w:rsidR="00AE285A" w:rsidRPr="0091465C" w:rsidRDefault="00AE285A" w:rsidP="00CD5435">
      <w:pPr>
        <w:spacing w:after="0" w:line="480" w:lineRule="auto"/>
        <w:rPr>
          <w:rFonts w:ascii="Times New Roman" w:hAnsi="Times New Roman" w:cs="Times New Roman"/>
          <w:iCs/>
          <w:sz w:val="24"/>
          <w:szCs w:val="24"/>
        </w:rPr>
      </w:pPr>
    </w:p>
    <w:p w14:paraId="035297DC" w14:textId="0EE870FE" w:rsidR="00CA70FD" w:rsidRPr="0091465C" w:rsidRDefault="00CA70FD" w:rsidP="00847CF8">
      <w:pPr>
        <w:spacing w:after="0" w:line="240" w:lineRule="auto"/>
        <w:rPr>
          <w:rFonts w:ascii="Times New Roman" w:hAnsi="Times New Roman" w:cs="Times New Roman"/>
          <w:b/>
          <w:iCs/>
          <w:sz w:val="24"/>
          <w:szCs w:val="24"/>
        </w:rPr>
      </w:pPr>
      <w:r w:rsidRPr="0091465C">
        <w:rPr>
          <w:rFonts w:ascii="Times New Roman" w:hAnsi="Times New Roman" w:cs="Times New Roman"/>
          <w:b/>
          <w:iCs/>
          <w:sz w:val="24"/>
          <w:szCs w:val="24"/>
        </w:rPr>
        <w:t>Conclusion</w:t>
      </w:r>
      <w:r w:rsidR="00847CF8" w:rsidRPr="0091465C">
        <w:rPr>
          <w:rFonts w:ascii="Times New Roman" w:hAnsi="Times New Roman" w:cs="Times New Roman"/>
          <w:b/>
          <w:iCs/>
          <w:sz w:val="24"/>
          <w:szCs w:val="24"/>
        </w:rPr>
        <w:t>: articulating the five principles for forming normative shared</w:t>
      </w:r>
      <w:r w:rsidRPr="0091465C">
        <w:rPr>
          <w:rFonts w:ascii="Times New Roman" w:hAnsi="Times New Roman" w:cs="Times New Roman"/>
          <w:b/>
          <w:iCs/>
          <w:sz w:val="24"/>
          <w:szCs w:val="24"/>
        </w:rPr>
        <w:t xml:space="preserve"> social values for sustainability</w:t>
      </w:r>
    </w:p>
    <w:p w14:paraId="12988128" w14:textId="77777777" w:rsidR="00CD5435" w:rsidRPr="0091465C" w:rsidRDefault="00CD5435" w:rsidP="00CD5435">
      <w:pPr>
        <w:spacing w:after="0" w:line="480" w:lineRule="auto"/>
        <w:rPr>
          <w:rFonts w:ascii="Times New Roman" w:hAnsi="Times New Roman" w:cs="Times New Roman"/>
          <w:iCs/>
          <w:sz w:val="24"/>
          <w:szCs w:val="24"/>
        </w:rPr>
      </w:pPr>
    </w:p>
    <w:p w14:paraId="697EE6C8" w14:textId="52136BED" w:rsidR="00436CC5" w:rsidRPr="0091465C" w:rsidRDefault="00436CC5" w:rsidP="00043134">
      <w:pPr>
        <w:spacing w:after="0" w:line="480" w:lineRule="auto"/>
        <w:rPr>
          <w:rFonts w:ascii="Times New Roman" w:hAnsi="Times New Roman" w:cs="Times New Roman"/>
          <w:sz w:val="24"/>
          <w:szCs w:val="24"/>
        </w:rPr>
      </w:pPr>
      <w:r w:rsidRPr="0091465C">
        <w:rPr>
          <w:rFonts w:ascii="Times New Roman" w:hAnsi="Times New Roman" w:cs="Times New Roman"/>
          <w:sz w:val="24"/>
          <w:szCs w:val="24"/>
        </w:rPr>
        <w:t xml:space="preserve">In a recent review article, </w:t>
      </w:r>
      <w:proofErr w:type="spellStart"/>
      <w:r w:rsidRPr="0091465C">
        <w:rPr>
          <w:rFonts w:ascii="Times New Roman" w:hAnsi="Times New Roman" w:cs="Times New Roman"/>
          <w:sz w:val="24"/>
          <w:szCs w:val="24"/>
        </w:rPr>
        <w:t>Costanza</w:t>
      </w:r>
      <w:proofErr w:type="spellEnd"/>
      <w:r w:rsidRPr="0091465C">
        <w:rPr>
          <w:rFonts w:ascii="Times New Roman" w:hAnsi="Times New Roman" w:cs="Times New Roman"/>
          <w:sz w:val="24"/>
          <w:szCs w:val="24"/>
        </w:rPr>
        <w:t>, et al (2017: p.7) observed that we really do not have a choice about whether or not to engage in the identification and application of social values for sustainability, because we are required to make decisions that ‘ … involve trade-offs between ranges of things that affect human wellbeing differently.’  The question, thus, is not whether we need to identify values, but rather, what kind of approach to valuation is most a</w:t>
      </w:r>
      <w:r w:rsidR="00802AF2" w:rsidRPr="0091465C">
        <w:rPr>
          <w:rFonts w:ascii="Times New Roman" w:hAnsi="Times New Roman" w:cs="Times New Roman"/>
          <w:sz w:val="24"/>
          <w:szCs w:val="24"/>
        </w:rPr>
        <w:t xml:space="preserve">ppropriate to determining </w:t>
      </w:r>
      <w:r w:rsidR="00B3410C" w:rsidRPr="0091465C">
        <w:rPr>
          <w:rFonts w:ascii="Times New Roman" w:hAnsi="Times New Roman" w:cs="Times New Roman"/>
          <w:sz w:val="24"/>
          <w:szCs w:val="24"/>
        </w:rPr>
        <w:t xml:space="preserve">and articulating </w:t>
      </w:r>
      <w:r w:rsidR="00802AF2" w:rsidRPr="0091465C">
        <w:rPr>
          <w:rFonts w:ascii="Times New Roman" w:hAnsi="Times New Roman" w:cs="Times New Roman"/>
          <w:sz w:val="24"/>
          <w:szCs w:val="24"/>
        </w:rPr>
        <w:t>social</w:t>
      </w:r>
      <w:r w:rsidRPr="0091465C">
        <w:rPr>
          <w:rFonts w:ascii="Times New Roman" w:hAnsi="Times New Roman" w:cs="Times New Roman"/>
          <w:sz w:val="24"/>
          <w:szCs w:val="24"/>
        </w:rPr>
        <w:t xml:space="preserve"> values.  </w:t>
      </w:r>
      <w:r w:rsidR="00175BCC" w:rsidRPr="0091465C">
        <w:rPr>
          <w:rFonts w:ascii="Times New Roman" w:hAnsi="Times New Roman" w:cs="Times New Roman"/>
          <w:sz w:val="24"/>
          <w:szCs w:val="24"/>
        </w:rPr>
        <w:t>Much work has been done in this respect,</w:t>
      </w:r>
      <w:r w:rsidR="00624F16" w:rsidRPr="0091465C">
        <w:rPr>
          <w:rFonts w:ascii="Times New Roman" w:hAnsi="Times New Roman" w:cs="Times New Roman"/>
          <w:sz w:val="24"/>
          <w:szCs w:val="24"/>
        </w:rPr>
        <w:t xml:space="preserve"> in terms of new approaches to conceptualising </w:t>
      </w:r>
      <w:r w:rsidR="00BF2B65" w:rsidRPr="0091465C">
        <w:rPr>
          <w:rFonts w:ascii="Times New Roman" w:hAnsi="Times New Roman" w:cs="Times New Roman"/>
          <w:sz w:val="24"/>
          <w:szCs w:val="24"/>
        </w:rPr>
        <w:t>ecosystem services (</w:t>
      </w:r>
      <w:proofErr w:type="spellStart"/>
      <w:r w:rsidR="00BF2B65" w:rsidRPr="0091465C">
        <w:rPr>
          <w:rFonts w:ascii="Times New Roman" w:hAnsi="Times New Roman" w:cs="Times New Roman"/>
          <w:sz w:val="24"/>
          <w:szCs w:val="24"/>
        </w:rPr>
        <w:t>Acott</w:t>
      </w:r>
      <w:proofErr w:type="spellEnd"/>
      <w:r w:rsidR="00624F16" w:rsidRPr="0091465C">
        <w:rPr>
          <w:rFonts w:ascii="Times New Roman" w:hAnsi="Times New Roman" w:cs="Times New Roman"/>
          <w:sz w:val="24"/>
          <w:szCs w:val="24"/>
        </w:rPr>
        <w:t>, 2017; Lien, et al, 2018)</w:t>
      </w:r>
      <w:r w:rsidR="00175BCC" w:rsidRPr="0091465C">
        <w:rPr>
          <w:rFonts w:ascii="Times New Roman" w:hAnsi="Times New Roman" w:cs="Times New Roman"/>
          <w:sz w:val="24"/>
          <w:szCs w:val="24"/>
        </w:rPr>
        <w:t xml:space="preserve"> </w:t>
      </w:r>
      <w:r w:rsidR="00624F16" w:rsidRPr="0091465C">
        <w:rPr>
          <w:rFonts w:ascii="Times New Roman" w:hAnsi="Times New Roman" w:cs="Times New Roman"/>
          <w:sz w:val="24"/>
          <w:szCs w:val="24"/>
        </w:rPr>
        <w:t>and</w:t>
      </w:r>
      <w:r w:rsidR="00175BCC" w:rsidRPr="0091465C">
        <w:rPr>
          <w:rFonts w:ascii="Times New Roman" w:hAnsi="Times New Roman" w:cs="Times New Roman"/>
          <w:sz w:val="24"/>
          <w:szCs w:val="24"/>
        </w:rPr>
        <w:t xml:space="preserve"> in t</w:t>
      </w:r>
      <w:r w:rsidR="00624F16" w:rsidRPr="0091465C">
        <w:rPr>
          <w:rFonts w:ascii="Times New Roman" w:hAnsi="Times New Roman" w:cs="Times New Roman"/>
          <w:sz w:val="24"/>
          <w:szCs w:val="24"/>
        </w:rPr>
        <w:t xml:space="preserve">erms </w:t>
      </w:r>
      <w:r w:rsidR="00175BCC" w:rsidRPr="0091465C">
        <w:rPr>
          <w:rFonts w:ascii="Times New Roman" w:hAnsi="Times New Roman" w:cs="Times New Roman"/>
          <w:sz w:val="24"/>
          <w:szCs w:val="24"/>
        </w:rPr>
        <w:t xml:space="preserve">of </w:t>
      </w:r>
      <w:r w:rsidR="00D3042F" w:rsidRPr="0091465C">
        <w:rPr>
          <w:rFonts w:ascii="Times New Roman" w:hAnsi="Times New Roman" w:cs="Times New Roman"/>
          <w:sz w:val="24"/>
          <w:szCs w:val="24"/>
        </w:rPr>
        <w:t xml:space="preserve">increasingly sophisticated approaches to </w:t>
      </w:r>
      <w:r w:rsidR="00175BCC" w:rsidRPr="0091465C">
        <w:rPr>
          <w:rFonts w:ascii="Times New Roman" w:hAnsi="Times New Roman" w:cs="Times New Roman"/>
          <w:sz w:val="24"/>
          <w:szCs w:val="24"/>
        </w:rPr>
        <w:t>deliberation (</w:t>
      </w:r>
      <w:proofErr w:type="spellStart"/>
      <w:r w:rsidR="00175BCC" w:rsidRPr="0091465C">
        <w:rPr>
          <w:rFonts w:ascii="Times New Roman" w:hAnsi="Times New Roman" w:cs="Times New Roman"/>
          <w:sz w:val="24"/>
          <w:szCs w:val="24"/>
        </w:rPr>
        <w:t>Spash</w:t>
      </w:r>
      <w:proofErr w:type="spellEnd"/>
      <w:r w:rsidR="00175BCC" w:rsidRPr="0091465C">
        <w:rPr>
          <w:rFonts w:ascii="Times New Roman" w:hAnsi="Times New Roman" w:cs="Times New Roman"/>
          <w:sz w:val="24"/>
          <w:szCs w:val="24"/>
        </w:rPr>
        <w:t xml:space="preserve">, 2007; </w:t>
      </w:r>
      <w:r w:rsidR="003F0561" w:rsidRPr="0091465C">
        <w:rPr>
          <w:rFonts w:ascii="Times New Roman" w:hAnsi="Times New Roman" w:cs="Times New Roman"/>
          <w:sz w:val="24"/>
          <w:szCs w:val="24"/>
        </w:rPr>
        <w:t xml:space="preserve">Raymond, et al, 2014; </w:t>
      </w:r>
      <w:proofErr w:type="spellStart"/>
      <w:r w:rsidR="00175BCC" w:rsidRPr="0091465C">
        <w:rPr>
          <w:rFonts w:ascii="Times New Roman" w:hAnsi="Times New Roman" w:cs="Times New Roman"/>
          <w:sz w:val="24"/>
          <w:szCs w:val="24"/>
        </w:rPr>
        <w:t>Kenter</w:t>
      </w:r>
      <w:proofErr w:type="spellEnd"/>
      <w:r w:rsidR="00175BCC" w:rsidRPr="0091465C">
        <w:rPr>
          <w:rFonts w:ascii="Times New Roman" w:hAnsi="Times New Roman" w:cs="Times New Roman"/>
          <w:sz w:val="24"/>
          <w:szCs w:val="24"/>
        </w:rPr>
        <w:t xml:space="preserve">, </w:t>
      </w:r>
      <w:r w:rsidR="005D3556" w:rsidRPr="0091465C">
        <w:rPr>
          <w:rFonts w:ascii="Times New Roman" w:hAnsi="Times New Roman" w:cs="Times New Roman"/>
          <w:sz w:val="24"/>
          <w:szCs w:val="24"/>
        </w:rPr>
        <w:t xml:space="preserve">Reed, </w:t>
      </w:r>
      <w:r w:rsidR="00175BCC" w:rsidRPr="0091465C">
        <w:rPr>
          <w:rFonts w:ascii="Times New Roman" w:hAnsi="Times New Roman" w:cs="Times New Roman"/>
          <w:sz w:val="24"/>
          <w:szCs w:val="24"/>
        </w:rPr>
        <w:t xml:space="preserve">et al, 2016; </w:t>
      </w:r>
      <w:proofErr w:type="spellStart"/>
      <w:r w:rsidR="00175BCC" w:rsidRPr="0091465C">
        <w:rPr>
          <w:rFonts w:ascii="Times New Roman" w:hAnsi="Times New Roman" w:cs="Times New Roman"/>
          <w:sz w:val="24"/>
          <w:szCs w:val="24"/>
        </w:rPr>
        <w:t>Kenter</w:t>
      </w:r>
      <w:proofErr w:type="spellEnd"/>
      <w:r w:rsidR="00175BCC" w:rsidRPr="0091465C">
        <w:rPr>
          <w:rFonts w:ascii="Times New Roman" w:hAnsi="Times New Roman" w:cs="Times New Roman"/>
          <w:sz w:val="24"/>
          <w:szCs w:val="24"/>
        </w:rPr>
        <w:t>, 2017) and social learning</w:t>
      </w:r>
      <w:r w:rsidR="00DD4A3A" w:rsidRPr="0091465C">
        <w:rPr>
          <w:rFonts w:ascii="Times New Roman" w:hAnsi="Times New Roman" w:cs="Times New Roman"/>
          <w:sz w:val="24"/>
          <w:szCs w:val="24"/>
        </w:rPr>
        <w:t xml:space="preserve"> (Reed, et al, 2010)</w:t>
      </w:r>
      <w:r w:rsidR="00624F16" w:rsidRPr="0091465C">
        <w:rPr>
          <w:rFonts w:ascii="Times New Roman" w:hAnsi="Times New Roman" w:cs="Times New Roman"/>
          <w:sz w:val="24"/>
          <w:szCs w:val="24"/>
        </w:rPr>
        <w:t xml:space="preserve">. Increasingly, </w:t>
      </w:r>
      <w:r w:rsidR="00DD4A3A" w:rsidRPr="0091465C">
        <w:rPr>
          <w:rFonts w:ascii="Times New Roman" w:hAnsi="Times New Roman" w:cs="Times New Roman"/>
          <w:sz w:val="24"/>
          <w:szCs w:val="24"/>
        </w:rPr>
        <w:t xml:space="preserve">valuation exercises are able to express shared values in ways that move well beyond conventional neoclassical economics </w:t>
      </w:r>
      <w:r w:rsidR="00624F16" w:rsidRPr="0091465C">
        <w:rPr>
          <w:rFonts w:ascii="Times New Roman" w:hAnsi="Times New Roman" w:cs="Times New Roman"/>
          <w:sz w:val="24"/>
          <w:szCs w:val="24"/>
        </w:rPr>
        <w:t xml:space="preserve">and offer insights into how people hold and form transcendental and contextual values for sustainability </w:t>
      </w:r>
      <w:r w:rsidR="00DD4A3A" w:rsidRPr="0091465C">
        <w:rPr>
          <w:rFonts w:ascii="Times New Roman" w:hAnsi="Times New Roman" w:cs="Times New Roman"/>
          <w:sz w:val="24"/>
          <w:szCs w:val="24"/>
        </w:rPr>
        <w:t xml:space="preserve">(see </w:t>
      </w:r>
      <w:proofErr w:type="spellStart"/>
      <w:r w:rsidR="00346921" w:rsidRPr="0091465C">
        <w:rPr>
          <w:rFonts w:ascii="Times New Roman" w:hAnsi="Times New Roman" w:cs="Times New Roman"/>
          <w:sz w:val="24"/>
          <w:szCs w:val="24"/>
        </w:rPr>
        <w:t>Kenter</w:t>
      </w:r>
      <w:proofErr w:type="spellEnd"/>
      <w:r w:rsidR="00346921" w:rsidRPr="0091465C">
        <w:rPr>
          <w:rFonts w:ascii="Times New Roman" w:hAnsi="Times New Roman" w:cs="Times New Roman"/>
          <w:sz w:val="24"/>
          <w:szCs w:val="24"/>
        </w:rPr>
        <w:t xml:space="preserve">, et al, 2011; </w:t>
      </w:r>
      <w:r w:rsidR="00DD4A3A" w:rsidRPr="0091465C">
        <w:rPr>
          <w:rFonts w:ascii="Times New Roman" w:hAnsi="Times New Roman" w:cs="Times New Roman"/>
          <w:sz w:val="24"/>
          <w:szCs w:val="24"/>
        </w:rPr>
        <w:t>Orchard-Webb, et al, 2016).</w:t>
      </w:r>
      <w:r w:rsidR="00175BCC" w:rsidRPr="0091465C">
        <w:rPr>
          <w:rFonts w:ascii="Times New Roman" w:hAnsi="Times New Roman" w:cs="Times New Roman"/>
          <w:sz w:val="24"/>
          <w:szCs w:val="24"/>
        </w:rPr>
        <w:t xml:space="preserve">  </w:t>
      </w:r>
    </w:p>
    <w:p w14:paraId="7281826B" w14:textId="6D8D19D9" w:rsidR="00436CC5" w:rsidRPr="0091465C" w:rsidRDefault="00436CC5" w:rsidP="00043134">
      <w:pPr>
        <w:spacing w:after="0" w:line="480" w:lineRule="auto"/>
        <w:rPr>
          <w:rFonts w:ascii="Times New Roman" w:hAnsi="Times New Roman" w:cs="Times New Roman"/>
          <w:sz w:val="24"/>
          <w:szCs w:val="24"/>
        </w:rPr>
      </w:pPr>
    </w:p>
    <w:p w14:paraId="07E1B85F" w14:textId="0B46C345" w:rsidR="00E4485E" w:rsidRPr="0091465C" w:rsidRDefault="0033519E" w:rsidP="00043134">
      <w:pPr>
        <w:spacing w:after="0" w:line="480" w:lineRule="auto"/>
        <w:rPr>
          <w:rFonts w:ascii="Times New Roman" w:hAnsi="Times New Roman" w:cs="Times New Roman"/>
          <w:iCs/>
          <w:sz w:val="24"/>
          <w:szCs w:val="24"/>
        </w:rPr>
      </w:pPr>
      <w:r w:rsidRPr="0091465C">
        <w:rPr>
          <w:rFonts w:ascii="Times New Roman" w:hAnsi="Times New Roman" w:cs="Times New Roman"/>
          <w:iCs/>
          <w:sz w:val="24"/>
          <w:szCs w:val="24"/>
        </w:rPr>
        <w:t xml:space="preserve">Yet, </w:t>
      </w:r>
      <w:r w:rsidR="00B60FE3" w:rsidRPr="0091465C">
        <w:rPr>
          <w:rFonts w:ascii="Times New Roman" w:hAnsi="Times New Roman" w:cs="Times New Roman"/>
          <w:iCs/>
          <w:sz w:val="24"/>
          <w:szCs w:val="24"/>
        </w:rPr>
        <w:t>there remain</w:t>
      </w:r>
      <w:r w:rsidRPr="0091465C">
        <w:rPr>
          <w:rFonts w:ascii="Times New Roman" w:hAnsi="Times New Roman" w:cs="Times New Roman"/>
          <w:iCs/>
          <w:sz w:val="24"/>
          <w:szCs w:val="24"/>
        </w:rPr>
        <w:t xml:space="preserve"> gap</w:t>
      </w:r>
      <w:r w:rsidR="00B60FE3" w:rsidRPr="0091465C">
        <w:rPr>
          <w:rFonts w:ascii="Times New Roman" w:hAnsi="Times New Roman" w:cs="Times New Roman"/>
          <w:iCs/>
          <w:sz w:val="24"/>
          <w:szCs w:val="24"/>
        </w:rPr>
        <w:t>s</w:t>
      </w:r>
      <w:r w:rsidRPr="0091465C">
        <w:rPr>
          <w:rFonts w:ascii="Times New Roman" w:hAnsi="Times New Roman" w:cs="Times New Roman"/>
          <w:iCs/>
          <w:sz w:val="24"/>
          <w:szCs w:val="24"/>
        </w:rPr>
        <w:t xml:space="preserve"> in our application of economic theory to s</w:t>
      </w:r>
      <w:r w:rsidR="008E00E2" w:rsidRPr="0091465C">
        <w:rPr>
          <w:rFonts w:ascii="Times New Roman" w:hAnsi="Times New Roman" w:cs="Times New Roman"/>
          <w:iCs/>
          <w:sz w:val="24"/>
          <w:szCs w:val="24"/>
        </w:rPr>
        <w:t xml:space="preserve">ocial values for sustainability, particularly with respect to the normative aspects of economic analysis. </w:t>
      </w:r>
      <w:r w:rsidR="0018121E">
        <w:rPr>
          <w:rFonts w:ascii="Times New Roman" w:hAnsi="Times New Roman" w:cs="Times New Roman"/>
          <w:iCs/>
          <w:sz w:val="24"/>
          <w:szCs w:val="24"/>
        </w:rPr>
        <w:t xml:space="preserve">These </w:t>
      </w:r>
      <w:r w:rsidR="0018121E">
        <w:rPr>
          <w:rFonts w:ascii="Times New Roman" w:hAnsi="Times New Roman" w:cs="Times New Roman"/>
          <w:iCs/>
          <w:sz w:val="24"/>
          <w:szCs w:val="24"/>
        </w:rPr>
        <w:lastRenderedPageBreak/>
        <w:t xml:space="preserve">have previously been identified by </w:t>
      </w:r>
      <w:proofErr w:type="spellStart"/>
      <w:r w:rsidR="00B60FE3" w:rsidRPr="0091465C">
        <w:rPr>
          <w:rFonts w:ascii="Times New Roman" w:hAnsi="Times New Roman" w:cs="Times New Roman"/>
          <w:iCs/>
          <w:sz w:val="24"/>
          <w:szCs w:val="24"/>
        </w:rPr>
        <w:t>Kenter</w:t>
      </w:r>
      <w:proofErr w:type="spellEnd"/>
      <w:r w:rsidR="00B60FE3" w:rsidRPr="0091465C">
        <w:rPr>
          <w:rFonts w:ascii="Times New Roman" w:hAnsi="Times New Roman" w:cs="Times New Roman"/>
          <w:iCs/>
          <w:sz w:val="24"/>
          <w:szCs w:val="24"/>
        </w:rPr>
        <w:t xml:space="preserve">, </w:t>
      </w:r>
      <w:r w:rsidR="005D3556" w:rsidRPr="0091465C">
        <w:rPr>
          <w:rFonts w:ascii="Times New Roman" w:hAnsi="Times New Roman" w:cs="Times New Roman"/>
          <w:iCs/>
          <w:sz w:val="24"/>
          <w:szCs w:val="24"/>
        </w:rPr>
        <w:t xml:space="preserve">Bryce, </w:t>
      </w:r>
      <w:r w:rsidR="00B60FE3" w:rsidRPr="0091465C">
        <w:rPr>
          <w:rFonts w:ascii="Times New Roman" w:hAnsi="Times New Roman" w:cs="Times New Roman"/>
          <w:iCs/>
          <w:sz w:val="24"/>
          <w:szCs w:val="24"/>
        </w:rPr>
        <w:t>et al (2016)</w:t>
      </w:r>
      <w:r w:rsidR="0018121E">
        <w:rPr>
          <w:rFonts w:ascii="Times New Roman" w:hAnsi="Times New Roman" w:cs="Times New Roman"/>
          <w:iCs/>
          <w:sz w:val="24"/>
          <w:szCs w:val="24"/>
        </w:rPr>
        <w:t>, who proposed a number of research</w:t>
      </w:r>
      <w:r w:rsidR="00B60FE3" w:rsidRPr="0091465C">
        <w:rPr>
          <w:rFonts w:ascii="Times New Roman" w:hAnsi="Times New Roman" w:cs="Times New Roman"/>
          <w:iCs/>
          <w:sz w:val="24"/>
          <w:szCs w:val="24"/>
        </w:rPr>
        <w:t xml:space="preserve"> questions about the extent to which deliberation can create new democratic spaces and foster better decision making with respect to sustainability. </w:t>
      </w:r>
      <w:r w:rsidR="000D307F" w:rsidRPr="0091465C">
        <w:rPr>
          <w:rFonts w:ascii="Times New Roman" w:hAnsi="Times New Roman" w:cs="Times New Roman"/>
          <w:iCs/>
          <w:sz w:val="24"/>
          <w:szCs w:val="24"/>
        </w:rPr>
        <w:t xml:space="preserve">This is highly significant because while </w:t>
      </w:r>
      <w:r w:rsidR="008E00E2" w:rsidRPr="0091465C">
        <w:rPr>
          <w:rFonts w:ascii="Times New Roman" w:hAnsi="Times New Roman" w:cs="Times New Roman"/>
          <w:iCs/>
          <w:sz w:val="24"/>
          <w:szCs w:val="24"/>
        </w:rPr>
        <w:t>we have been ready to accept that sustainability is intrinsically normative (</w:t>
      </w:r>
      <w:proofErr w:type="spellStart"/>
      <w:r w:rsidR="008E00E2" w:rsidRPr="0091465C">
        <w:rPr>
          <w:rFonts w:ascii="Times New Roman" w:hAnsi="Times New Roman" w:cs="Times New Roman"/>
          <w:iCs/>
          <w:sz w:val="24"/>
          <w:szCs w:val="24"/>
        </w:rPr>
        <w:t>Schmieg</w:t>
      </w:r>
      <w:proofErr w:type="spellEnd"/>
      <w:r w:rsidR="008E00E2" w:rsidRPr="0091465C">
        <w:rPr>
          <w:rFonts w:ascii="Times New Roman" w:hAnsi="Times New Roman" w:cs="Times New Roman"/>
          <w:iCs/>
          <w:sz w:val="24"/>
          <w:szCs w:val="24"/>
        </w:rPr>
        <w:t>, et al, 2018), we have been much l</w:t>
      </w:r>
      <w:r w:rsidR="007B7A9A" w:rsidRPr="0091465C">
        <w:rPr>
          <w:rFonts w:ascii="Times New Roman" w:hAnsi="Times New Roman" w:cs="Times New Roman"/>
          <w:iCs/>
          <w:sz w:val="24"/>
          <w:szCs w:val="24"/>
        </w:rPr>
        <w:t>ess ready to ascribe a similar</w:t>
      </w:r>
      <w:r w:rsidR="008E00E2" w:rsidRPr="0091465C">
        <w:rPr>
          <w:rFonts w:ascii="Times New Roman" w:hAnsi="Times New Roman" w:cs="Times New Roman"/>
          <w:iCs/>
          <w:sz w:val="24"/>
          <w:szCs w:val="24"/>
        </w:rPr>
        <w:t xml:space="preserve"> normative proposition to economics. Indeed, we have largely remained wedded to the conventional proposition that economic analysis is related to the maximisation of surplus (Schmidt, 2017), </w:t>
      </w:r>
      <w:r w:rsidR="007B7A9A" w:rsidRPr="0091465C">
        <w:rPr>
          <w:rFonts w:ascii="Times New Roman" w:hAnsi="Times New Roman" w:cs="Times New Roman"/>
          <w:iCs/>
          <w:sz w:val="24"/>
          <w:szCs w:val="24"/>
        </w:rPr>
        <w:t xml:space="preserve">with ex-post interventions in markets </w:t>
      </w:r>
      <w:r w:rsidR="00525036" w:rsidRPr="0091465C">
        <w:rPr>
          <w:rFonts w:ascii="Times New Roman" w:hAnsi="Times New Roman" w:cs="Times New Roman"/>
          <w:iCs/>
          <w:sz w:val="24"/>
          <w:szCs w:val="24"/>
        </w:rPr>
        <w:t xml:space="preserve">to </w:t>
      </w:r>
      <w:r w:rsidR="007B7A9A" w:rsidRPr="0091465C">
        <w:rPr>
          <w:rFonts w:ascii="Times New Roman" w:hAnsi="Times New Roman" w:cs="Times New Roman"/>
          <w:iCs/>
          <w:sz w:val="24"/>
          <w:szCs w:val="24"/>
        </w:rPr>
        <w:t xml:space="preserve">modify how this surplus is distributed. </w:t>
      </w:r>
      <w:r w:rsidR="004C2E52" w:rsidRPr="0091465C">
        <w:rPr>
          <w:rFonts w:ascii="Times New Roman" w:hAnsi="Times New Roman" w:cs="Times New Roman"/>
          <w:iCs/>
          <w:sz w:val="24"/>
          <w:szCs w:val="24"/>
        </w:rPr>
        <w:t>This has, inevitably, meant that many questions remain about how best to co-ordinate and develop work in the field of deliberati</w:t>
      </w:r>
      <w:r w:rsidR="000D307F" w:rsidRPr="0091465C">
        <w:rPr>
          <w:rFonts w:ascii="Times New Roman" w:hAnsi="Times New Roman" w:cs="Times New Roman"/>
          <w:iCs/>
          <w:sz w:val="24"/>
          <w:szCs w:val="24"/>
        </w:rPr>
        <w:t>ve value formation, particularly around the ‘rules of the game’ (</w:t>
      </w:r>
      <w:proofErr w:type="spellStart"/>
      <w:r w:rsidR="000D307F" w:rsidRPr="0091465C">
        <w:rPr>
          <w:rFonts w:ascii="Times New Roman" w:hAnsi="Times New Roman" w:cs="Times New Roman"/>
          <w:iCs/>
          <w:sz w:val="24"/>
          <w:szCs w:val="24"/>
        </w:rPr>
        <w:t>Kenter</w:t>
      </w:r>
      <w:proofErr w:type="spellEnd"/>
      <w:r w:rsidR="000D307F" w:rsidRPr="0091465C">
        <w:rPr>
          <w:rFonts w:ascii="Times New Roman" w:hAnsi="Times New Roman" w:cs="Times New Roman"/>
          <w:iCs/>
          <w:sz w:val="24"/>
          <w:szCs w:val="24"/>
        </w:rPr>
        <w:t xml:space="preserve">, </w:t>
      </w:r>
      <w:r w:rsidR="005D3556" w:rsidRPr="0091465C">
        <w:rPr>
          <w:rFonts w:ascii="Times New Roman" w:hAnsi="Times New Roman" w:cs="Times New Roman"/>
          <w:iCs/>
          <w:sz w:val="24"/>
          <w:szCs w:val="24"/>
        </w:rPr>
        <w:t xml:space="preserve">Bryce, </w:t>
      </w:r>
      <w:r w:rsidR="000D307F" w:rsidRPr="0091465C">
        <w:rPr>
          <w:rFonts w:ascii="Times New Roman" w:hAnsi="Times New Roman" w:cs="Times New Roman"/>
          <w:iCs/>
          <w:sz w:val="24"/>
          <w:szCs w:val="24"/>
        </w:rPr>
        <w:t>et al, 2016: p. 366) that are required concerning the processes of forming and expressing shared social values.</w:t>
      </w:r>
      <w:r w:rsidR="00E4485E" w:rsidRPr="0091465C">
        <w:rPr>
          <w:rFonts w:ascii="Times New Roman" w:hAnsi="Times New Roman" w:cs="Times New Roman"/>
          <w:iCs/>
          <w:sz w:val="24"/>
          <w:szCs w:val="24"/>
        </w:rPr>
        <w:t xml:space="preserve"> </w:t>
      </w:r>
    </w:p>
    <w:p w14:paraId="44C51113" w14:textId="77777777" w:rsidR="00E4485E" w:rsidRPr="0091465C" w:rsidRDefault="00E4485E" w:rsidP="00043134">
      <w:pPr>
        <w:spacing w:after="0" w:line="480" w:lineRule="auto"/>
        <w:rPr>
          <w:rFonts w:ascii="Times New Roman" w:hAnsi="Times New Roman" w:cs="Times New Roman"/>
          <w:iCs/>
          <w:sz w:val="24"/>
          <w:szCs w:val="24"/>
        </w:rPr>
      </w:pPr>
    </w:p>
    <w:p w14:paraId="7F9F91C7" w14:textId="62F58B0D" w:rsidR="002B63E6" w:rsidRPr="0091465C" w:rsidRDefault="003904B3" w:rsidP="00043134">
      <w:pPr>
        <w:spacing w:after="0" w:line="480" w:lineRule="auto"/>
        <w:rPr>
          <w:rFonts w:ascii="Times New Roman" w:hAnsi="Times New Roman" w:cs="Times New Roman"/>
          <w:iCs/>
          <w:sz w:val="24"/>
          <w:szCs w:val="24"/>
        </w:rPr>
      </w:pPr>
      <w:r w:rsidRPr="0091465C">
        <w:rPr>
          <w:rFonts w:ascii="Times New Roman" w:hAnsi="Times New Roman" w:cs="Times New Roman"/>
          <w:iCs/>
          <w:sz w:val="24"/>
          <w:szCs w:val="24"/>
        </w:rPr>
        <w:t>In addressing th</w:t>
      </w:r>
      <w:r w:rsidR="00BD755B" w:rsidRPr="0091465C">
        <w:rPr>
          <w:rFonts w:ascii="Times New Roman" w:hAnsi="Times New Roman" w:cs="Times New Roman"/>
          <w:iCs/>
          <w:sz w:val="24"/>
          <w:szCs w:val="24"/>
        </w:rPr>
        <w:t>e need for a new set of rules</w:t>
      </w:r>
      <w:r w:rsidR="002B079D" w:rsidRPr="0091465C">
        <w:rPr>
          <w:rFonts w:ascii="Times New Roman" w:hAnsi="Times New Roman" w:cs="Times New Roman"/>
          <w:iCs/>
          <w:sz w:val="24"/>
          <w:szCs w:val="24"/>
        </w:rPr>
        <w:t xml:space="preserve">, </w:t>
      </w:r>
      <w:r w:rsidRPr="0091465C">
        <w:rPr>
          <w:rFonts w:ascii="Times New Roman" w:hAnsi="Times New Roman" w:cs="Times New Roman"/>
          <w:iCs/>
          <w:sz w:val="24"/>
          <w:szCs w:val="24"/>
        </w:rPr>
        <w:t xml:space="preserve">this paper </w:t>
      </w:r>
      <w:r w:rsidR="002B079D" w:rsidRPr="0091465C">
        <w:rPr>
          <w:rFonts w:ascii="Times New Roman" w:hAnsi="Times New Roman" w:cs="Times New Roman"/>
          <w:iCs/>
          <w:sz w:val="24"/>
          <w:szCs w:val="24"/>
        </w:rPr>
        <w:t>has sought to return economics to its normative foundations, by arguing that surplus</w:t>
      </w:r>
      <w:r w:rsidR="00E7392A">
        <w:rPr>
          <w:rFonts w:ascii="Times New Roman" w:hAnsi="Times New Roman" w:cs="Times New Roman"/>
          <w:iCs/>
          <w:sz w:val="24"/>
          <w:szCs w:val="24"/>
        </w:rPr>
        <w:t xml:space="preserve"> maximisation is but one of a number of</w:t>
      </w:r>
      <w:r w:rsidR="002B079D" w:rsidRPr="0091465C">
        <w:rPr>
          <w:rFonts w:ascii="Times New Roman" w:hAnsi="Times New Roman" w:cs="Times New Roman"/>
          <w:iCs/>
          <w:sz w:val="24"/>
          <w:szCs w:val="24"/>
        </w:rPr>
        <w:t xml:space="preserve"> normative purposes to which economic analysis can be applied. In </w:t>
      </w:r>
      <w:r w:rsidR="00BD755B" w:rsidRPr="0091465C">
        <w:rPr>
          <w:rFonts w:ascii="Times New Roman" w:hAnsi="Times New Roman" w:cs="Times New Roman"/>
          <w:iCs/>
          <w:sz w:val="24"/>
          <w:szCs w:val="24"/>
        </w:rPr>
        <w:t>particular</w:t>
      </w:r>
      <w:r w:rsidR="002B079D" w:rsidRPr="0091465C">
        <w:rPr>
          <w:rFonts w:ascii="Times New Roman" w:hAnsi="Times New Roman" w:cs="Times New Roman"/>
          <w:iCs/>
          <w:sz w:val="24"/>
          <w:szCs w:val="24"/>
        </w:rPr>
        <w:t xml:space="preserve">, the paper has proposed </w:t>
      </w:r>
      <w:r w:rsidR="0067155C" w:rsidRPr="0091465C">
        <w:rPr>
          <w:rFonts w:ascii="Times New Roman" w:hAnsi="Times New Roman" w:cs="Times New Roman"/>
          <w:iCs/>
          <w:sz w:val="24"/>
          <w:szCs w:val="24"/>
        </w:rPr>
        <w:t xml:space="preserve">five principles for forming </w:t>
      </w:r>
      <w:r w:rsidR="002B079D" w:rsidRPr="0091465C">
        <w:rPr>
          <w:rFonts w:ascii="Times New Roman" w:hAnsi="Times New Roman" w:cs="Times New Roman"/>
          <w:iCs/>
          <w:sz w:val="24"/>
          <w:szCs w:val="24"/>
        </w:rPr>
        <w:t xml:space="preserve">and expressing </w:t>
      </w:r>
      <w:r w:rsidR="0067155C" w:rsidRPr="0091465C">
        <w:rPr>
          <w:rFonts w:ascii="Times New Roman" w:hAnsi="Times New Roman" w:cs="Times New Roman"/>
          <w:iCs/>
          <w:sz w:val="24"/>
          <w:szCs w:val="24"/>
        </w:rPr>
        <w:t>social values</w:t>
      </w:r>
      <w:r w:rsidR="002B079D" w:rsidRPr="0091465C">
        <w:rPr>
          <w:rFonts w:ascii="Times New Roman" w:hAnsi="Times New Roman" w:cs="Times New Roman"/>
          <w:iCs/>
          <w:sz w:val="24"/>
          <w:szCs w:val="24"/>
        </w:rPr>
        <w:t>. These are founded on a</w:t>
      </w:r>
      <w:r w:rsidRPr="0091465C">
        <w:rPr>
          <w:rFonts w:ascii="Times New Roman" w:hAnsi="Times New Roman" w:cs="Times New Roman"/>
          <w:iCs/>
          <w:sz w:val="24"/>
          <w:szCs w:val="24"/>
        </w:rPr>
        <w:t xml:space="preserve"> </w:t>
      </w:r>
      <w:r w:rsidR="0067387A" w:rsidRPr="0091465C">
        <w:rPr>
          <w:rFonts w:ascii="Times New Roman" w:hAnsi="Times New Roman" w:cs="Times New Roman"/>
          <w:iCs/>
          <w:sz w:val="24"/>
          <w:szCs w:val="24"/>
        </w:rPr>
        <w:t xml:space="preserve">normative </w:t>
      </w:r>
      <w:r w:rsidRPr="0091465C">
        <w:rPr>
          <w:rFonts w:ascii="Times New Roman" w:hAnsi="Times New Roman" w:cs="Times New Roman"/>
          <w:iCs/>
          <w:sz w:val="24"/>
          <w:szCs w:val="24"/>
        </w:rPr>
        <w:t xml:space="preserve">ontology in which the focus of value switches from the individual to </w:t>
      </w:r>
      <w:r w:rsidR="002B079D" w:rsidRPr="0091465C">
        <w:rPr>
          <w:rFonts w:ascii="Times New Roman" w:hAnsi="Times New Roman" w:cs="Times New Roman"/>
          <w:iCs/>
          <w:sz w:val="24"/>
          <w:szCs w:val="24"/>
        </w:rPr>
        <w:t xml:space="preserve">social units such as communities and broader </w:t>
      </w:r>
      <w:r w:rsidRPr="0091465C">
        <w:rPr>
          <w:rFonts w:ascii="Times New Roman" w:hAnsi="Times New Roman" w:cs="Times New Roman"/>
          <w:iCs/>
          <w:sz w:val="24"/>
          <w:szCs w:val="24"/>
        </w:rPr>
        <w:t xml:space="preserve">society, with an associated </w:t>
      </w:r>
      <w:r w:rsidR="0067387A" w:rsidRPr="0091465C">
        <w:rPr>
          <w:rFonts w:ascii="Times New Roman" w:hAnsi="Times New Roman" w:cs="Times New Roman"/>
          <w:iCs/>
          <w:sz w:val="24"/>
          <w:szCs w:val="24"/>
        </w:rPr>
        <w:t>epistemology</w:t>
      </w:r>
      <w:r w:rsidRPr="0091465C">
        <w:rPr>
          <w:rFonts w:ascii="Times New Roman" w:hAnsi="Times New Roman" w:cs="Times New Roman"/>
          <w:iCs/>
          <w:sz w:val="24"/>
          <w:szCs w:val="24"/>
        </w:rPr>
        <w:t xml:space="preserve"> in which </w:t>
      </w:r>
      <w:r w:rsidR="002B079D" w:rsidRPr="0091465C">
        <w:rPr>
          <w:rFonts w:ascii="Times New Roman" w:hAnsi="Times New Roman" w:cs="Times New Roman"/>
          <w:iCs/>
          <w:sz w:val="24"/>
          <w:szCs w:val="24"/>
        </w:rPr>
        <w:t xml:space="preserve">such shared </w:t>
      </w:r>
      <w:r w:rsidRPr="0091465C">
        <w:rPr>
          <w:rFonts w:ascii="Times New Roman" w:hAnsi="Times New Roman" w:cs="Times New Roman"/>
          <w:iCs/>
          <w:sz w:val="24"/>
          <w:szCs w:val="24"/>
        </w:rPr>
        <w:t>soci</w:t>
      </w:r>
      <w:r w:rsidR="0067387A" w:rsidRPr="0091465C">
        <w:rPr>
          <w:rFonts w:ascii="Times New Roman" w:hAnsi="Times New Roman" w:cs="Times New Roman"/>
          <w:iCs/>
          <w:sz w:val="24"/>
          <w:szCs w:val="24"/>
        </w:rPr>
        <w:t>al values are formed and articulat</w:t>
      </w:r>
      <w:r w:rsidRPr="0091465C">
        <w:rPr>
          <w:rFonts w:ascii="Times New Roman" w:hAnsi="Times New Roman" w:cs="Times New Roman"/>
          <w:iCs/>
          <w:sz w:val="24"/>
          <w:szCs w:val="24"/>
        </w:rPr>
        <w:t xml:space="preserve">ed through dialectical </w:t>
      </w:r>
      <w:r w:rsidR="002B079D" w:rsidRPr="0091465C">
        <w:rPr>
          <w:rFonts w:ascii="Times New Roman" w:hAnsi="Times New Roman" w:cs="Times New Roman"/>
          <w:iCs/>
          <w:sz w:val="24"/>
          <w:szCs w:val="24"/>
        </w:rPr>
        <w:t xml:space="preserve">deliberative </w:t>
      </w:r>
      <w:r w:rsidRPr="0091465C">
        <w:rPr>
          <w:rFonts w:ascii="Times New Roman" w:hAnsi="Times New Roman" w:cs="Times New Roman"/>
          <w:iCs/>
          <w:sz w:val="24"/>
          <w:szCs w:val="24"/>
        </w:rPr>
        <w:t>social processes.</w:t>
      </w:r>
      <w:r w:rsidR="0067387A" w:rsidRPr="0091465C">
        <w:rPr>
          <w:rFonts w:ascii="Times New Roman" w:hAnsi="Times New Roman" w:cs="Times New Roman"/>
          <w:iCs/>
          <w:sz w:val="24"/>
          <w:szCs w:val="24"/>
        </w:rPr>
        <w:t xml:space="preserve"> </w:t>
      </w:r>
      <w:r w:rsidR="002B079D" w:rsidRPr="0091465C">
        <w:rPr>
          <w:rFonts w:ascii="Times New Roman" w:hAnsi="Times New Roman" w:cs="Times New Roman"/>
          <w:iCs/>
          <w:sz w:val="24"/>
          <w:szCs w:val="24"/>
        </w:rPr>
        <w:t>This approach is thus founded on the principles that both procedural and distributive justice must be accounted for in the formation of shared social values for sustainability. The</w:t>
      </w:r>
      <w:r w:rsidR="0067387A" w:rsidRPr="0091465C">
        <w:rPr>
          <w:rFonts w:ascii="Times New Roman" w:hAnsi="Times New Roman" w:cs="Times New Roman"/>
          <w:iCs/>
          <w:sz w:val="24"/>
          <w:szCs w:val="24"/>
        </w:rPr>
        <w:t xml:space="preserve"> ontological position </w:t>
      </w:r>
      <w:r w:rsidR="002B079D" w:rsidRPr="0091465C">
        <w:rPr>
          <w:rFonts w:ascii="Times New Roman" w:hAnsi="Times New Roman" w:cs="Times New Roman"/>
          <w:iCs/>
          <w:sz w:val="24"/>
          <w:szCs w:val="24"/>
        </w:rPr>
        <w:t xml:space="preserve">therefore </w:t>
      </w:r>
      <w:r w:rsidR="0067387A" w:rsidRPr="0091465C">
        <w:rPr>
          <w:rFonts w:ascii="Times New Roman" w:hAnsi="Times New Roman" w:cs="Times New Roman"/>
          <w:iCs/>
          <w:sz w:val="24"/>
          <w:szCs w:val="24"/>
        </w:rPr>
        <w:t>reflects the harmonisation of normative sustainability goals with a</w:t>
      </w:r>
      <w:r w:rsidR="002B079D" w:rsidRPr="0091465C">
        <w:rPr>
          <w:rFonts w:ascii="Times New Roman" w:hAnsi="Times New Roman" w:cs="Times New Roman"/>
          <w:iCs/>
          <w:sz w:val="24"/>
          <w:szCs w:val="24"/>
        </w:rPr>
        <w:t xml:space="preserve"> procedural</w:t>
      </w:r>
      <w:r w:rsidR="0067387A" w:rsidRPr="0091465C">
        <w:rPr>
          <w:rFonts w:ascii="Times New Roman" w:hAnsi="Times New Roman" w:cs="Times New Roman"/>
          <w:iCs/>
          <w:sz w:val="24"/>
          <w:szCs w:val="24"/>
        </w:rPr>
        <w:t xml:space="preserve"> approach to economic theory that is founded on justice for both human and more-than-human entities. </w:t>
      </w:r>
      <w:r w:rsidR="00F435FB" w:rsidRPr="0091465C">
        <w:rPr>
          <w:rFonts w:ascii="Times New Roman" w:hAnsi="Times New Roman" w:cs="Times New Roman"/>
          <w:iCs/>
          <w:sz w:val="24"/>
          <w:szCs w:val="24"/>
        </w:rPr>
        <w:t xml:space="preserve">The emphasis of this new approach is thus </w:t>
      </w:r>
      <w:r w:rsidR="00CE4EB2" w:rsidRPr="0091465C">
        <w:rPr>
          <w:rFonts w:ascii="Times New Roman" w:hAnsi="Times New Roman" w:cs="Times New Roman"/>
          <w:iCs/>
          <w:sz w:val="24"/>
          <w:szCs w:val="24"/>
        </w:rPr>
        <w:t xml:space="preserve">on </w:t>
      </w:r>
      <w:r w:rsidR="00F435FB" w:rsidRPr="0091465C">
        <w:rPr>
          <w:rFonts w:ascii="Times New Roman" w:hAnsi="Times New Roman" w:cs="Times New Roman"/>
          <w:iCs/>
          <w:sz w:val="24"/>
          <w:szCs w:val="24"/>
        </w:rPr>
        <w:lastRenderedPageBreak/>
        <w:t xml:space="preserve">sustainability itself, with the economic purpose being to form and express social values in ways that articulate the choices that we </w:t>
      </w:r>
      <w:r w:rsidR="00E7392A">
        <w:rPr>
          <w:rFonts w:ascii="Times New Roman" w:hAnsi="Times New Roman" w:cs="Times New Roman"/>
          <w:iCs/>
          <w:sz w:val="24"/>
          <w:szCs w:val="24"/>
        </w:rPr>
        <w:t xml:space="preserve">– society - </w:t>
      </w:r>
      <w:r w:rsidR="00F435FB" w:rsidRPr="0091465C">
        <w:rPr>
          <w:rFonts w:ascii="Times New Roman" w:hAnsi="Times New Roman" w:cs="Times New Roman"/>
          <w:iCs/>
          <w:sz w:val="24"/>
          <w:szCs w:val="24"/>
        </w:rPr>
        <w:t>seek to make in determining how we allocate resources</w:t>
      </w:r>
      <w:r w:rsidR="002B079D" w:rsidRPr="0091465C">
        <w:rPr>
          <w:rFonts w:ascii="Times New Roman" w:hAnsi="Times New Roman" w:cs="Times New Roman"/>
          <w:iCs/>
          <w:sz w:val="24"/>
          <w:szCs w:val="24"/>
        </w:rPr>
        <w:t>, before we undertake an allocation process</w:t>
      </w:r>
      <w:r w:rsidR="00F435FB" w:rsidRPr="0091465C">
        <w:rPr>
          <w:rFonts w:ascii="Times New Roman" w:hAnsi="Times New Roman" w:cs="Times New Roman"/>
          <w:iCs/>
          <w:sz w:val="24"/>
          <w:szCs w:val="24"/>
        </w:rPr>
        <w:t xml:space="preserve">.  </w:t>
      </w:r>
      <w:r w:rsidR="007A1173" w:rsidRPr="0091465C">
        <w:rPr>
          <w:rFonts w:ascii="Times New Roman" w:hAnsi="Times New Roman" w:cs="Times New Roman"/>
          <w:iCs/>
          <w:sz w:val="24"/>
          <w:szCs w:val="24"/>
        </w:rPr>
        <w:t xml:space="preserve">This reflects a new world of ‘post-normal’ science (De </w:t>
      </w:r>
      <w:proofErr w:type="spellStart"/>
      <w:r w:rsidR="007A1173" w:rsidRPr="0091465C">
        <w:rPr>
          <w:rFonts w:ascii="Times New Roman" w:hAnsi="Times New Roman" w:cs="Times New Roman"/>
          <w:iCs/>
          <w:sz w:val="24"/>
          <w:szCs w:val="24"/>
        </w:rPr>
        <w:t>Marchi</w:t>
      </w:r>
      <w:proofErr w:type="spellEnd"/>
      <w:r w:rsidR="007A1173" w:rsidRPr="0091465C">
        <w:rPr>
          <w:rFonts w:ascii="Times New Roman" w:hAnsi="Times New Roman" w:cs="Times New Roman"/>
          <w:iCs/>
          <w:sz w:val="24"/>
          <w:szCs w:val="24"/>
        </w:rPr>
        <w:t xml:space="preserve"> and </w:t>
      </w:r>
      <w:proofErr w:type="spellStart"/>
      <w:r w:rsidR="007A1173" w:rsidRPr="0091465C">
        <w:rPr>
          <w:rFonts w:ascii="Times New Roman" w:hAnsi="Times New Roman" w:cs="Times New Roman"/>
          <w:iCs/>
          <w:sz w:val="24"/>
          <w:szCs w:val="24"/>
        </w:rPr>
        <w:t>Ravetz</w:t>
      </w:r>
      <w:proofErr w:type="spellEnd"/>
      <w:r w:rsidR="007A1173" w:rsidRPr="0091465C">
        <w:rPr>
          <w:rFonts w:ascii="Times New Roman" w:hAnsi="Times New Roman" w:cs="Times New Roman"/>
          <w:iCs/>
          <w:sz w:val="24"/>
          <w:szCs w:val="24"/>
        </w:rPr>
        <w:t>, 2001</w:t>
      </w:r>
      <w:r w:rsidR="00E7392A">
        <w:rPr>
          <w:rFonts w:ascii="Times New Roman" w:hAnsi="Times New Roman" w:cs="Times New Roman"/>
          <w:iCs/>
          <w:sz w:val="24"/>
          <w:szCs w:val="24"/>
        </w:rPr>
        <w:t xml:space="preserve">; </w:t>
      </w:r>
      <w:proofErr w:type="spellStart"/>
      <w:r w:rsidR="00E7392A">
        <w:rPr>
          <w:rFonts w:ascii="Times New Roman" w:hAnsi="Times New Roman" w:cs="Times New Roman"/>
          <w:iCs/>
          <w:sz w:val="24"/>
          <w:szCs w:val="24"/>
        </w:rPr>
        <w:t>Ainscough</w:t>
      </w:r>
      <w:proofErr w:type="spellEnd"/>
      <w:r w:rsidR="00E7392A">
        <w:rPr>
          <w:rFonts w:ascii="Times New Roman" w:hAnsi="Times New Roman" w:cs="Times New Roman"/>
          <w:iCs/>
          <w:sz w:val="24"/>
          <w:szCs w:val="24"/>
        </w:rPr>
        <w:t>, et al, 2018</w:t>
      </w:r>
      <w:r w:rsidR="007A1173" w:rsidRPr="0091465C">
        <w:rPr>
          <w:rFonts w:ascii="Times New Roman" w:hAnsi="Times New Roman" w:cs="Times New Roman"/>
          <w:iCs/>
          <w:sz w:val="24"/>
          <w:szCs w:val="24"/>
        </w:rPr>
        <w:t xml:space="preserve">) in which there are few certainties upon which to </w:t>
      </w:r>
      <w:r w:rsidR="00B04845" w:rsidRPr="0091465C">
        <w:rPr>
          <w:rFonts w:ascii="Times New Roman" w:hAnsi="Times New Roman" w:cs="Times New Roman"/>
          <w:iCs/>
          <w:sz w:val="24"/>
          <w:szCs w:val="24"/>
        </w:rPr>
        <w:t>base complex political decisions</w:t>
      </w:r>
      <w:r w:rsidR="007A1173" w:rsidRPr="0091465C">
        <w:rPr>
          <w:rFonts w:ascii="Times New Roman" w:hAnsi="Times New Roman" w:cs="Times New Roman"/>
          <w:iCs/>
          <w:sz w:val="24"/>
          <w:szCs w:val="24"/>
        </w:rPr>
        <w:t xml:space="preserve">. </w:t>
      </w:r>
    </w:p>
    <w:p w14:paraId="27A8839E" w14:textId="77777777" w:rsidR="002B63E6" w:rsidRPr="0091465C" w:rsidRDefault="002B63E6" w:rsidP="00043134">
      <w:pPr>
        <w:spacing w:after="0" w:line="480" w:lineRule="auto"/>
        <w:rPr>
          <w:rFonts w:ascii="Times New Roman" w:hAnsi="Times New Roman" w:cs="Times New Roman"/>
          <w:iCs/>
          <w:sz w:val="24"/>
          <w:szCs w:val="24"/>
        </w:rPr>
      </w:pPr>
    </w:p>
    <w:p w14:paraId="133F7642" w14:textId="15A1DF60" w:rsidR="00A42DCF" w:rsidRPr="0091465C" w:rsidRDefault="004C2E52" w:rsidP="008639A1">
      <w:pPr>
        <w:spacing w:after="0" w:line="480" w:lineRule="auto"/>
        <w:rPr>
          <w:rFonts w:ascii="Times New Roman" w:hAnsi="Times New Roman" w:cs="Times New Roman"/>
          <w:sz w:val="24"/>
          <w:szCs w:val="24"/>
        </w:rPr>
      </w:pPr>
      <w:r w:rsidRPr="0091465C">
        <w:rPr>
          <w:rFonts w:ascii="Times New Roman" w:hAnsi="Times New Roman" w:cs="Times New Roman"/>
          <w:iCs/>
          <w:sz w:val="24"/>
          <w:szCs w:val="24"/>
        </w:rPr>
        <w:t xml:space="preserve">What the five principles offer, therefore, </w:t>
      </w:r>
      <w:r w:rsidR="00825824" w:rsidRPr="0091465C">
        <w:rPr>
          <w:rFonts w:ascii="Times New Roman" w:hAnsi="Times New Roman" w:cs="Times New Roman"/>
          <w:iCs/>
          <w:sz w:val="24"/>
          <w:szCs w:val="24"/>
        </w:rPr>
        <w:t>is the foundation for creating a new set of normative valuation rules</w:t>
      </w:r>
      <w:r w:rsidR="001857EC" w:rsidRPr="0091465C">
        <w:rPr>
          <w:rFonts w:ascii="Times New Roman" w:hAnsi="Times New Roman" w:cs="Times New Roman"/>
          <w:iCs/>
          <w:sz w:val="24"/>
          <w:szCs w:val="24"/>
        </w:rPr>
        <w:t xml:space="preserve"> </w:t>
      </w:r>
      <w:r w:rsidR="001644D4">
        <w:rPr>
          <w:rFonts w:ascii="Times New Roman" w:hAnsi="Times New Roman" w:cs="Times New Roman"/>
          <w:iCs/>
          <w:sz w:val="24"/>
          <w:szCs w:val="24"/>
        </w:rPr>
        <w:t xml:space="preserve">– and an associated value articulating institution - </w:t>
      </w:r>
      <w:r w:rsidR="001857EC" w:rsidRPr="0091465C">
        <w:rPr>
          <w:rFonts w:ascii="Times New Roman" w:hAnsi="Times New Roman" w:cs="Times New Roman"/>
          <w:iCs/>
          <w:sz w:val="24"/>
          <w:szCs w:val="24"/>
        </w:rPr>
        <w:t>that are applicable to a range of policy decisions related to sustainability science</w:t>
      </w:r>
      <w:r w:rsidR="00825824" w:rsidRPr="0091465C">
        <w:rPr>
          <w:rFonts w:ascii="Times New Roman" w:hAnsi="Times New Roman" w:cs="Times New Roman"/>
          <w:iCs/>
          <w:sz w:val="24"/>
          <w:szCs w:val="24"/>
        </w:rPr>
        <w:t xml:space="preserve">. In recognising the need for </w:t>
      </w:r>
      <w:r w:rsidR="00B86BF2" w:rsidRPr="0091465C">
        <w:rPr>
          <w:rFonts w:ascii="Times New Roman" w:hAnsi="Times New Roman" w:cs="Times New Roman"/>
          <w:iCs/>
          <w:sz w:val="24"/>
          <w:szCs w:val="24"/>
        </w:rPr>
        <w:t>an approach to</w:t>
      </w:r>
      <w:r w:rsidR="00825824" w:rsidRPr="0091465C">
        <w:rPr>
          <w:rFonts w:ascii="Times New Roman" w:hAnsi="Times New Roman" w:cs="Times New Roman"/>
          <w:iCs/>
          <w:sz w:val="24"/>
          <w:szCs w:val="24"/>
        </w:rPr>
        <w:t xml:space="preserve"> procedural and distributive justice</w:t>
      </w:r>
      <w:r w:rsidR="00B86BF2" w:rsidRPr="0091465C">
        <w:rPr>
          <w:rFonts w:ascii="Times New Roman" w:hAnsi="Times New Roman" w:cs="Times New Roman"/>
          <w:iCs/>
          <w:sz w:val="24"/>
          <w:szCs w:val="24"/>
        </w:rPr>
        <w:t xml:space="preserve"> that is consistent with sustainability science</w:t>
      </w:r>
      <w:r w:rsidR="00825824" w:rsidRPr="0091465C">
        <w:rPr>
          <w:rFonts w:ascii="Times New Roman" w:hAnsi="Times New Roman" w:cs="Times New Roman"/>
          <w:iCs/>
          <w:sz w:val="24"/>
          <w:szCs w:val="24"/>
        </w:rPr>
        <w:t xml:space="preserve">, the principles seek to address the concern expressed by </w:t>
      </w:r>
      <w:proofErr w:type="spellStart"/>
      <w:r w:rsidR="00825824" w:rsidRPr="0091465C">
        <w:rPr>
          <w:rFonts w:ascii="Times New Roman" w:hAnsi="Times New Roman" w:cs="Times New Roman"/>
          <w:iCs/>
          <w:sz w:val="24"/>
          <w:szCs w:val="24"/>
        </w:rPr>
        <w:t>Kenter</w:t>
      </w:r>
      <w:proofErr w:type="spellEnd"/>
      <w:r w:rsidR="00825824" w:rsidRPr="0091465C">
        <w:rPr>
          <w:rFonts w:ascii="Times New Roman" w:hAnsi="Times New Roman" w:cs="Times New Roman"/>
          <w:iCs/>
          <w:sz w:val="24"/>
          <w:szCs w:val="24"/>
        </w:rPr>
        <w:t xml:space="preserve">, et al (2016) that developments in </w:t>
      </w:r>
      <w:r w:rsidR="00B86BF2" w:rsidRPr="0091465C">
        <w:rPr>
          <w:rFonts w:ascii="Times New Roman" w:hAnsi="Times New Roman" w:cs="Times New Roman"/>
          <w:iCs/>
          <w:sz w:val="24"/>
          <w:szCs w:val="24"/>
        </w:rPr>
        <w:t xml:space="preserve">the practice of </w:t>
      </w:r>
      <w:r w:rsidR="00825824" w:rsidRPr="0091465C">
        <w:rPr>
          <w:rFonts w:ascii="Times New Roman" w:hAnsi="Times New Roman" w:cs="Times New Roman"/>
          <w:iCs/>
          <w:sz w:val="24"/>
          <w:szCs w:val="24"/>
        </w:rPr>
        <w:t xml:space="preserve">deliberation have put more emphasis on technique than they have on the processes through which shared values are formed and expressed. </w:t>
      </w:r>
      <w:r w:rsidR="008639A1" w:rsidRPr="0091465C">
        <w:rPr>
          <w:rFonts w:ascii="Times New Roman" w:hAnsi="Times New Roman" w:cs="Times New Roman"/>
          <w:iCs/>
          <w:sz w:val="24"/>
          <w:szCs w:val="24"/>
        </w:rPr>
        <w:t>The principles also recognise that each deliberative exercise is unique, because</w:t>
      </w:r>
      <w:r w:rsidR="00BC4FDD" w:rsidRPr="0091465C">
        <w:rPr>
          <w:rFonts w:ascii="Times New Roman" w:hAnsi="Times New Roman" w:cs="Times New Roman"/>
          <w:iCs/>
          <w:sz w:val="24"/>
          <w:szCs w:val="24"/>
        </w:rPr>
        <w:t xml:space="preserve"> </w:t>
      </w:r>
      <w:r w:rsidR="008639A1" w:rsidRPr="0091465C">
        <w:rPr>
          <w:rFonts w:ascii="Times New Roman" w:hAnsi="Times New Roman" w:cs="Times New Roman"/>
          <w:iCs/>
          <w:sz w:val="24"/>
          <w:szCs w:val="24"/>
        </w:rPr>
        <w:t xml:space="preserve">the </w:t>
      </w:r>
      <w:r w:rsidR="00BC4FDD" w:rsidRPr="0091465C">
        <w:rPr>
          <w:rFonts w:ascii="Times New Roman" w:hAnsi="Times New Roman" w:cs="Times New Roman"/>
          <w:iCs/>
          <w:sz w:val="24"/>
          <w:szCs w:val="24"/>
        </w:rPr>
        <w:t xml:space="preserve">co-constructed knowledges </w:t>
      </w:r>
      <w:r w:rsidR="008639A1" w:rsidRPr="0091465C">
        <w:rPr>
          <w:rFonts w:ascii="Times New Roman" w:hAnsi="Times New Roman" w:cs="Times New Roman"/>
          <w:iCs/>
          <w:sz w:val="24"/>
          <w:szCs w:val="24"/>
        </w:rPr>
        <w:t xml:space="preserve">that are generated are </w:t>
      </w:r>
      <w:r w:rsidR="00BC4FDD" w:rsidRPr="0091465C">
        <w:rPr>
          <w:rFonts w:ascii="Times New Roman" w:hAnsi="Times New Roman" w:cs="Times New Roman"/>
          <w:iCs/>
          <w:sz w:val="24"/>
          <w:szCs w:val="24"/>
        </w:rPr>
        <w:t>necessarily unique to th</w:t>
      </w:r>
      <w:r w:rsidR="008639A1" w:rsidRPr="0091465C">
        <w:rPr>
          <w:rFonts w:ascii="Times New Roman" w:hAnsi="Times New Roman" w:cs="Times New Roman"/>
          <w:iCs/>
          <w:sz w:val="24"/>
          <w:szCs w:val="24"/>
        </w:rPr>
        <w:t>os</w:t>
      </w:r>
      <w:r w:rsidR="00BC4FDD" w:rsidRPr="0091465C">
        <w:rPr>
          <w:rFonts w:ascii="Times New Roman" w:hAnsi="Times New Roman" w:cs="Times New Roman"/>
          <w:iCs/>
          <w:sz w:val="24"/>
          <w:szCs w:val="24"/>
        </w:rPr>
        <w:t xml:space="preserve">e </w:t>
      </w:r>
      <w:r w:rsidR="008639A1" w:rsidRPr="0091465C">
        <w:rPr>
          <w:rFonts w:ascii="Times New Roman" w:hAnsi="Times New Roman" w:cs="Times New Roman"/>
          <w:iCs/>
          <w:sz w:val="24"/>
          <w:szCs w:val="24"/>
        </w:rPr>
        <w:t>involved</w:t>
      </w:r>
      <w:r w:rsidR="00BC4FDD" w:rsidRPr="0091465C">
        <w:rPr>
          <w:rFonts w:ascii="Times New Roman" w:hAnsi="Times New Roman" w:cs="Times New Roman"/>
          <w:iCs/>
          <w:sz w:val="24"/>
          <w:szCs w:val="24"/>
        </w:rPr>
        <w:t xml:space="preserve">.  </w:t>
      </w:r>
      <w:r w:rsidR="008639A1" w:rsidRPr="0091465C">
        <w:rPr>
          <w:rFonts w:ascii="Times New Roman" w:hAnsi="Times New Roman" w:cs="Times New Roman"/>
          <w:iCs/>
          <w:sz w:val="24"/>
          <w:szCs w:val="24"/>
        </w:rPr>
        <w:t xml:space="preserve">In theory this means </w:t>
      </w:r>
      <w:r w:rsidR="00A85B39" w:rsidRPr="0091465C">
        <w:rPr>
          <w:rFonts w:ascii="Times New Roman" w:hAnsi="Times New Roman" w:cs="Times New Roman"/>
          <w:iCs/>
          <w:sz w:val="24"/>
          <w:szCs w:val="24"/>
        </w:rPr>
        <w:t xml:space="preserve">forming </w:t>
      </w:r>
      <w:r w:rsidR="008639A1" w:rsidRPr="0091465C">
        <w:rPr>
          <w:rFonts w:ascii="Times New Roman" w:hAnsi="Times New Roman" w:cs="Times New Roman"/>
          <w:iCs/>
          <w:sz w:val="24"/>
          <w:szCs w:val="24"/>
        </w:rPr>
        <w:t xml:space="preserve">and expressing shared </w:t>
      </w:r>
      <w:r w:rsidR="00A85B39" w:rsidRPr="0091465C">
        <w:rPr>
          <w:rFonts w:ascii="Times New Roman" w:hAnsi="Times New Roman" w:cs="Times New Roman"/>
          <w:iCs/>
          <w:sz w:val="24"/>
          <w:szCs w:val="24"/>
        </w:rPr>
        <w:t xml:space="preserve">social values for each circumstance in which a decision is required. </w:t>
      </w:r>
      <w:r w:rsidR="008165F8" w:rsidRPr="0091465C">
        <w:rPr>
          <w:rFonts w:ascii="Times New Roman" w:hAnsi="Times New Roman" w:cs="Times New Roman"/>
          <w:iCs/>
          <w:sz w:val="24"/>
          <w:szCs w:val="24"/>
        </w:rPr>
        <w:t xml:space="preserve"> </w:t>
      </w:r>
      <w:r w:rsidR="00A85B39" w:rsidRPr="0091465C">
        <w:rPr>
          <w:rFonts w:ascii="Times New Roman" w:hAnsi="Times New Roman" w:cs="Times New Roman"/>
          <w:iCs/>
          <w:sz w:val="24"/>
          <w:szCs w:val="24"/>
        </w:rPr>
        <w:t xml:space="preserve">Not only is this impractical, but there is little indication yet that it is entirely necessary. Just as </w:t>
      </w:r>
      <w:r w:rsidR="009A7504" w:rsidRPr="0091465C">
        <w:rPr>
          <w:rFonts w:ascii="Times New Roman" w:hAnsi="Times New Roman" w:cs="Times New Roman"/>
          <w:iCs/>
          <w:sz w:val="24"/>
          <w:szCs w:val="24"/>
        </w:rPr>
        <w:t xml:space="preserve">approaches have been developed for ‘transferring’ the economic </w:t>
      </w:r>
      <w:r w:rsidR="00A85B39" w:rsidRPr="0091465C">
        <w:rPr>
          <w:rFonts w:ascii="Times New Roman" w:hAnsi="Times New Roman" w:cs="Times New Roman"/>
          <w:iCs/>
          <w:sz w:val="24"/>
          <w:szCs w:val="24"/>
        </w:rPr>
        <w:t>benefits</w:t>
      </w:r>
      <w:r w:rsidR="00A42DCF" w:rsidRPr="0091465C">
        <w:rPr>
          <w:rFonts w:ascii="Times New Roman" w:hAnsi="Times New Roman" w:cs="Times New Roman"/>
          <w:iCs/>
          <w:sz w:val="24"/>
          <w:szCs w:val="24"/>
        </w:rPr>
        <w:t xml:space="preserve"> from one </w:t>
      </w:r>
      <w:r w:rsidR="00A85B39" w:rsidRPr="0091465C">
        <w:rPr>
          <w:rFonts w:ascii="Times New Roman" w:hAnsi="Times New Roman" w:cs="Times New Roman"/>
          <w:iCs/>
          <w:sz w:val="24"/>
          <w:szCs w:val="24"/>
        </w:rPr>
        <w:t>cost-benefit stud</w:t>
      </w:r>
      <w:r w:rsidR="00A42DCF" w:rsidRPr="0091465C">
        <w:rPr>
          <w:rFonts w:ascii="Times New Roman" w:hAnsi="Times New Roman" w:cs="Times New Roman"/>
          <w:iCs/>
          <w:sz w:val="24"/>
          <w:szCs w:val="24"/>
        </w:rPr>
        <w:t xml:space="preserve">y to another, </w:t>
      </w:r>
      <w:r w:rsidR="00A85B39" w:rsidRPr="0091465C">
        <w:rPr>
          <w:rFonts w:ascii="Times New Roman" w:hAnsi="Times New Roman" w:cs="Times New Roman"/>
          <w:iCs/>
          <w:sz w:val="24"/>
          <w:szCs w:val="24"/>
        </w:rPr>
        <w:t xml:space="preserve">so there may also be scope for establishing </w:t>
      </w:r>
      <w:r w:rsidR="00A42DCF" w:rsidRPr="0091465C">
        <w:rPr>
          <w:rFonts w:ascii="Times New Roman" w:hAnsi="Times New Roman" w:cs="Times New Roman"/>
          <w:iCs/>
          <w:sz w:val="24"/>
          <w:szCs w:val="24"/>
        </w:rPr>
        <w:t xml:space="preserve">a new form of Social Value Transfer (SVT) which provides a mechanism </w:t>
      </w:r>
      <w:r w:rsidR="00A85B39" w:rsidRPr="0091465C">
        <w:rPr>
          <w:rFonts w:ascii="Times New Roman" w:hAnsi="Times New Roman" w:cs="Times New Roman"/>
          <w:iCs/>
          <w:sz w:val="24"/>
          <w:szCs w:val="24"/>
        </w:rPr>
        <w:t>where</w:t>
      </w:r>
      <w:r w:rsidR="00A42DCF" w:rsidRPr="0091465C">
        <w:rPr>
          <w:rFonts w:ascii="Times New Roman" w:hAnsi="Times New Roman" w:cs="Times New Roman"/>
          <w:iCs/>
          <w:sz w:val="24"/>
          <w:szCs w:val="24"/>
        </w:rPr>
        <w:t>by</w:t>
      </w:r>
      <w:r w:rsidR="00A85B39" w:rsidRPr="0091465C">
        <w:rPr>
          <w:rFonts w:ascii="Times New Roman" w:hAnsi="Times New Roman" w:cs="Times New Roman"/>
          <w:iCs/>
          <w:sz w:val="24"/>
          <w:szCs w:val="24"/>
        </w:rPr>
        <w:t xml:space="preserve"> </w:t>
      </w:r>
      <w:r w:rsidR="008639A1" w:rsidRPr="0091465C">
        <w:rPr>
          <w:rFonts w:ascii="Times New Roman" w:hAnsi="Times New Roman" w:cs="Times New Roman"/>
          <w:iCs/>
          <w:sz w:val="24"/>
          <w:szCs w:val="24"/>
        </w:rPr>
        <w:t xml:space="preserve">deliberated </w:t>
      </w:r>
      <w:r w:rsidR="00A85B39" w:rsidRPr="0091465C">
        <w:rPr>
          <w:rFonts w:ascii="Times New Roman" w:hAnsi="Times New Roman" w:cs="Times New Roman"/>
          <w:iCs/>
          <w:sz w:val="24"/>
          <w:szCs w:val="24"/>
        </w:rPr>
        <w:t xml:space="preserve">social values from </w:t>
      </w:r>
      <w:r w:rsidR="00A42DCF" w:rsidRPr="0091465C">
        <w:rPr>
          <w:rFonts w:ascii="Times New Roman" w:hAnsi="Times New Roman" w:cs="Times New Roman"/>
          <w:iCs/>
          <w:sz w:val="24"/>
          <w:szCs w:val="24"/>
        </w:rPr>
        <w:t xml:space="preserve">one </w:t>
      </w:r>
      <w:r w:rsidR="008639A1" w:rsidRPr="0091465C">
        <w:rPr>
          <w:rFonts w:ascii="Times New Roman" w:hAnsi="Times New Roman" w:cs="Times New Roman"/>
          <w:iCs/>
          <w:sz w:val="24"/>
          <w:szCs w:val="24"/>
        </w:rPr>
        <w:t xml:space="preserve">situation </w:t>
      </w:r>
      <w:r w:rsidR="00A85B39" w:rsidRPr="0091465C">
        <w:rPr>
          <w:rFonts w:ascii="Times New Roman" w:hAnsi="Times New Roman" w:cs="Times New Roman"/>
          <w:iCs/>
          <w:sz w:val="24"/>
          <w:szCs w:val="24"/>
        </w:rPr>
        <w:t xml:space="preserve">can be </w:t>
      </w:r>
      <w:r w:rsidR="00A42DCF" w:rsidRPr="0091465C">
        <w:rPr>
          <w:rFonts w:ascii="Times New Roman" w:hAnsi="Times New Roman" w:cs="Times New Roman"/>
          <w:iCs/>
          <w:sz w:val="24"/>
          <w:szCs w:val="24"/>
        </w:rPr>
        <w:t>applied to other similar situations and contexts</w:t>
      </w:r>
      <w:r w:rsidR="00A85B39" w:rsidRPr="0091465C">
        <w:rPr>
          <w:rFonts w:ascii="Times New Roman" w:hAnsi="Times New Roman" w:cs="Times New Roman"/>
          <w:iCs/>
          <w:sz w:val="24"/>
          <w:szCs w:val="24"/>
        </w:rPr>
        <w:t>. While this could provide indications of social value in cases where the cost of forming a new set of values is greater than the likely benefit of doing so,</w:t>
      </w:r>
      <w:r w:rsidR="008639A1" w:rsidRPr="0091465C">
        <w:rPr>
          <w:rFonts w:ascii="Times New Roman" w:hAnsi="Times New Roman" w:cs="Times New Roman"/>
          <w:sz w:val="24"/>
          <w:szCs w:val="24"/>
        </w:rPr>
        <w:t xml:space="preserve"> questions must inevitably be raised about </w:t>
      </w:r>
      <w:r w:rsidR="00A42DCF" w:rsidRPr="0091465C">
        <w:rPr>
          <w:rFonts w:ascii="Times New Roman" w:hAnsi="Times New Roman" w:cs="Times New Roman"/>
          <w:sz w:val="24"/>
          <w:szCs w:val="24"/>
        </w:rPr>
        <w:t>how far values formed and expressed in one setting can be transferred at all.</w:t>
      </w:r>
    </w:p>
    <w:p w14:paraId="2E267B34" w14:textId="77777777" w:rsidR="00A42DCF" w:rsidRPr="0091465C" w:rsidRDefault="00A42DCF" w:rsidP="008639A1">
      <w:pPr>
        <w:spacing w:after="0" w:line="480" w:lineRule="auto"/>
        <w:rPr>
          <w:rFonts w:ascii="Times New Roman" w:hAnsi="Times New Roman" w:cs="Times New Roman"/>
          <w:sz w:val="24"/>
          <w:szCs w:val="24"/>
        </w:rPr>
      </w:pPr>
    </w:p>
    <w:p w14:paraId="5C266E84" w14:textId="52845795" w:rsidR="008639A1" w:rsidRPr="0091465C" w:rsidRDefault="002B1593" w:rsidP="008639A1">
      <w:pPr>
        <w:spacing w:after="0" w:line="480" w:lineRule="auto"/>
        <w:rPr>
          <w:rFonts w:ascii="Times New Roman" w:hAnsi="Times New Roman" w:cs="Times New Roman"/>
          <w:iCs/>
          <w:sz w:val="24"/>
          <w:szCs w:val="24"/>
        </w:rPr>
      </w:pPr>
      <w:r w:rsidRPr="0091465C">
        <w:rPr>
          <w:rFonts w:ascii="Times New Roman" w:hAnsi="Times New Roman" w:cs="Times New Roman"/>
          <w:sz w:val="24"/>
          <w:szCs w:val="24"/>
        </w:rPr>
        <w:lastRenderedPageBreak/>
        <w:t xml:space="preserve">Work to date indicates that transcendental values are </w:t>
      </w:r>
      <w:r w:rsidR="001644D4">
        <w:rPr>
          <w:rFonts w:ascii="Times New Roman" w:hAnsi="Times New Roman" w:cs="Times New Roman"/>
          <w:sz w:val="24"/>
          <w:szCs w:val="24"/>
        </w:rPr>
        <w:t xml:space="preserve">themselves </w:t>
      </w:r>
      <w:r w:rsidRPr="0091465C">
        <w:rPr>
          <w:rFonts w:ascii="Times New Roman" w:hAnsi="Times New Roman" w:cs="Times New Roman"/>
          <w:sz w:val="24"/>
          <w:szCs w:val="24"/>
        </w:rPr>
        <w:t xml:space="preserve">relatively </w:t>
      </w:r>
      <w:r w:rsidR="008639A1" w:rsidRPr="0091465C">
        <w:rPr>
          <w:rFonts w:ascii="Times New Roman" w:hAnsi="Times New Roman" w:cs="Times New Roman"/>
          <w:iCs/>
          <w:sz w:val="24"/>
          <w:szCs w:val="24"/>
        </w:rPr>
        <w:t>stable</w:t>
      </w:r>
      <w:r w:rsidRPr="0091465C">
        <w:rPr>
          <w:rFonts w:ascii="Times New Roman" w:hAnsi="Times New Roman" w:cs="Times New Roman"/>
          <w:iCs/>
          <w:sz w:val="24"/>
          <w:szCs w:val="24"/>
        </w:rPr>
        <w:t xml:space="preserve"> because they are very much </w:t>
      </w:r>
      <w:r w:rsidR="008639A1" w:rsidRPr="0091465C">
        <w:rPr>
          <w:rFonts w:ascii="Times New Roman" w:hAnsi="Times New Roman" w:cs="Times New Roman"/>
          <w:iCs/>
          <w:sz w:val="24"/>
          <w:szCs w:val="24"/>
        </w:rPr>
        <w:t>part of people’s identity</w:t>
      </w:r>
      <w:r w:rsidRPr="0091465C">
        <w:rPr>
          <w:rFonts w:ascii="Times New Roman" w:hAnsi="Times New Roman" w:cs="Times New Roman"/>
          <w:iCs/>
          <w:sz w:val="24"/>
          <w:szCs w:val="24"/>
        </w:rPr>
        <w:t xml:space="preserve"> (</w:t>
      </w:r>
      <w:proofErr w:type="spellStart"/>
      <w:r w:rsidRPr="0091465C">
        <w:rPr>
          <w:rFonts w:ascii="Times New Roman" w:hAnsi="Times New Roman" w:cs="Times New Roman"/>
          <w:iCs/>
          <w:sz w:val="24"/>
          <w:szCs w:val="24"/>
        </w:rPr>
        <w:t>Kenter</w:t>
      </w:r>
      <w:proofErr w:type="spellEnd"/>
      <w:r w:rsidRPr="0091465C">
        <w:rPr>
          <w:rFonts w:ascii="Times New Roman" w:hAnsi="Times New Roman" w:cs="Times New Roman"/>
          <w:iCs/>
          <w:sz w:val="24"/>
          <w:szCs w:val="24"/>
        </w:rPr>
        <w:t>, et al</w:t>
      </w:r>
      <w:r w:rsidR="008639A1" w:rsidRPr="0091465C">
        <w:rPr>
          <w:rFonts w:ascii="Times New Roman" w:hAnsi="Times New Roman" w:cs="Times New Roman"/>
          <w:iCs/>
          <w:sz w:val="24"/>
          <w:szCs w:val="24"/>
        </w:rPr>
        <w:t>,</w:t>
      </w:r>
      <w:r w:rsidRPr="0091465C">
        <w:rPr>
          <w:rFonts w:ascii="Times New Roman" w:hAnsi="Times New Roman" w:cs="Times New Roman"/>
          <w:iCs/>
          <w:sz w:val="24"/>
          <w:szCs w:val="24"/>
        </w:rPr>
        <w:t xml:space="preserve"> 2015). However, as </w:t>
      </w:r>
      <w:proofErr w:type="spellStart"/>
      <w:r w:rsidRPr="0091465C">
        <w:rPr>
          <w:rFonts w:ascii="Times New Roman" w:hAnsi="Times New Roman" w:cs="Times New Roman"/>
          <w:iCs/>
          <w:sz w:val="24"/>
          <w:szCs w:val="24"/>
        </w:rPr>
        <w:t>Kenter</w:t>
      </w:r>
      <w:proofErr w:type="spellEnd"/>
      <w:r w:rsidRPr="0091465C">
        <w:rPr>
          <w:rFonts w:ascii="Times New Roman" w:hAnsi="Times New Roman" w:cs="Times New Roman"/>
          <w:iCs/>
          <w:sz w:val="24"/>
          <w:szCs w:val="24"/>
        </w:rPr>
        <w:t xml:space="preserve">, </w:t>
      </w:r>
      <w:r w:rsidR="005D3556" w:rsidRPr="0091465C">
        <w:rPr>
          <w:rFonts w:ascii="Times New Roman" w:hAnsi="Times New Roman" w:cs="Times New Roman"/>
          <w:iCs/>
          <w:sz w:val="24"/>
          <w:szCs w:val="24"/>
        </w:rPr>
        <w:t xml:space="preserve">Bryce, </w:t>
      </w:r>
      <w:r w:rsidRPr="0091465C">
        <w:rPr>
          <w:rFonts w:ascii="Times New Roman" w:hAnsi="Times New Roman" w:cs="Times New Roman"/>
          <w:iCs/>
          <w:sz w:val="24"/>
          <w:szCs w:val="24"/>
        </w:rPr>
        <w:t xml:space="preserve">et al (2016) have argued, the extent to which specific transcendental values are activated tends to be dependent </w:t>
      </w:r>
      <w:r w:rsidR="008639A1" w:rsidRPr="0091465C">
        <w:rPr>
          <w:rFonts w:ascii="Times New Roman" w:hAnsi="Times New Roman" w:cs="Times New Roman"/>
          <w:iCs/>
          <w:sz w:val="24"/>
          <w:szCs w:val="24"/>
        </w:rPr>
        <w:t>on the context and framing</w:t>
      </w:r>
      <w:r w:rsidRPr="0091465C">
        <w:rPr>
          <w:rFonts w:ascii="Times New Roman" w:hAnsi="Times New Roman" w:cs="Times New Roman"/>
          <w:iCs/>
          <w:sz w:val="24"/>
          <w:szCs w:val="24"/>
        </w:rPr>
        <w:t xml:space="preserve"> of the deliberation (for example, a flood event </w:t>
      </w:r>
      <w:r w:rsidR="008639A1" w:rsidRPr="0091465C">
        <w:rPr>
          <w:rFonts w:ascii="Times New Roman" w:hAnsi="Times New Roman" w:cs="Times New Roman"/>
          <w:iCs/>
          <w:sz w:val="24"/>
          <w:szCs w:val="24"/>
        </w:rPr>
        <w:t xml:space="preserve">that brings out community spirit will </w:t>
      </w:r>
      <w:r w:rsidRPr="0091465C">
        <w:rPr>
          <w:rFonts w:ascii="Times New Roman" w:hAnsi="Times New Roman" w:cs="Times New Roman"/>
          <w:iCs/>
          <w:sz w:val="24"/>
          <w:szCs w:val="24"/>
        </w:rPr>
        <w:t xml:space="preserve">probably activate </w:t>
      </w:r>
      <w:r w:rsidR="008639A1" w:rsidRPr="0091465C">
        <w:rPr>
          <w:rFonts w:ascii="Times New Roman" w:hAnsi="Times New Roman" w:cs="Times New Roman"/>
          <w:iCs/>
          <w:sz w:val="24"/>
          <w:szCs w:val="24"/>
        </w:rPr>
        <w:t xml:space="preserve">different </w:t>
      </w:r>
      <w:r w:rsidRPr="0091465C">
        <w:rPr>
          <w:rFonts w:ascii="Times New Roman" w:hAnsi="Times New Roman" w:cs="Times New Roman"/>
          <w:iCs/>
          <w:sz w:val="24"/>
          <w:szCs w:val="24"/>
        </w:rPr>
        <w:t xml:space="preserve">transcendental values </w:t>
      </w:r>
      <w:r w:rsidR="008639A1" w:rsidRPr="0091465C">
        <w:rPr>
          <w:rFonts w:ascii="Times New Roman" w:hAnsi="Times New Roman" w:cs="Times New Roman"/>
          <w:iCs/>
          <w:sz w:val="24"/>
          <w:szCs w:val="24"/>
        </w:rPr>
        <w:t xml:space="preserve">to </w:t>
      </w:r>
      <w:r w:rsidRPr="0091465C">
        <w:rPr>
          <w:rFonts w:ascii="Times New Roman" w:hAnsi="Times New Roman" w:cs="Times New Roman"/>
          <w:iCs/>
          <w:sz w:val="24"/>
          <w:szCs w:val="24"/>
        </w:rPr>
        <w:t xml:space="preserve">those that would articulated in </w:t>
      </w:r>
      <w:r w:rsidR="008639A1" w:rsidRPr="0091465C">
        <w:rPr>
          <w:rFonts w:ascii="Times New Roman" w:hAnsi="Times New Roman" w:cs="Times New Roman"/>
          <w:iCs/>
          <w:sz w:val="24"/>
          <w:szCs w:val="24"/>
        </w:rPr>
        <w:t>a debate over windfarms</w:t>
      </w:r>
      <w:r w:rsidRPr="0091465C">
        <w:rPr>
          <w:rFonts w:ascii="Times New Roman" w:hAnsi="Times New Roman" w:cs="Times New Roman"/>
          <w:iCs/>
          <w:sz w:val="24"/>
          <w:szCs w:val="24"/>
        </w:rPr>
        <w:t xml:space="preserve">). Following </w:t>
      </w:r>
      <w:proofErr w:type="spellStart"/>
      <w:r w:rsidRPr="0091465C">
        <w:rPr>
          <w:rFonts w:ascii="Times New Roman" w:hAnsi="Times New Roman" w:cs="Times New Roman"/>
          <w:iCs/>
          <w:sz w:val="24"/>
          <w:szCs w:val="24"/>
        </w:rPr>
        <w:t>Kenter</w:t>
      </w:r>
      <w:proofErr w:type="spellEnd"/>
      <w:r w:rsidRPr="0091465C">
        <w:rPr>
          <w:rFonts w:ascii="Times New Roman" w:hAnsi="Times New Roman" w:cs="Times New Roman"/>
          <w:iCs/>
          <w:sz w:val="24"/>
          <w:szCs w:val="24"/>
        </w:rPr>
        <w:t xml:space="preserve">, </w:t>
      </w:r>
      <w:r w:rsidR="005D3556" w:rsidRPr="0091465C">
        <w:rPr>
          <w:rFonts w:ascii="Times New Roman" w:hAnsi="Times New Roman" w:cs="Times New Roman"/>
          <w:iCs/>
          <w:sz w:val="24"/>
          <w:szCs w:val="24"/>
        </w:rPr>
        <w:t xml:space="preserve">Bryce, </w:t>
      </w:r>
      <w:r w:rsidRPr="0091465C">
        <w:rPr>
          <w:rFonts w:ascii="Times New Roman" w:hAnsi="Times New Roman" w:cs="Times New Roman"/>
          <w:iCs/>
          <w:sz w:val="24"/>
          <w:szCs w:val="24"/>
        </w:rPr>
        <w:t>et al (2016), it may well be that we hold ‘</w:t>
      </w:r>
      <w:r w:rsidR="008639A1" w:rsidRPr="0091465C">
        <w:rPr>
          <w:rFonts w:ascii="Times New Roman" w:hAnsi="Times New Roman" w:cs="Times New Roman"/>
          <w:iCs/>
          <w:sz w:val="24"/>
          <w:szCs w:val="24"/>
        </w:rPr>
        <w:t>proto-values</w:t>
      </w:r>
      <w:r w:rsidRPr="0091465C">
        <w:rPr>
          <w:rFonts w:ascii="Times New Roman" w:hAnsi="Times New Roman" w:cs="Times New Roman"/>
          <w:iCs/>
          <w:sz w:val="24"/>
          <w:szCs w:val="24"/>
        </w:rPr>
        <w:t xml:space="preserve">’ that are </w:t>
      </w:r>
      <w:r w:rsidR="008639A1" w:rsidRPr="0091465C">
        <w:rPr>
          <w:rFonts w:ascii="Times New Roman" w:hAnsi="Times New Roman" w:cs="Times New Roman"/>
          <w:iCs/>
          <w:sz w:val="24"/>
          <w:szCs w:val="24"/>
        </w:rPr>
        <w:t xml:space="preserve"> partially formed </w:t>
      </w:r>
      <w:r w:rsidRPr="0091465C">
        <w:rPr>
          <w:rFonts w:ascii="Times New Roman" w:hAnsi="Times New Roman" w:cs="Times New Roman"/>
          <w:iCs/>
          <w:sz w:val="24"/>
          <w:szCs w:val="24"/>
        </w:rPr>
        <w:t>prior to deliberation but which are then more or less fully formed by each specific</w:t>
      </w:r>
      <w:r w:rsidR="008639A1" w:rsidRPr="0091465C">
        <w:rPr>
          <w:rFonts w:ascii="Times New Roman" w:hAnsi="Times New Roman" w:cs="Times New Roman"/>
          <w:iCs/>
          <w:sz w:val="24"/>
          <w:szCs w:val="24"/>
        </w:rPr>
        <w:t xml:space="preserve"> context</w:t>
      </w:r>
      <w:r w:rsidRPr="0091465C">
        <w:rPr>
          <w:rFonts w:ascii="Times New Roman" w:hAnsi="Times New Roman" w:cs="Times New Roman"/>
          <w:iCs/>
          <w:sz w:val="24"/>
          <w:szCs w:val="24"/>
        </w:rPr>
        <w:t>. More research is required to establish this, but if it is the case, the SVT approach could be developed by reference to the forming and expression of a broad range of individually-help proto-values.</w:t>
      </w:r>
    </w:p>
    <w:p w14:paraId="2F43E468" w14:textId="77777777" w:rsidR="008639A1" w:rsidRPr="0091465C" w:rsidRDefault="008639A1" w:rsidP="00043134">
      <w:pPr>
        <w:spacing w:after="0" w:line="480" w:lineRule="auto"/>
        <w:rPr>
          <w:rFonts w:ascii="Times New Roman" w:hAnsi="Times New Roman" w:cs="Times New Roman"/>
          <w:iCs/>
          <w:sz w:val="24"/>
          <w:szCs w:val="24"/>
        </w:rPr>
      </w:pPr>
    </w:p>
    <w:p w14:paraId="7653E1A9" w14:textId="01E0D945" w:rsidR="00477FC1" w:rsidRPr="0091465C" w:rsidRDefault="00477FC1" w:rsidP="00043134">
      <w:pPr>
        <w:spacing w:after="0" w:line="480" w:lineRule="auto"/>
        <w:rPr>
          <w:rFonts w:ascii="Times New Roman" w:hAnsi="Times New Roman" w:cs="Times New Roman"/>
          <w:iCs/>
          <w:sz w:val="24"/>
          <w:szCs w:val="24"/>
        </w:rPr>
      </w:pPr>
      <w:r w:rsidRPr="0091465C">
        <w:rPr>
          <w:rFonts w:ascii="Times New Roman" w:hAnsi="Times New Roman" w:cs="Times New Roman"/>
          <w:iCs/>
          <w:sz w:val="24"/>
          <w:szCs w:val="24"/>
        </w:rPr>
        <w:t xml:space="preserve">In concluding, therefore, the five principles identified in this paper address an established research question by beginning to codify new rules of the game that are necessary in order for deliberative value formation to move centre stage, in terms of value estimation and sustainability science. The next step is to develop that can apply, test and revise the principles into a form that encourages a more standardised and replicable approach to forming and expressing shared social values for sustainability. </w:t>
      </w:r>
    </w:p>
    <w:p w14:paraId="48114FCE" w14:textId="77777777" w:rsidR="00477FC1" w:rsidRPr="0091465C" w:rsidRDefault="00477FC1" w:rsidP="00043134">
      <w:pPr>
        <w:spacing w:after="0" w:line="480" w:lineRule="auto"/>
        <w:rPr>
          <w:rFonts w:ascii="Times New Roman" w:hAnsi="Times New Roman" w:cs="Times New Roman"/>
          <w:iCs/>
          <w:sz w:val="24"/>
          <w:szCs w:val="24"/>
        </w:rPr>
      </w:pPr>
    </w:p>
    <w:p w14:paraId="47227AE7" w14:textId="77777777" w:rsidR="00F51E2F" w:rsidRPr="0091465C" w:rsidRDefault="00F51E2F" w:rsidP="009130E0">
      <w:pPr>
        <w:spacing w:after="0" w:line="240" w:lineRule="auto"/>
        <w:rPr>
          <w:rFonts w:ascii="Times New Roman" w:hAnsi="Times New Roman" w:cs="Times New Roman"/>
          <w:b/>
          <w:sz w:val="24"/>
          <w:szCs w:val="24"/>
        </w:rPr>
      </w:pPr>
      <w:r w:rsidRPr="0091465C">
        <w:rPr>
          <w:rFonts w:ascii="Times New Roman" w:hAnsi="Times New Roman" w:cs="Times New Roman"/>
          <w:b/>
          <w:sz w:val="24"/>
          <w:szCs w:val="24"/>
        </w:rPr>
        <w:t>References</w:t>
      </w:r>
    </w:p>
    <w:p w14:paraId="10D1D406" w14:textId="77777777" w:rsidR="007C0234" w:rsidRPr="0091465C" w:rsidRDefault="007C0234" w:rsidP="009130E0">
      <w:pPr>
        <w:spacing w:after="0" w:line="240" w:lineRule="auto"/>
        <w:rPr>
          <w:rFonts w:ascii="Times New Roman" w:hAnsi="Times New Roman" w:cs="Times New Roman"/>
          <w:bCs/>
          <w:sz w:val="24"/>
          <w:szCs w:val="24"/>
        </w:rPr>
      </w:pPr>
    </w:p>
    <w:p w14:paraId="7244797F" w14:textId="52765BDA" w:rsidR="003F0561" w:rsidRPr="0091465C" w:rsidRDefault="00BF2B65" w:rsidP="00D82E4A">
      <w:pPr>
        <w:rPr>
          <w:rFonts w:ascii="Times New Roman" w:hAnsi="Times New Roman" w:cs="Times New Roman"/>
          <w:sz w:val="24"/>
          <w:szCs w:val="24"/>
        </w:rPr>
      </w:pPr>
      <w:proofErr w:type="spellStart"/>
      <w:r w:rsidRPr="0091465C">
        <w:rPr>
          <w:rFonts w:ascii="Times New Roman" w:hAnsi="Times New Roman" w:cs="Times New Roman"/>
          <w:sz w:val="24"/>
          <w:szCs w:val="24"/>
        </w:rPr>
        <w:t>Acott</w:t>
      </w:r>
      <w:proofErr w:type="spellEnd"/>
      <w:r w:rsidRPr="0091465C">
        <w:rPr>
          <w:rFonts w:ascii="Times New Roman" w:hAnsi="Times New Roman" w:cs="Times New Roman"/>
          <w:sz w:val="24"/>
          <w:szCs w:val="24"/>
        </w:rPr>
        <w:t xml:space="preserve">, T. (2017) </w:t>
      </w:r>
      <w:proofErr w:type="spellStart"/>
      <w:r w:rsidRPr="0091465C">
        <w:rPr>
          <w:rFonts w:ascii="Times New Roman" w:hAnsi="Times New Roman" w:cs="Times New Roman"/>
          <w:bCs/>
          <w:sz w:val="24"/>
          <w:szCs w:val="24"/>
        </w:rPr>
        <w:t>WetlandLIFE</w:t>
      </w:r>
      <w:proofErr w:type="spellEnd"/>
      <w:r w:rsidRPr="0091465C">
        <w:rPr>
          <w:rFonts w:ascii="Times New Roman" w:hAnsi="Times New Roman" w:cs="Times New Roman"/>
          <w:bCs/>
          <w:sz w:val="24"/>
          <w:szCs w:val="24"/>
        </w:rPr>
        <w:t xml:space="preserve">: Nested ecosystem services, wellbeing and valuing nature. Paper presented at the </w:t>
      </w:r>
      <w:r w:rsidRPr="0091465C">
        <w:rPr>
          <w:rFonts w:ascii="Times New Roman" w:hAnsi="Times New Roman" w:cs="Times New Roman"/>
          <w:bCs/>
          <w:i/>
          <w:sz w:val="24"/>
          <w:szCs w:val="24"/>
        </w:rPr>
        <w:t>Valuing Nature Annual Conference</w:t>
      </w:r>
      <w:r w:rsidRPr="0091465C">
        <w:rPr>
          <w:rFonts w:ascii="Times New Roman" w:hAnsi="Times New Roman" w:cs="Times New Roman"/>
          <w:bCs/>
          <w:sz w:val="24"/>
          <w:szCs w:val="24"/>
        </w:rPr>
        <w:t xml:space="preserve">, John McIntyre Centre, Edinburgh, </w:t>
      </w:r>
      <w:proofErr w:type="gramStart"/>
      <w:r w:rsidRPr="0091465C">
        <w:rPr>
          <w:rFonts w:ascii="Times New Roman" w:hAnsi="Times New Roman" w:cs="Times New Roman"/>
          <w:bCs/>
          <w:sz w:val="24"/>
          <w:szCs w:val="24"/>
        </w:rPr>
        <w:t>18</w:t>
      </w:r>
      <w:proofErr w:type="gramEnd"/>
      <w:r w:rsidRPr="0091465C">
        <w:rPr>
          <w:rFonts w:ascii="Times New Roman" w:hAnsi="Times New Roman" w:cs="Times New Roman"/>
          <w:bCs/>
          <w:sz w:val="24"/>
          <w:szCs w:val="24"/>
        </w:rPr>
        <w:t>-19 October 2017.</w:t>
      </w:r>
    </w:p>
    <w:p w14:paraId="262EA7FD" w14:textId="77777777" w:rsidR="00D82E4A" w:rsidRPr="0091465C" w:rsidRDefault="00D82E4A" w:rsidP="00D82E4A">
      <w:pPr>
        <w:rPr>
          <w:rFonts w:ascii="Times New Roman" w:hAnsi="Times New Roman" w:cs="Times New Roman"/>
          <w:bCs/>
          <w:sz w:val="24"/>
          <w:szCs w:val="24"/>
        </w:rPr>
      </w:pPr>
      <w:proofErr w:type="spellStart"/>
      <w:r w:rsidRPr="0091465C">
        <w:rPr>
          <w:rFonts w:ascii="Times New Roman" w:hAnsi="Times New Roman" w:cs="Times New Roman"/>
          <w:sz w:val="24"/>
          <w:szCs w:val="24"/>
        </w:rPr>
        <w:t>Aygeman</w:t>
      </w:r>
      <w:proofErr w:type="spellEnd"/>
      <w:r w:rsidRPr="0091465C">
        <w:rPr>
          <w:rFonts w:ascii="Times New Roman" w:hAnsi="Times New Roman" w:cs="Times New Roman"/>
          <w:sz w:val="24"/>
          <w:szCs w:val="24"/>
        </w:rPr>
        <w:t xml:space="preserve">, J. and Evans, B. (2004) </w:t>
      </w:r>
      <w:r w:rsidRPr="0091465C">
        <w:rPr>
          <w:rFonts w:ascii="Times New Roman" w:hAnsi="Times New Roman" w:cs="Times New Roman"/>
          <w:bCs/>
          <w:sz w:val="24"/>
          <w:szCs w:val="24"/>
        </w:rPr>
        <w:t xml:space="preserve">‘Just sustainability’: the emerging discourse of environmental justice in Britain? </w:t>
      </w:r>
      <w:r w:rsidRPr="0091465C">
        <w:rPr>
          <w:rFonts w:ascii="Times New Roman" w:hAnsi="Times New Roman" w:cs="Times New Roman"/>
          <w:bCs/>
          <w:i/>
          <w:sz w:val="24"/>
          <w:szCs w:val="24"/>
        </w:rPr>
        <w:t>The Geographical Journal</w:t>
      </w:r>
      <w:r w:rsidRPr="0091465C">
        <w:rPr>
          <w:rFonts w:ascii="Times New Roman" w:hAnsi="Times New Roman" w:cs="Times New Roman"/>
          <w:bCs/>
          <w:sz w:val="24"/>
          <w:szCs w:val="24"/>
        </w:rPr>
        <w:t xml:space="preserve"> 170(2): 155-164.</w:t>
      </w:r>
    </w:p>
    <w:p w14:paraId="4052BDE7" w14:textId="70E2960C" w:rsidR="00103D0E" w:rsidRPr="0091465C" w:rsidRDefault="00103D0E" w:rsidP="009130E0">
      <w:pPr>
        <w:spacing w:after="0" w:line="240" w:lineRule="auto"/>
        <w:rPr>
          <w:rFonts w:ascii="Times New Roman" w:hAnsi="Times New Roman" w:cs="Times New Roman"/>
          <w:sz w:val="24"/>
          <w:szCs w:val="24"/>
          <w:lang w:val="en-US"/>
        </w:rPr>
      </w:pPr>
      <w:proofErr w:type="spellStart"/>
      <w:r w:rsidRPr="0091465C">
        <w:rPr>
          <w:rFonts w:ascii="Times New Roman" w:hAnsi="Times New Roman" w:cs="Times New Roman"/>
          <w:sz w:val="24"/>
          <w:szCs w:val="24"/>
          <w:lang w:val="en-US"/>
        </w:rPr>
        <w:t>Ainscough</w:t>
      </w:r>
      <w:proofErr w:type="spellEnd"/>
      <w:r w:rsidRPr="0091465C">
        <w:rPr>
          <w:rFonts w:ascii="Times New Roman" w:hAnsi="Times New Roman" w:cs="Times New Roman"/>
          <w:sz w:val="24"/>
          <w:szCs w:val="24"/>
          <w:lang w:val="en-US"/>
        </w:rPr>
        <w:t xml:space="preserve">, J., Wilson, M., and </w:t>
      </w:r>
      <w:proofErr w:type="spellStart"/>
      <w:r w:rsidRPr="0091465C">
        <w:rPr>
          <w:rFonts w:ascii="Times New Roman" w:hAnsi="Times New Roman" w:cs="Times New Roman"/>
          <w:sz w:val="24"/>
          <w:szCs w:val="24"/>
          <w:lang w:val="en-US"/>
        </w:rPr>
        <w:t>Kenter</w:t>
      </w:r>
      <w:proofErr w:type="spellEnd"/>
      <w:r w:rsidRPr="0091465C">
        <w:rPr>
          <w:rFonts w:ascii="Times New Roman" w:hAnsi="Times New Roman" w:cs="Times New Roman"/>
          <w:sz w:val="24"/>
          <w:szCs w:val="24"/>
          <w:lang w:val="en-US"/>
        </w:rPr>
        <w:t xml:space="preserve">, J.O. (2018) Ecosystem services as a post-normal field of science. </w:t>
      </w:r>
      <w:r w:rsidRPr="0091465C">
        <w:rPr>
          <w:rFonts w:ascii="Times New Roman" w:hAnsi="Times New Roman" w:cs="Times New Roman"/>
          <w:i/>
          <w:sz w:val="24"/>
          <w:szCs w:val="24"/>
          <w:lang w:val="en-US"/>
        </w:rPr>
        <w:t>Ecosystem Services</w:t>
      </w:r>
      <w:r w:rsidRPr="0091465C">
        <w:rPr>
          <w:rFonts w:ascii="Times New Roman" w:hAnsi="Times New Roman" w:cs="Times New Roman"/>
          <w:sz w:val="24"/>
          <w:szCs w:val="24"/>
          <w:lang w:val="en-US"/>
        </w:rPr>
        <w:t xml:space="preserve"> 31: 93–101.</w:t>
      </w:r>
    </w:p>
    <w:p w14:paraId="5D4684C0" w14:textId="77777777" w:rsidR="00103D0E" w:rsidRPr="0091465C" w:rsidRDefault="00103D0E" w:rsidP="009130E0">
      <w:pPr>
        <w:spacing w:after="0" w:line="240" w:lineRule="auto"/>
        <w:rPr>
          <w:rFonts w:ascii="Times New Roman" w:hAnsi="Times New Roman" w:cs="Times New Roman"/>
          <w:sz w:val="24"/>
          <w:szCs w:val="24"/>
          <w:lang w:val="en-US"/>
        </w:rPr>
      </w:pPr>
    </w:p>
    <w:p w14:paraId="5CBFB76E" w14:textId="414C0ED9" w:rsidR="0062024A" w:rsidRPr="0091465C" w:rsidRDefault="0062024A" w:rsidP="009130E0">
      <w:pPr>
        <w:spacing w:after="0" w:line="240" w:lineRule="auto"/>
        <w:rPr>
          <w:rFonts w:ascii="Times New Roman" w:hAnsi="Times New Roman" w:cs="Times New Roman"/>
          <w:sz w:val="24"/>
          <w:szCs w:val="24"/>
          <w:lang w:val="en"/>
        </w:rPr>
      </w:pPr>
      <w:r w:rsidRPr="0091465C">
        <w:rPr>
          <w:rFonts w:ascii="Times New Roman" w:hAnsi="Times New Roman" w:cs="Times New Roman"/>
          <w:sz w:val="24"/>
          <w:szCs w:val="24"/>
        </w:rPr>
        <w:lastRenderedPageBreak/>
        <w:t xml:space="preserve">Anderson, M., </w:t>
      </w:r>
      <w:proofErr w:type="spellStart"/>
      <w:r w:rsidRPr="0091465C">
        <w:rPr>
          <w:rFonts w:ascii="Times New Roman" w:hAnsi="Times New Roman" w:cs="Times New Roman"/>
          <w:sz w:val="24"/>
          <w:szCs w:val="24"/>
        </w:rPr>
        <w:t>Teisl</w:t>
      </w:r>
      <w:proofErr w:type="spellEnd"/>
      <w:r w:rsidRPr="0091465C">
        <w:rPr>
          <w:rFonts w:ascii="Times New Roman" w:hAnsi="Times New Roman" w:cs="Times New Roman"/>
          <w:sz w:val="24"/>
          <w:szCs w:val="24"/>
        </w:rPr>
        <w:t xml:space="preserve">, M., </w:t>
      </w:r>
      <w:proofErr w:type="spellStart"/>
      <w:r w:rsidRPr="0091465C">
        <w:rPr>
          <w:rFonts w:ascii="Times New Roman" w:hAnsi="Times New Roman" w:cs="Times New Roman"/>
          <w:sz w:val="24"/>
          <w:szCs w:val="24"/>
        </w:rPr>
        <w:t>Noblet</w:t>
      </w:r>
      <w:proofErr w:type="spellEnd"/>
      <w:r w:rsidRPr="0091465C">
        <w:rPr>
          <w:rFonts w:ascii="Times New Roman" w:hAnsi="Times New Roman" w:cs="Times New Roman"/>
          <w:sz w:val="24"/>
          <w:szCs w:val="24"/>
        </w:rPr>
        <w:t xml:space="preserve">, C. and Klein, S. (2015) </w:t>
      </w:r>
      <w:proofErr w:type="gramStart"/>
      <w:r w:rsidRPr="0091465C">
        <w:rPr>
          <w:rFonts w:ascii="Times New Roman" w:hAnsi="Times New Roman" w:cs="Times New Roman"/>
          <w:sz w:val="24"/>
          <w:szCs w:val="24"/>
          <w:lang w:val="en"/>
        </w:rPr>
        <w:t>The</w:t>
      </w:r>
      <w:proofErr w:type="gramEnd"/>
      <w:r w:rsidRPr="0091465C">
        <w:rPr>
          <w:rFonts w:ascii="Times New Roman" w:hAnsi="Times New Roman" w:cs="Times New Roman"/>
          <w:sz w:val="24"/>
          <w:szCs w:val="24"/>
          <w:lang w:val="en"/>
        </w:rPr>
        <w:t xml:space="preserve"> incompatibility of benefit–cost analysis with sustainability science. </w:t>
      </w:r>
      <w:r w:rsidRPr="0091465C">
        <w:rPr>
          <w:rFonts w:ascii="Times New Roman" w:hAnsi="Times New Roman" w:cs="Times New Roman"/>
          <w:i/>
          <w:sz w:val="24"/>
          <w:szCs w:val="24"/>
          <w:lang w:val="en"/>
        </w:rPr>
        <w:t>Sustainability Science</w:t>
      </w:r>
      <w:r w:rsidRPr="0091465C">
        <w:rPr>
          <w:rFonts w:ascii="Times New Roman" w:hAnsi="Times New Roman" w:cs="Times New Roman"/>
          <w:sz w:val="24"/>
          <w:szCs w:val="24"/>
          <w:lang w:val="en"/>
        </w:rPr>
        <w:t xml:space="preserve"> 10: 33-41.</w:t>
      </w:r>
    </w:p>
    <w:p w14:paraId="41ECDB37" w14:textId="77777777" w:rsidR="009130E0" w:rsidRPr="0091465C" w:rsidRDefault="009130E0" w:rsidP="009130E0">
      <w:pPr>
        <w:spacing w:after="0" w:line="240" w:lineRule="auto"/>
        <w:rPr>
          <w:rFonts w:ascii="Times New Roman" w:hAnsi="Times New Roman" w:cs="Times New Roman"/>
          <w:sz w:val="24"/>
          <w:szCs w:val="24"/>
          <w:lang w:val="en"/>
        </w:rPr>
      </w:pPr>
    </w:p>
    <w:p w14:paraId="36A2A82B" w14:textId="77777777" w:rsidR="0062024A" w:rsidRPr="0091465C" w:rsidRDefault="0062024A" w:rsidP="009130E0">
      <w:pPr>
        <w:spacing w:after="0" w:line="240" w:lineRule="auto"/>
        <w:rPr>
          <w:rFonts w:ascii="Times New Roman" w:hAnsi="Times New Roman" w:cs="Times New Roman"/>
          <w:sz w:val="24"/>
          <w:szCs w:val="24"/>
          <w:lang w:val="en"/>
        </w:rPr>
      </w:pPr>
      <w:r w:rsidRPr="0091465C">
        <w:rPr>
          <w:rFonts w:ascii="Times New Roman" w:hAnsi="Times New Roman" w:cs="Times New Roman"/>
          <w:sz w:val="24"/>
          <w:szCs w:val="24"/>
        </w:rPr>
        <w:t xml:space="preserve">Anderson, M., </w:t>
      </w:r>
      <w:proofErr w:type="spellStart"/>
      <w:r w:rsidRPr="0091465C">
        <w:rPr>
          <w:rFonts w:ascii="Times New Roman" w:hAnsi="Times New Roman" w:cs="Times New Roman"/>
          <w:sz w:val="24"/>
          <w:szCs w:val="24"/>
        </w:rPr>
        <w:t>Teisl</w:t>
      </w:r>
      <w:proofErr w:type="spellEnd"/>
      <w:r w:rsidRPr="0091465C">
        <w:rPr>
          <w:rFonts w:ascii="Times New Roman" w:hAnsi="Times New Roman" w:cs="Times New Roman"/>
          <w:sz w:val="24"/>
          <w:szCs w:val="24"/>
        </w:rPr>
        <w:t xml:space="preserve">, M. and </w:t>
      </w:r>
      <w:proofErr w:type="spellStart"/>
      <w:r w:rsidRPr="0091465C">
        <w:rPr>
          <w:rFonts w:ascii="Times New Roman" w:hAnsi="Times New Roman" w:cs="Times New Roman"/>
          <w:sz w:val="24"/>
          <w:szCs w:val="24"/>
        </w:rPr>
        <w:t>Noblet</w:t>
      </w:r>
      <w:proofErr w:type="spellEnd"/>
      <w:r w:rsidRPr="0091465C">
        <w:rPr>
          <w:rFonts w:ascii="Times New Roman" w:hAnsi="Times New Roman" w:cs="Times New Roman"/>
          <w:sz w:val="24"/>
          <w:szCs w:val="24"/>
        </w:rPr>
        <w:t xml:space="preserve">, C. (2016) </w:t>
      </w:r>
      <w:proofErr w:type="gramStart"/>
      <w:r w:rsidRPr="0091465C">
        <w:rPr>
          <w:rFonts w:ascii="Times New Roman" w:hAnsi="Times New Roman" w:cs="Times New Roman"/>
          <w:sz w:val="24"/>
          <w:szCs w:val="24"/>
          <w:lang w:val="en"/>
        </w:rPr>
        <w:t>Whose</w:t>
      </w:r>
      <w:proofErr w:type="gramEnd"/>
      <w:r w:rsidRPr="0091465C">
        <w:rPr>
          <w:rFonts w:ascii="Times New Roman" w:hAnsi="Times New Roman" w:cs="Times New Roman"/>
          <w:sz w:val="24"/>
          <w:szCs w:val="24"/>
          <w:lang w:val="en"/>
        </w:rPr>
        <w:t xml:space="preserve"> values count: is a theory of social choice for sustainability science possible? </w:t>
      </w:r>
      <w:r w:rsidRPr="0091465C">
        <w:rPr>
          <w:rFonts w:ascii="Times New Roman" w:hAnsi="Times New Roman" w:cs="Times New Roman"/>
          <w:i/>
          <w:sz w:val="24"/>
          <w:szCs w:val="24"/>
          <w:lang w:val="en"/>
        </w:rPr>
        <w:t>Sustainability Science</w:t>
      </w:r>
      <w:r w:rsidRPr="0091465C">
        <w:rPr>
          <w:rFonts w:ascii="Times New Roman" w:hAnsi="Times New Roman" w:cs="Times New Roman"/>
          <w:sz w:val="24"/>
          <w:szCs w:val="24"/>
          <w:lang w:val="en"/>
        </w:rPr>
        <w:t xml:space="preserve"> 11: 373-383.</w:t>
      </w:r>
    </w:p>
    <w:p w14:paraId="191A55A3" w14:textId="77777777" w:rsidR="009130E0" w:rsidRPr="0091465C" w:rsidRDefault="009130E0" w:rsidP="009130E0">
      <w:pPr>
        <w:spacing w:after="0" w:line="240" w:lineRule="auto"/>
        <w:rPr>
          <w:rFonts w:ascii="Times New Roman" w:hAnsi="Times New Roman" w:cs="Times New Roman"/>
          <w:sz w:val="24"/>
          <w:szCs w:val="24"/>
          <w:lang w:val="en"/>
        </w:rPr>
      </w:pPr>
    </w:p>
    <w:p w14:paraId="225403CA" w14:textId="77777777" w:rsidR="00C62F62" w:rsidRPr="0091465C" w:rsidRDefault="00C62F62" w:rsidP="00C62F62">
      <w:pPr>
        <w:autoSpaceDE w:val="0"/>
        <w:autoSpaceDN w:val="0"/>
        <w:adjustRightInd w:val="0"/>
        <w:spacing w:after="0" w:line="240" w:lineRule="auto"/>
        <w:rPr>
          <w:rFonts w:ascii="Times New Roman" w:hAnsi="Times New Roman" w:cs="Times New Roman"/>
          <w:bCs/>
          <w:iCs/>
          <w:sz w:val="24"/>
          <w:szCs w:val="24"/>
        </w:rPr>
      </w:pPr>
      <w:proofErr w:type="spellStart"/>
      <w:r w:rsidRPr="0091465C">
        <w:rPr>
          <w:rFonts w:ascii="Times New Roman" w:hAnsi="Times New Roman" w:cs="Times New Roman"/>
          <w:iCs/>
          <w:sz w:val="24"/>
          <w:szCs w:val="24"/>
        </w:rPr>
        <w:t>Barbopoulos</w:t>
      </w:r>
      <w:proofErr w:type="spellEnd"/>
      <w:r w:rsidRPr="0091465C">
        <w:rPr>
          <w:rFonts w:ascii="Times New Roman" w:hAnsi="Times New Roman" w:cs="Times New Roman"/>
          <w:iCs/>
          <w:sz w:val="24"/>
          <w:szCs w:val="24"/>
        </w:rPr>
        <w:t xml:space="preserve">, I. and Johansson, L-O. (2016) </w:t>
      </w:r>
      <w:proofErr w:type="gramStart"/>
      <w:r w:rsidRPr="0091465C">
        <w:rPr>
          <w:rFonts w:ascii="Times New Roman" w:hAnsi="Times New Roman" w:cs="Times New Roman"/>
          <w:bCs/>
          <w:iCs/>
          <w:sz w:val="24"/>
          <w:szCs w:val="24"/>
        </w:rPr>
        <w:t>A</w:t>
      </w:r>
      <w:proofErr w:type="gramEnd"/>
      <w:r w:rsidRPr="0091465C">
        <w:rPr>
          <w:rFonts w:ascii="Times New Roman" w:hAnsi="Times New Roman" w:cs="Times New Roman"/>
          <w:bCs/>
          <w:iCs/>
          <w:sz w:val="24"/>
          <w:szCs w:val="24"/>
        </w:rPr>
        <w:t xml:space="preserve"> multi-dimensional approach to consumer motivation: exploring economic, hedonic, and normative consumption goals. </w:t>
      </w:r>
      <w:r w:rsidRPr="0091465C">
        <w:rPr>
          <w:rFonts w:ascii="Times New Roman" w:hAnsi="Times New Roman" w:cs="Times New Roman"/>
          <w:bCs/>
          <w:i/>
          <w:iCs/>
          <w:sz w:val="24"/>
          <w:szCs w:val="24"/>
        </w:rPr>
        <w:t>Journal of Consumer Marketing</w:t>
      </w:r>
      <w:r w:rsidRPr="0091465C">
        <w:rPr>
          <w:rFonts w:ascii="Times New Roman" w:hAnsi="Times New Roman" w:cs="Times New Roman"/>
          <w:bCs/>
          <w:iCs/>
          <w:sz w:val="24"/>
          <w:szCs w:val="24"/>
        </w:rPr>
        <w:t xml:space="preserve"> 33(1): 75-84.</w:t>
      </w:r>
    </w:p>
    <w:p w14:paraId="0C22315B" w14:textId="77777777" w:rsidR="00C62F62" w:rsidRPr="0091465C" w:rsidRDefault="00C62F62" w:rsidP="00C62F62">
      <w:pPr>
        <w:autoSpaceDE w:val="0"/>
        <w:autoSpaceDN w:val="0"/>
        <w:adjustRightInd w:val="0"/>
        <w:spacing w:after="0" w:line="240" w:lineRule="auto"/>
        <w:rPr>
          <w:rFonts w:ascii="Times New Roman" w:hAnsi="Times New Roman" w:cs="Times New Roman"/>
          <w:bCs/>
          <w:iCs/>
          <w:sz w:val="24"/>
          <w:szCs w:val="24"/>
        </w:rPr>
      </w:pPr>
    </w:p>
    <w:p w14:paraId="16CC22CA" w14:textId="77777777" w:rsidR="005F1294" w:rsidRPr="0091465C" w:rsidRDefault="005F1294" w:rsidP="005F1294">
      <w:pPr>
        <w:rPr>
          <w:rFonts w:ascii="Times New Roman" w:hAnsi="Times New Roman" w:cs="Times New Roman"/>
          <w:sz w:val="24"/>
          <w:szCs w:val="24"/>
        </w:rPr>
      </w:pPr>
      <w:r w:rsidRPr="0091465C">
        <w:rPr>
          <w:rFonts w:ascii="Times New Roman" w:hAnsi="Times New Roman" w:cs="Times New Roman"/>
          <w:sz w:val="24"/>
          <w:szCs w:val="24"/>
        </w:rPr>
        <w:t xml:space="preserve">Bateman, V. (2016) Classical Liberalism: The Foundation for a New Economics? </w:t>
      </w:r>
      <w:r w:rsidRPr="0091465C">
        <w:rPr>
          <w:rFonts w:ascii="Times New Roman" w:hAnsi="Times New Roman" w:cs="Times New Roman"/>
          <w:i/>
          <w:sz w:val="24"/>
          <w:szCs w:val="24"/>
        </w:rPr>
        <w:t>Critical Review</w:t>
      </w:r>
      <w:r w:rsidRPr="0091465C">
        <w:rPr>
          <w:rFonts w:ascii="Times New Roman" w:hAnsi="Times New Roman" w:cs="Times New Roman"/>
          <w:sz w:val="24"/>
          <w:szCs w:val="24"/>
        </w:rPr>
        <w:t xml:space="preserve"> 28(3-4): 440-460.</w:t>
      </w:r>
    </w:p>
    <w:p w14:paraId="305F51BC" w14:textId="77777777" w:rsidR="0084052C" w:rsidRPr="0091465C" w:rsidRDefault="0084052C" w:rsidP="009130E0">
      <w:pPr>
        <w:spacing w:after="0" w:line="240" w:lineRule="auto"/>
        <w:rPr>
          <w:rFonts w:ascii="Times New Roman" w:hAnsi="Times New Roman" w:cs="Times New Roman"/>
          <w:sz w:val="24"/>
          <w:szCs w:val="24"/>
        </w:rPr>
      </w:pPr>
      <w:r w:rsidRPr="0091465C">
        <w:rPr>
          <w:rFonts w:ascii="Times New Roman" w:hAnsi="Times New Roman" w:cs="Times New Roman"/>
          <w:sz w:val="24"/>
          <w:szCs w:val="24"/>
        </w:rPr>
        <w:t xml:space="preserve">Burgess, J., Clark, J. and Harrison, C.M. (2000) Knowledges in action: an actor network analysis of a wetland </w:t>
      </w:r>
      <w:proofErr w:type="spellStart"/>
      <w:r w:rsidRPr="0091465C">
        <w:rPr>
          <w:rFonts w:ascii="Times New Roman" w:hAnsi="Times New Roman" w:cs="Times New Roman"/>
          <w:sz w:val="24"/>
          <w:szCs w:val="24"/>
        </w:rPr>
        <w:t>agri</w:t>
      </w:r>
      <w:proofErr w:type="spellEnd"/>
      <w:r w:rsidRPr="0091465C">
        <w:rPr>
          <w:rFonts w:ascii="Times New Roman" w:hAnsi="Times New Roman" w:cs="Times New Roman"/>
          <w:sz w:val="24"/>
          <w:szCs w:val="24"/>
        </w:rPr>
        <w:t xml:space="preserve">-environment scheme. </w:t>
      </w:r>
      <w:r w:rsidRPr="0091465C">
        <w:rPr>
          <w:rFonts w:ascii="Times New Roman" w:hAnsi="Times New Roman" w:cs="Times New Roman"/>
          <w:i/>
          <w:sz w:val="24"/>
          <w:szCs w:val="24"/>
        </w:rPr>
        <w:t>Ecological Economics</w:t>
      </w:r>
      <w:r w:rsidRPr="0091465C">
        <w:rPr>
          <w:rFonts w:ascii="Times New Roman" w:hAnsi="Times New Roman" w:cs="Times New Roman"/>
          <w:sz w:val="24"/>
          <w:szCs w:val="24"/>
        </w:rPr>
        <w:t xml:space="preserve"> 35: 119-132.</w:t>
      </w:r>
    </w:p>
    <w:p w14:paraId="53CF7588" w14:textId="77777777" w:rsidR="0084052C" w:rsidRPr="0091465C" w:rsidRDefault="0084052C" w:rsidP="009130E0">
      <w:pPr>
        <w:spacing w:after="0" w:line="240" w:lineRule="auto"/>
        <w:rPr>
          <w:rFonts w:ascii="Times New Roman" w:hAnsi="Times New Roman" w:cs="Times New Roman"/>
          <w:sz w:val="24"/>
          <w:szCs w:val="24"/>
        </w:rPr>
      </w:pPr>
    </w:p>
    <w:p w14:paraId="58DCD33F" w14:textId="77777777" w:rsidR="0084052C" w:rsidRPr="0091465C" w:rsidRDefault="0084052C" w:rsidP="009130E0">
      <w:pPr>
        <w:spacing w:after="0" w:line="240" w:lineRule="auto"/>
        <w:rPr>
          <w:rFonts w:ascii="Times New Roman" w:hAnsi="Times New Roman" w:cs="Times New Roman"/>
          <w:bCs/>
          <w:sz w:val="24"/>
          <w:szCs w:val="24"/>
        </w:rPr>
      </w:pPr>
      <w:proofErr w:type="spellStart"/>
      <w:r w:rsidRPr="0091465C">
        <w:rPr>
          <w:rFonts w:ascii="Times New Roman" w:hAnsi="Times New Roman" w:cs="Times New Roman"/>
          <w:bCs/>
          <w:sz w:val="24"/>
          <w:szCs w:val="24"/>
        </w:rPr>
        <w:t>Callon</w:t>
      </w:r>
      <w:proofErr w:type="spellEnd"/>
      <w:r w:rsidRPr="0091465C">
        <w:rPr>
          <w:rFonts w:ascii="Times New Roman" w:hAnsi="Times New Roman" w:cs="Times New Roman"/>
          <w:bCs/>
          <w:sz w:val="24"/>
          <w:szCs w:val="24"/>
        </w:rPr>
        <w:t xml:space="preserve">, M. (1999) </w:t>
      </w:r>
      <w:proofErr w:type="gramStart"/>
      <w:r w:rsidRPr="0091465C">
        <w:rPr>
          <w:rFonts w:ascii="Times New Roman" w:hAnsi="Times New Roman" w:cs="Times New Roman"/>
          <w:bCs/>
          <w:sz w:val="24"/>
          <w:szCs w:val="24"/>
        </w:rPr>
        <w:t>The</w:t>
      </w:r>
      <w:proofErr w:type="gramEnd"/>
      <w:r w:rsidRPr="0091465C">
        <w:rPr>
          <w:rFonts w:ascii="Times New Roman" w:hAnsi="Times New Roman" w:cs="Times New Roman"/>
          <w:bCs/>
          <w:sz w:val="24"/>
          <w:szCs w:val="24"/>
        </w:rPr>
        <w:t xml:space="preserve"> role of lay people in the production and dissemination of scientific knowledge. </w:t>
      </w:r>
      <w:r w:rsidRPr="0091465C">
        <w:rPr>
          <w:rFonts w:ascii="Times New Roman" w:hAnsi="Times New Roman" w:cs="Times New Roman"/>
          <w:bCs/>
          <w:i/>
          <w:iCs/>
          <w:sz w:val="24"/>
          <w:szCs w:val="24"/>
        </w:rPr>
        <w:t>Science, Technology and Society</w:t>
      </w:r>
      <w:r w:rsidRPr="0091465C">
        <w:rPr>
          <w:rFonts w:ascii="Times New Roman" w:hAnsi="Times New Roman" w:cs="Times New Roman"/>
          <w:bCs/>
          <w:sz w:val="24"/>
          <w:szCs w:val="24"/>
        </w:rPr>
        <w:t xml:space="preserve"> 4(1): 81-94.</w:t>
      </w:r>
    </w:p>
    <w:p w14:paraId="2AA106DB" w14:textId="77777777" w:rsidR="0084052C" w:rsidRPr="0091465C" w:rsidRDefault="0084052C" w:rsidP="009130E0">
      <w:pPr>
        <w:spacing w:after="0" w:line="240" w:lineRule="auto"/>
        <w:rPr>
          <w:rFonts w:ascii="Times New Roman" w:hAnsi="Times New Roman" w:cs="Times New Roman"/>
          <w:bCs/>
          <w:sz w:val="24"/>
          <w:szCs w:val="24"/>
        </w:rPr>
      </w:pPr>
    </w:p>
    <w:p w14:paraId="7E90D9C5" w14:textId="77777777" w:rsidR="0084052C" w:rsidRPr="0091465C" w:rsidRDefault="0084052C" w:rsidP="009130E0">
      <w:pPr>
        <w:spacing w:after="0" w:line="240" w:lineRule="auto"/>
        <w:rPr>
          <w:rFonts w:ascii="Times New Roman" w:hAnsi="Times New Roman" w:cs="Times New Roman"/>
          <w:bCs/>
          <w:sz w:val="24"/>
          <w:szCs w:val="24"/>
        </w:rPr>
      </w:pPr>
      <w:proofErr w:type="spellStart"/>
      <w:r w:rsidRPr="0091465C">
        <w:rPr>
          <w:rFonts w:ascii="Times New Roman" w:hAnsi="Times New Roman" w:cs="Times New Roman"/>
          <w:bCs/>
          <w:sz w:val="24"/>
          <w:szCs w:val="24"/>
        </w:rPr>
        <w:t>Callon</w:t>
      </w:r>
      <w:proofErr w:type="spellEnd"/>
      <w:r w:rsidRPr="0091465C">
        <w:rPr>
          <w:rFonts w:ascii="Times New Roman" w:hAnsi="Times New Roman" w:cs="Times New Roman"/>
          <w:bCs/>
          <w:sz w:val="24"/>
          <w:szCs w:val="24"/>
        </w:rPr>
        <w:t xml:space="preserve">, M. and </w:t>
      </w:r>
      <w:proofErr w:type="spellStart"/>
      <w:r w:rsidRPr="0091465C">
        <w:rPr>
          <w:rFonts w:ascii="Times New Roman" w:hAnsi="Times New Roman" w:cs="Times New Roman"/>
          <w:bCs/>
          <w:sz w:val="24"/>
          <w:szCs w:val="24"/>
        </w:rPr>
        <w:t>Rabeharisoa</w:t>
      </w:r>
      <w:proofErr w:type="spellEnd"/>
      <w:r w:rsidRPr="0091465C">
        <w:rPr>
          <w:rFonts w:ascii="Times New Roman" w:hAnsi="Times New Roman" w:cs="Times New Roman"/>
          <w:bCs/>
          <w:sz w:val="24"/>
          <w:szCs w:val="24"/>
        </w:rPr>
        <w:t xml:space="preserve">, V. (2003) Research 'in the wild' and the shaping of new social identities. </w:t>
      </w:r>
      <w:r w:rsidRPr="0091465C">
        <w:rPr>
          <w:rFonts w:ascii="Times New Roman" w:hAnsi="Times New Roman" w:cs="Times New Roman"/>
          <w:bCs/>
          <w:i/>
          <w:iCs/>
          <w:sz w:val="24"/>
          <w:szCs w:val="24"/>
        </w:rPr>
        <w:t>Technology &amp; Society</w:t>
      </w:r>
      <w:r w:rsidRPr="0091465C">
        <w:rPr>
          <w:rFonts w:ascii="Times New Roman" w:hAnsi="Times New Roman" w:cs="Times New Roman"/>
          <w:bCs/>
          <w:sz w:val="24"/>
          <w:szCs w:val="24"/>
        </w:rPr>
        <w:t>, (25), p.193-204.</w:t>
      </w:r>
    </w:p>
    <w:p w14:paraId="15FF4F15" w14:textId="77777777" w:rsidR="0084052C" w:rsidRPr="0091465C" w:rsidRDefault="0084052C" w:rsidP="009130E0">
      <w:pPr>
        <w:spacing w:after="0" w:line="240" w:lineRule="auto"/>
        <w:rPr>
          <w:rFonts w:ascii="Times New Roman" w:hAnsi="Times New Roman" w:cs="Times New Roman"/>
          <w:bCs/>
          <w:sz w:val="24"/>
          <w:szCs w:val="24"/>
        </w:rPr>
      </w:pPr>
    </w:p>
    <w:p w14:paraId="61C53EB8" w14:textId="77777777" w:rsidR="003E68E2" w:rsidRPr="0091465C" w:rsidRDefault="003E68E2" w:rsidP="00D0669E">
      <w:pPr>
        <w:rPr>
          <w:rFonts w:ascii="Times New Roman" w:hAnsi="Times New Roman" w:cs="Times New Roman"/>
          <w:sz w:val="24"/>
          <w:szCs w:val="24"/>
        </w:rPr>
      </w:pPr>
      <w:r w:rsidRPr="0091465C">
        <w:rPr>
          <w:rFonts w:ascii="Times New Roman" w:hAnsi="Times New Roman" w:cs="Times New Roman"/>
          <w:sz w:val="24"/>
          <w:szCs w:val="24"/>
        </w:rPr>
        <w:t xml:space="preserve">Cory, G.A. (2006) </w:t>
      </w:r>
      <w:proofErr w:type="gramStart"/>
      <w:r w:rsidRPr="0091465C">
        <w:rPr>
          <w:rFonts w:ascii="Times New Roman" w:hAnsi="Times New Roman" w:cs="Times New Roman"/>
          <w:sz w:val="24"/>
          <w:szCs w:val="24"/>
        </w:rPr>
        <w:t>A</w:t>
      </w:r>
      <w:proofErr w:type="gramEnd"/>
      <w:r w:rsidRPr="0091465C">
        <w:rPr>
          <w:rFonts w:ascii="Times New Roman" w:hAnsi="Times New Roman" w:cs="Times New Roman"/>
          <w:sz w:val="24"/>
          <w:szCs w:val="24"/>
        </w:rPr>
        <w:t xml:space="preserve"> </w:t>
      </w:r>
      <w:proofErr w:type="spellStart"/>
      <w:r w:rsidRPr="0091465C">
        <w:rPr>
          <w:rFonts w:ascii="Times New Roman" w:hAnsi="Times New Roman" w:cs="Times New Roman"/>
          <w:sz w:val="24"/>
          <w:szCs w:val="24"/>
        </w:rPr>
        <w:t>behavioral</w:t>
      </w:r>
      <w:proofErr w:type="spellEnd"/>
      <w:r w:rsidRPr="0091465C">
        <w:rPr>
          <w:rFonts w:ascii="Times New Roman" w:hAnsi="Times New Roman" w:cs="Times New Roman"/>
          <w:sz w:val="24"/>
          <w:szCs w:val="24"/>
        </w:rPr>
        <w:t xml:space="preserve"> model of the dual motive approach to </w:t>
      </w:r>
      <w:proofErr w:type="spellStart"/>
      <w:r w:rsidRPr="0091465C">
        <w:rPr>
          <w:rFonts w:ascii="Times New Roman" w:hAnsi="Times New Roman" w:cs="Times New Roman"/>
          <w:sz w:val="24"/>
          <w:szCs w:val="24"/>
        </w:rPr>
        <w:t>behavioral</w:t>
      </w:r>
      <w:proofErr w:type="spellEnd"/>
      <w:r w:rsidRPr="0091465C">
        <w:rPr>
          <w:rFonts w:ascii="Times New Roman" w:hAnsi="Times New Roman" w:cs="Times New Roman"/>
          <w:sz w:val="24"/>
          <w:szCs w:val="24"/>
        </w:rPr>
        <w:t xml:space="preserve"> economics and social exchange. </w:t>
      </w:r>
      <w:r w:rsidRPr="0091465C">
        <w:rPr>
          <w:rFonts w:ascii="Times New Roman" w:hAnsi="Times New Roman" w:cs="Times New Roman"/>
          <w:i/>
          <w:sz w:val="24"/>
          <w:szCs w:val="24"/>
        </w:rPr>
        <w:t>The Journal of Socio-Economics</w:t>
      </w:r>
      <w:r w:rsidRPr="0091465C">
        <w:rPr>
          <w:rFonts w:ascii="Times New Roman" w:hAnsi="Times New Roman" w:cs="Times New Roman"/>
          <w:sz w:val="24"/>
          <w:szCs w:val="24"/>
        </w:rPr>
        <w:t xml:space="preserve"> 35: 592-612.</w:t>
      </w:r>
    </w:p>
    <w:p w14:paraId="3B3873DB" w14:textId="67040304" w:rsidR="00D0669E" w:rsidRPr="0091465C" w:rsidRDefault="00D0669E" w:rsidP="00D0669E">
      <w:pPr>
        <w:rPr>
          <w:rFonts w:ascii="Times New Roman" w:hAnsi="Times New Roman" w:cs="Times New Roman"/>
          <w:sz w:val="24"/>
          <w:szCs w:val="24"/>
        </w:rPr>
      </w:pPr>
      <w:proofErr w:type="spellStart"/>
      <w:r w:rsidRPr="0091465C">
        <w:rPr>
          <w:rFonts w:ascii="Times New Roman" w:hAnsi="Times New Roman" w:cs="Times New Roman"/>
          <w:sz w:val="24"/>
          <w:szCs w:val="24"/>
        </w:rPr>
        <w:t>Costanza</w:t>
      </w:r>
      <w:proofErr w:type="spellEnd"/>
      <w:r w:rsidRPr="0091465C">
        <w:rPr>
          <w:rFonts w:ascii="Times New Roman" w:hAnsi="Times New Roman" w:cs="Times New Roman"/>
          <w:sz w:val="24"/>
          <w:szCs w:val="24"/>
        </w:rPr>
        <w:t xml:space="preserve">, R., de Groot, R., </w:t>
      </w:r>
      <w:proofErr w:type="spellStart"/>
      <w:r w:rsidRPr="0091465C">
        <w:rPr>
          <w:rFonts w:ascii="Times New Roman" w:hAnsi="Times New Roman" w:cs="Times New Roman"/>
          <w:sz w:val="24"/>
          <w:szCs w:val="24"/>
        </w:rPr>
        <w:t>Braat</w:t>
      </w:r>
      <w:proofErr w:type="spellEnd"/>
      <w:r w:rsidRPr="0091465C">
        <w:rPr>
          <w:rFonts w:ascii="Times New Roman" w:hAnsi="Times New Roman" w:cs="Times New Roman"/>
          <w:sz w:val="24"/>
          <w:szCs w:val="24"/>
        </w:rPr>
        <w:t xml:space="preserve">, L., </w:t>
      </w:r>
      <w:proofErr w:type="spellStart"/>
      <w:r w:rsidRPr="0091465C">
        <w:rPr>
          <w:rFonts w:ascii="Times New Roman" w:hAnsi="Times New Roman" w:cs="Times New Roman"/>
          <w:sz w:val="24"/>
          <w:szCs w:val="24"/>
        </w:rPr>
        <w:t>Kubiszewski</w:t>
      </w:r>
      <w:proofErr w:type="spellEnd"/>
      <w:r w:rsidRPr="0091465C">
        <w:rPr>
          <w:rFonts w:ascii="Times New Roman" w:hAnsi="Times New Roman" w:cs="Times New Roman"/>
          <w:sz w:val="24"/>
          <w:szCs w:val="24"/>
        </w:rPr>
        <w:t xml:space="preserve">, I., </w:t>
      </w:r>
      <w:proofErr w:type="spellStart"/>
      <w:r w:rsidRPr="0091465C">
        <w:rPr>
          <w:rFonts w:ascii="Times New Roman" w:hAnsi="Times New Roman" w:cs="Times New Roman"/>
          <w:sz w:val="24"/>
          <w:szCs w:val="24"/>
        </w:rPr>
        <w:t>Fioramonti</w:t>
      </w:r>
      <w:proofErr w:type="spellEnd"/>
      <w:r w:rsidRPr="0091465C">
        <w:rPr>
          <w:rFonts w:ascii="Times New Roman" w:hAnsi="Times New Roman" w:cs="Times New Roman"/>
          <w:sz w:val="24"/>
          <w:szCs w:val="24"/>
        </w:rPr>
        <w:t xml:space="preserve">, L., Sutton, P., Farber, S. and Grasso, M. (2017) Twenty years of ecosystem services: How far have we come and how far do we still need to go? </w:t>
      </w:r>
      <w:r w:rsidRPr="0091465C">
        <w:rPr>
          <w:rFonts w:ascii="Times New Roman" w:hAnsi="Times New Roman" w:cs="Times New Roman"/>
          <w:i/>
          <w:sz w:val="24"/>
          <w:szCs w:val="24"/>
        </w:rPr>
        <w:t>Ecosystem Services</w:t>
      </w:r>
      <w:r w:rsidRPr="0091465C">
        <w:rPr>
          <w:rFonts w:ascii="Times New Roman" w:hAnsi="Times New Roman" w:cs="Times New Roman"/>
          <w:sz w:val="24"/>
          <w:szCs w:val="24"/>
        </w:rPr>
        <w:t xml:space="preserve"> 28: 1-16.</w:t>
      </w:r>
    </w:p>
    <w:p w14:paraId="7FC17EE9" w14:textId="77777777" w:rsidR="002A38CE" w:rsidRPr="0091465C" w:rsidRDefault="002A38CE" w:rsidP="002A38CE">
      <w:pPr>
        <w:rPr>
          <w:rFonts w:ascii="Times New Roman" w:hAnsi="Times New Roman" w:cs="Times New Roman"/>
          <w:sz w:val="24"/>
          <w:szCs w:val="24"/>
        </w:rPr>
      </w:pPr>
      <w:proofErr w:type="spellStart"/>
      <w:r w:rsidRPr="0091465C">
        <w:rPr>
          <w:rFonts w:ascii="Times New Roman" w:hAnsi="Times New Roman" w:cs="Times New Roman"/>
          <w:sz w:val="24"/>
          <w:szCs w:val="24"/>
        </w:rPr>
        <w:t>Costanza</w:t>
      </w:r>
      <w:proofErr w:type="spellEnd"/>
      <w:r w:rsidRPr="0091465C">
        <w:rPr>
          <w:rFonts w:ascii="Times New Roman" w:hAnsi="Times New Roman" w:cs="Times New Roman"/>
          <w:sz w:val="24"/>
          <w:szCs w:val="24"/>
        </w:rPr>
        <w:t xml:space="preserve">, R. and </w:t>
      </w:r>
      <w:proofErr w:type="spellStart"/>
      <w:r w:rsidRPr="0091465C">
        <w:rPr>
          <w:rFonts w:ascii="Times New Roman" w:hAnsi="Times New Roman" w:cs="Times New Roman"/>
          <w:sz w:val="24"/>
          <w:szCs w:val="24"/>
        </w:rPr>
        <w:t>Folke</w:t>
      </w:r>
      <w:proofErr w:type="spellEnd"/>
      <w:r w:rsidRPr="0091465C">
        <w:rPr>
          <w:rFonts w:ascii="Times New Roman" w:hAnsi="Times New Roman" w:cs="Times New Roman"/>
          <w:sz w:val="24"/>
          <w:szCs w:val="24"/>
        </w:rPr>
        <w:t xml:space="preserve">, C. 1997, </w:t>
      </w:r>
      <w:proofErr w:type="gramStart"/>
      <w:r w:rsidRPr="0091465C">
        <w:rPr>
          <w:rFonts w:ascii="Times New Roman" w:hAnsi="Times New Roman" w:cs="Times New Roman"/>
          <w:i/>
          <w:iCs/>
          <w:sz w:val="24"/>
          <w:szCs w:val="24"/>
        </w:rPr>
        <w:t>Valuing</w:t>
      </w:r>
      <w:proofErr w:type="gramEnd"/>
      <w:r w:rsidRPr="0091465C">
        <w:rPr>
          <w:rFonts w:ascii="Times New Roman" w:hAnsi="Times New Roman" w:cs="Times New Roman"/>
          <w:i/>
          <w:iCs/>
          <w:sz w:val="24"/>
          <w:szCs w:val="24"/>
        </w:rPr>
        <w:t xml:space="preserve"> ecosystem services with efficiency, fairness and sustainability as goals</w:t>
      </w:r>
      <w:r w:rsidR="00D0669E" w:rsidRPr="0091465C">
        <w:rPr>
          <w:rFonts w:ascii="Times New Roman" w:hAnsi="Times New Roman" w:cs="Times New Roman"/>
          <w:sz w:val="24"/>
          <w:szCs w:val="24"/>
        </w:rPr>
        <w:t>, Island Press, Washington, DC.</w:t>
      </w:r>
    </w:p>
    <w:p w14:paraId="3D2E9A98" w14:textId="77777777" w:rsidR="00E25B12" w:rsidRPr="0091465C" w:rsidRDefault="00E25B12" w:rsidP="009130E0">
      <w:pPr>
        <w:spacing w:after="0" w:line="240" w:lineRule="auto"/>
        <w:rPr>
          <w:rFonts w:ascii="Times New Roman" w:hAnsi="Times New Roman" w:cs="Times New Roman"/>
          <w:sz w:val="24"/>
          <w:szCs w:val="24"/>
        </w:rPr>
      </w:pPr>
      <w:r w:rsidRPr="0091465C">
        <w:rPr>
          <w:rFonts w:ascii="Times New Roman" w:hAnsi="Times New Roman" w:cs="Times New Roman"/>
          <w:sz w:val="24"/>
          <w:szCs w:val="24"/>
        </w:rPr>
        <w:t xml:space="preserve">De </w:t>
      </w:r>
      <w:proofErr w:type="spellStart"/>
      <w:r w:rsidRPr="0091465C">
        <w:rPr>
          <w:rFonts w:ascii="Times New Roman" w:hAnsi="Times New Roman" w:cs="Times New Roman"/>
          <w:sz w:val="24"/>
          <w:szCs w:val="24"/>
        </w:rPr>
        <w:t>Marchi</w:t>
      </w:r>
      <w:proofErr w:type="spellEnd"/>
      <w:r w:rsidRPr="0091465C">
        <w:rPr>
          <w:rFonts w:ascii="Times New Roman" w:hAnsi="Times New Roman" w:cs="Times New Roman"/>
          <w:sz w:val="24"/>
          <w:szCs w:val="24"/>
        </w:rPr>
        <w:t xml:space="preserve">, B. and </w:t>
      </w:r>
      <w:proofErr w:type="spellStart"/>
      <w:r w:rsidRPr="0091465C">
        <w:rPr>
          <w:rFonts w:ascii="Times New Roman" w:hAnsi="Times New Roman" w:cs="Times New Roman"/>
          <w:sz w:val="24"/>
          <w:szCs w:val="24"/>
        </w:rPr>
        <w:t>Ravetz</w:t>
      </w:r>
      <w:proofErr w:type="spellEnd"/>
      <w:r w:rsidRPr="0091465C">
        <w:rPr>
          <w:rFonts w:ascii="Times New Roman" w:hAnsi="Times New Roman" w:cs="Times New Roman"/>
          <w:sz w:val="24"/>
          <w:szCs w:val="24"/>
        </w:rPr>
        <w:t xml:space="preserve">, J.R. (2001) </w:t>
      </w:r>
      <w:r w:rsidRPr="0091465C">
        <w:rPr>
          <w:rFonts w:ascii="Times New Roman" w:hAnsi="Times New Roman" w:cs="Times New Roman"/>
          <w:i/>
          <w:sz w:val="24"/>
          <w:szCs w:val="24"/>
        </w:rPr>
        <w:t>Participatory approaches to environmental policy</w:t>
      </w:r>
      <w:r w:rsidRPr="0091465C">
        <w:rPr>
          <w:rFonts w:ascii="Times New Roman" w:hAnsi="Times New Roman" w:cs="Times New Roman"/>
          <w:sz w:val="24"/>
          <w:szCs w:val="24"/>
        </w:rPr>
        <w:t>. EVE policy Research Brief Series No. 10. Cambridge: Cambridge Research for the Environment.</w:t>
      </w:r>
    </w:p>
    <w:p w14:paraId="3FED8D10" w14:textId="77777777" w:rsidR="006F59FD" w:rsidRPr="0091465C" w:rsidRDefault="006F59FD" w:rsidP="009130E0">
      <w:pPr>
        <w:spacing w:after="0" w:line="240" w:lineRule="auto"/>
        <w:rPr>
          <w:rFonts w:ascii="Times New Roman" w:hAnsi="Times New Roman" w:cs="Times New Roman"/>
          <w:sz w:val="24"/>
          <w:szCs w:val="24"/>
        </w:rPr>
      </w:pPr>
    </w:p>
    <w:p w14:paraId="1238C2AD" w14:textId="77777777" w:rsidR="0084052C" w:rsidRPr="0091465C" w:rsidRDefault="0084052C" w:rsidP="009130E0">
      <w:pPr>
        <w:spacing w:after="0" w:line="240" w:lineRule="auto"/>
        <w:rPr>
          <w:rFonts w:ascii="Times New Roman" w:hAnsi="Times New Roman" w:cs="Times New Roman"/>
          <w:sz w:val="24"/>
          <w:szCs w:val="24"/>
        </w:rPr>
      </w:pPr>
      <w:r w:rsidRPr="0091465C">
        <w:rPr>
          <w:rFonts w:ascii="Times New Roman" w:hAnsi="Times New Roman" w:cs="Times New Roman"/>
          <w:sz w:val="24"/>
          <w:szCs w:val="24"/>
        </w:rPr>
        <w:t xml:space="preserve">Donaldson, A., Ward, N. and Bradley, S. (2010) Mess among disciplines: </w:t>
      </w:r>
      <w:proofErr w:type="spellStart"/>
      <w:r w:rsidRPr="0091465C">
        <w:rPr>
          <w:rFonts w:ascii="Times New Roman" w:hAnsi="Times New Roman" w:cs="Times New Roman"/>
          <w:sz w:val="24"/>
          <w:szCs w:val="24"/>
        </w:rPr>
        <w:t>interdisciplinarity</w:t>
      </w:r>
      <w:proofErr w:type="spellEnd"/>
      <w:r w:rsidRPr="0091465C">
        <w:rPr>
          <w:rFonts w:ascii="Times New Roman" w:hAnsi="Times New Roman" w:cs="Times New Roman"/>
          <w:sz w:val="24"/>
          <w:szCs w:val="24"/>
        </w:rPr>
        <w:t xml:space="preserve"> in environment research. </w:t>
      </w:r>
      <w:r w:rsidRPr="0091465C">
        <w:rPr>
          <w:rFonts w:ascii="Times New Roman" w:hAnsi="Times New Roman" w:cs="Times New Roman"/>
          <w:i/>
          <w:sz w:val="24"/>
          <w:szCs w:val="24"/>
        </w:rPr>
        <w:t xml:space="preserve">Environment &amp; Planning </w:t>
      </w:r>
      <w:proofErr w:type="gramStart"/>
      <w:r w:rsidRPr="0091465C">
        <w:rPr>
          <w:rFonts w:ascii="Times New Roman" w:hAnsi="Times New Roman" w:cs="Times New Roman"/>
          <w:i/>
          <w:sz w:val="24"/>
          <w:szCs w:val="24"/>
        </w:rPr>
        <w:t>A</w:t>
      </w:r>
      <w:proofErr w:type="gramEnd"/>
      <w:r w:rsidRPr="0091465C">
        <w:rPr>
          <w:rFonts w:ascii="Times New Roman" w:hAnsi="Times New Roman" w:cs="Times New Roman"/>
          <w:sz w:val="24"/>
          <w:szCs w:val="24"/>
        </w:rPr>
        <w:t xml:space="preserve"> 42: 1521-1536.</w:t>
      </w:r>
    </w:p>
    <w:p w14:paraId="2691196D" w14:textId="77777777" w:rsidR="0013114B" w:rsidRPr="0091465C" w:rsidRDefault="0013114B" w:rsidP="009130E0">
      <w:pPr>
        <w:spacing w:after="0" w:line="240" w:lineRule="auto"/>
        <w:rPr>
          <w:rFonts w:ascii="Times New Roman" w:hAnsi="Times New Roman" w:cs="Times New Roman"/>
          <w:sz w:val="24"/>
          <w:szCs w:val="24"/>
        </w:rPr>
      </w:pPr>
    </w:p>
    <w:p w14:paraId="27893561" w14:textId="77777777" w:rsidR="004F3C9D" w:rsidRPr="0091465C" w:rsidRDefault="004F3C9D" w:rsidP="009130E0">
      <w:pPr>
        <w:spacing w:after="0" w:line="240" w:lineRule="auto"/>
        <w:rPr>
          <w:rFonts w:ascii="Times New Roman" w:hAnsi="Times New Roman" w:cs="Times New Roman"/>
          <w:sz w:val="24"/>
          <w:szCs w:val="24"/>
        </w:rPr>
      </w:pPr>
      <w:proofErr w:type="spellStart"/>
      <w:r w:rsidRPr="0091465C">
        <w:rPr>
          <w:rFonts w:ascii="Times New Roman" w:hAnsi="Times New Roman" w:cs="Times New Roman"/>
          <w:sz w:val="24"/>
          <w:szCs w:val="24"/>
        </w:rPr>
        <w:t>Dryzek</w:t>
      </w:r>
      <w:proofErr w:type="spellEnd"/>
      <w:r w:rsidRPr="0091465C">
        <w:rPr>
          <w:rFonts w:ascii="Times New Roman" w:hAnsi="Times New Roman" w:cs="Times New Roman"/>
          <w:sz w:val="24"/>
          <w:szCs w:val="24"/>
        </w:rPr>
        <w:t xml:space="preserve">, J.S. and Pickering, J. (2017) Deliberation as a catalyst for reflexive environmental governance. </w:t>
      </w:r>
      <w:r w:rsidRPr="0091465C">
        <w:rPr>
          <w:rFonts w:ascii="Times New Roman" w:hAnsi="Times New Roman" w:cs="Times New Roman"/>
          <w:i/>
          <w:sz w:val="24"/>
          <w:szCs w:val="24"/>
        </w:rPr>
        <w:t>Ecological Economics</w:t>
      </w:r>
      <w:r w:rsidRPr="0091465C">
        <w:rPr>
          <w:rFonts w:ascii="Times New Roman" w:hAnsi="Times New Roman" w:cs="Times New Roman"/>
          <w:sz w:val="24"/>
          <w:szCs w:val="24"/>
        </w:rPr>
        <w:t xml:space="preserve"> 131: 353-360.</w:t>
      </w:r>
    </w:p>
    <w:p w14:paraId="55D1885A" w14:textId="77777777" w:rsidR="004F3C9D" w:rsidRPr="0091465C" w:rsidRDefault="004F3C9D" w:rsidP="009130E0">
      <w:pPr>
        <w:spacing w:after="0" w:line="240" w:lineRule="auto"/>
        <w:rPr>
          <w:rFonts w:ascii="Times New Roman" w:hAnsi="Times New Roman" w:cs="Times New Roman"/>
          <w:sz w:val="24"/>
          <w:szCs w:val="24"/>
        </w:rPr>
      </w:pPr>
    </w:p>
    <w:p w14:paraId="631CF2A1" w14:textId="77777777" w:rsidR="00FC3D2F" w:rsidRPr="0091465C" w:rsidRDefault="00FC3D2F" w:rsidP="009130E0">
      <w:pPr>
        <w:spacing w:after="0" w:line="240" w:lineRule="auto"/>
        <w:rPr>
          <w:rFonts w:ascii="Times New Roman" w:hAnsi="Times New Roman" w:cs="Times New Roman"/>
          <w:bCs/>
          <w:sz w:val="24"/>
          <w:szCs w:val="24"/>
        </w:rPr>
      </w:pPr>
      <w:r w:rsidRPr="0091465C">
        <w:rPr>
          <w:rFonts w:ascii="Times New Roman" w:hAnsi="Times New Roman" w:cs="Times New Roman"/>
          <w:sz w:val="24"/>
          <w:szCs w:val="24"/>
        </w:rPr>
        <w:t xml:space="preserve">Eggleston, B. (2004) </w:t>
      </w:r>
      <w:r w:rsidRPr="0091465C">
        <w:rPr>
          <w:rFonts w:ascii="Times New Roman" w:hAnsi="Times New Roman" w:cs="Times New Roman"/>
          <w:bCs/>
          <w:sz w:val="24"/>
          <w:szCs w:val="24"/>
        </w:rPr>
        <w:t xml:space="preserve">Procedural justice in Young’s inclusive deliberative democracy.  </w:t>
      </w:r>
      <w:r w:rsidRPr="0091465C">
        <w:rPr>
          <w:rFonts w:ascii="Times New Roman" w:hAnsi="Times New Roman" w:cs="Times New Roman"/>
          <w:bCs/>
          <w:i/>
          <w:sz w:val="24"/>
          <w:szCs w:val="24"/>
        </w:rPr>
        <w:t>Journal of Social Philosophy</w:t>
      </w:r>
      <w:r w:rsidRPr="0091465C">
        <w:rPr>
          <w:rFonts w:ascii="Times New Roman" w:hAnsi="Times New Roman" w:cs="Times New Roman"/>
          <w:bCs/>
          <w:sz w:val="24"/>
          <w:szCs w:val="24"/>
        </w:rPr>
        <w:t xml:space="preserve"> 35(4): 544-549.</w:t>
      </w:r>
    </w:p>
    <w:p w14:paraId="06803A82" w14:textId="77777777" w:rsidR="00FC3D2F" w:rsidRPr="0091465C" w:rsidRDefault="00FC3D2F" w:rsidP="009130E0">
      <w:pPr>
        <w:spacing w:after="0" w:line="240" w:lineRule="auto"/>
        <w:rPr>
          <w:rFonts w:ascii="Times New Roman" w:hAnsi="Times New Roman" w:cs="Times New Roman"/>
          <w:bCs/>
          <w:sz w:val="24"/>
          <w:szCs w:val="24"/>
        </w:rPr>
      </w:pPr>
    </w:p>
    <w:p w14:paraId="6268D4C9" w14:textId="6894F209" w:rsidR="0013114B" w:rsidRPr="0091465C" w:rsidRDefault="0013114B" w:rsidP="009130E0">
      <w:pPr>
        <w:spacing w:after="0" w:line="240" w:lineRule="auto"/>
        <w:rPr>
          <w:rFonts w:ascii="Times New Roman" w:hAnsi="Times New Roman" w:cs="Times New Roman"/>
          <w:sz w:val="24"/>
          <w:szCs w:val="24"/>
        </w:rPr>
      </w:pPr>
      <w:r w:rsidRPr="0091465C">
        <w:rPr>
          <w:rFonts w:ascii="Times New Roman" w:hAnsi="Times New Roman" w:cs="Times New Roman"/>
          <w:sz w:val="24"/>
          <w:szCs w:val="24"/>
        </w:rPr>
        <w:t xml:space="preserve">Gilchrist, P., Holmes, C., Lee, A., Moore, N. and Ravenscroft, N. (2015) Co-designing </w:t>
      </w:r>
      <w:proofErr w:type="spellStart"/>
      <w:r w:rsidRPr="0091465C">
        <w:rPr>
          <w:rFonts w:ascii="Times New Roman" w:hAnsi="Times New Roman" w:cs="Times New Roman"/>
          <w:sz w:val="24"/>
          <w:szCs w:val="24"/>
        </w:rPr>
        <w:t>nonhierarchical</w:t>
      </w:r>
      <w:proofErr w:type="spellEnd"/>
      <w:r w:rsidRPr="0091465C">
        <w:rPr>
          <w:rFonts w:ascii="Times New Roman" w:hAnsi="Times New Roman" w:cs="Times New Roman"/>
          <w:sz w:val="24"/>
          <w:szCs w:val="24"/>
        </w:rPr>
        <w:t xml:space="preserve"> community arts research: the collaborative stories spiral. </w:t>
      </w:r>
      <w:r w:rsidRPr="0091465C">
        <w:rPr>
          <w:rFonts w:ascii="Times New Roman" w:hAnsi="Times New Roman" w:cs="Times New Roman"/>
          <w:i/>
          <w:sz w:val="24"/>
          <w:szCs w:val="24"/>
        </w:rPr>
        <w:t>Qualitative Research Journal</w:t>
      </w:r>
      <w:r w:rsidRPr="0091465C">
        <w:rPr>
          <w:rFonts w:ascii="Times New Roman" w:hAnsi="Times New Roman" w:cs="Times New Roman"/>
          <w:sz w:val="24"/>
          <w:szCs w:val="24"/>
        </w:rPr>
        <w:t xml:space="preserve"> 15(4): 459-471.</w:t>
      </w:r>
    </w:p>
    <w:p w14:paraId="6AB81908" w14:textId="77777777" w:rsidR="0084052C" w:rsidRPr="0091465C" w:rsidRDefault="0084052C" w:rsidP="009130E0">
      <w:pPr>
        <w:spacing w:after="0" w:line="240" w:lineRule="auto"/>
        <w:rPr>
          <w:rFonts w:ascii="Times New Roman" w:hAnsi="Times New Roman" w:cs="Times New Roman"/>
          <w:sz w:val="24"/>
          <w:szCs w:val="24"/>
        </w:rPr>
      </w:pPr>
    </w:p>
    <w:p w14:paraId="33A524F8" w14:textId="77777777" w:rsidR="00A520DD" w:rsidRPr="0091465C" w:rsidRDefault="00E711C3" w:rsidP="00CB2D71">
      <w:pPr>
        <w:rPr>
          <w:rFonts w:ascii="Times New Roman" w:hAnsi="Times New Roman" w:cs="Times New Roman"/>
          <w:iCs/>
          <w:sz w:val="24"/>
          <w:szCs w:val="24"/>
          <w:lang w:val="en"/>
        </w:rPr>
      </w:pPr>
      <w:hyperlink r:id="rId12" w:tooltip="Jürgen Habermas" w:history="1">
        <w:proofErr w:type="spellStart"/>
        <w:r w:rsidR="00A520DD" w:rsidRPr="0091465C">
          <w:rPr>
            <w:rStyle w:val="Hyperlink"/>
            <w:rFonts w:ascii="Times New Roman" w:hAnsi="Times New Roman" w:cs="Times New Roman"/>
            <w:iCs/>
            <w:color w:val="auto"/>
            <w:sz w:val="24"/>
            <w:szCs w:val="24"/>
            <w:u w:val="none"/>
            <w:lang w:val="en"/>
          </w:rPr>
          <w:t>Habermas</w:t>
        </w:r>
        <w:proofErr w:type="spellEnd"/>
        <w:r w:rsidR="00A520DD" w:rsidRPr="0091465C">
          <w:rPr>
            <w:rStyle w:val="Hyperlink"/>
            <w:rFonts w:ascii="Times New Roman" w:hAnsi="Times New Roman" w:cs="Times New Roman"/>
            <w:iCs/>
            <w:color w:val="auto"/>
            <w:sz w:val="24"/>
            <w:szCs w:val="24"/>
            <w:u w:val="none"/>
            <w:lang w:val="en"/>
          </w:rPr>
          <w:t xml:space="preserve">, J. </w:t>
        </w:r>
      </w:hyperlink>
      <w:r w:rsidR="00A520DD" w:rsidRPr="0091465C">
        <w:rPr>
          <w:rStyle w:val="Hyperlink"/>
          <w:rFonts w:ascii="Times New Roman" w:hAnsi="Times New Roman" w:cs="Times New Roman"/>
          <w:iCs/>
          <w:color w:val="auto"/>
          <w:sz w:val="24"/>
          <w:szCs w:val="24"/>
          <w:u w:val="none"/>
          <w:lang w:val="en"/>
        </w:rPr>
        <w:t>(1983)</w:t>
      </w:r>
      <w:r w:rsidR="00A520DD" w:rsidRPr="0091465C">
        <w:rPr>
          <w:rFonts w:ascii="Times New Roman" w:hAnsi="Times New Roman" w:cs="Times New Roman"/>
          <w:iCs/>
          <w:sz w:val="24"/>
          <w:szCs w:val="24"/>
          <w:lang w:val="en"/>
        </w:rPr>
        <w:t xml:space="preserve"> </w:t>
      </w:r>
      <w:r w:rsidR="00A520DD" w:rsidRPr="0091465C">
        <w:rPr>
          <w:rFonts w:ascii="Times New Roman" w:hAnsi="Times New Roman" w:cs="Times New Roman"/>
          <w:i/>
          <w:iCs/>
          <w:sz w:val="24"/>
          <w:szCs w:val="24"/>
          <w:lang w:val="en"/>
        </w:rPr>
        <w:t>Theory of communicative action, volume one: reason and the rationalization of society</w:t>
      </w:r>
      <w:r w:rsidR="00A520DD" w:rsidRPr="0091465C">
        <w:rPr>
          <w:rFonts w:ascii="Times New Roman" w:hAnsi="Times New Roman" w:cs="Times New Roman"/>
          <w:iCs/>
          <w:sz w:val="24"/>
          <w:szCs w:val="24"/>
          <w:lang w:val="en"/>
        </w:rPr>
        <w:t xml:space="preserve">. Translated by </w:t>
      </w:r>
      <w:hyperlink r:id="rId13" w:tooltip="Thomas A. McCarthy" w:history="1">
        <w:r w:rsidR="00A520DD" w:rsidRPr="0091465C">
          <w:rPr>
            <w:rStyle w:val="Hyperlink"/>
            <w:rFonts w:ascii="Times New Roman" w:hAnsi="Times New Roman" w:cs="Times New Roman"/>
            <w:iCs/>
            <w:color w:val="auto"/>
            <w:sz w:val="24"/>
            <w:szCs w:val="24"/>
            <w:u w:val="none"/>
            <w:lang w:val="en"/>
          </w:rPr>
          <w:t>McCarthy</w:t>
        </w:r>
      </w:hyperlink>
      <w:r w:rsidR="00A520DD" w:rsidRPr="0091465C">
        <w:rPr>
          <w:rStyle w:val="Hyperlink"/>
          <w:rFonts w:ascii="Times New Roman" w:hAnsi="Times New Roman" w:cs="Times New Roman"/>
          <w:iCs/>
          <w:color w:val="auto"/>
          <w:sz w:val="24"/>
          <w:szCs w:val="24"/>
          <w:u w:val="none"/>
          <w:lang w:val="en"/>
        </w:rPr>
        <w:t>, T.A</w:t>
      </w:r>
      <w:r w:rsidR="00A520DD" w:rsidRPr="0091465C">
        <w:rPr>
          <w:rFonts w:ascii="Times New Roman" w:hAnsi="Times New Roman" w:cs="Times New Roman"/>
          <w:iCs/>
          <w:sz w:val="24"/>
          <w:szCs w:val="24"/>
          <w:lang w:val="en"/>
        </w:rPr>
        <w:t xml:space="preserve">. Boston, </w:t>
      </w:r>
      <w:proofErr w:type="gramStart"/>
      <w:r w:rsidR="00A520DD" w:rsidRPr="0091465C">
        <w:rPr>
          <w:rFonts w:ascii="Times New Roman" w:hAnsi="Times New Roman" w:cs="Times New Roman"/>
          <w:iCs/>
          <w:sz w:val="24"/>
          <w:szCs w:val="24"/>
          <w:lang w:val="en"/>
        </w:rPr>
        <w:t>Mass</w:t>
      </w:r>
      <w:proofErr w:type="gramEnd"/>
      <w:r w:rsidR="00A520DD" w:rsidRPr="0091465C">
        <w:rPr>
          <w:rFonts w:ascii="Times New Roman" w:hAnsi="Times New Roman" w:cs="Times New Roman"/>
          <w:iCs/>
          <w:sz w:val="24"/>
          <w:szCs w:val="24"/>
          <w:lang w:val="en"/>
        </w:rPr>
        <w:t>.: Beacon Press.</w:t>
      </w:r>
    </w:p>
    <w:p w14:paraId="6188087F" w14:textId="77777777" w:rsidR="00A0487C" w:rsidRPr="0091465C" w:rsidRDefault="00A0487C" w:rsidP="00A0487C">
      <w:pPr>
        <w:rPr>
          <w:rFonts w:ascii="Times New Roman" w:hAnsi="Times New Roman" w:cs="Times New Roman"/>
          <w:sz w:val="24"/>
          <w:szCs w:val="24"/>
        </w:rPr>
      </w:pPr>
      <w:proofErr w:type="spellStart"/>
      <w:r w:rsidRPr="0091465C">
        <w:rPr>
          <w:rFonts w:ascii="Times New Roman" w:hAnsi="Times New Roman" w:cs="Times New Roman"/>
          <w:sz w:val="24"/>
          <w:szCs w:val="24"/>
        </w:rPr>
        <w:lastRenderedPageBreak/>
        <w:t>Hansjürgens</w:t>
      </w:r>
      <w:proofErr w:type="spellEnd"/>
      <w:r w:rsidRPr="0091465C">
        <w:rPr>
          <w:rFonts w:ascii="Times New Roman" w:hAnsi="Times New Roman" w:cs="Times New Roman"/>
          <w:sz w:val="24"/>
          <w:szCs w:val="24"/>
        </w:rPr>
        <w:t xml:space="preserve">, B., </w:t>
      </w:r>
      <w:proofErr w:type="spellStart"/>
      <w:r w:rsidRPr="0091465C">
        <w:rPr>
          <w:rFonts w:ascii="Times New Roman" w:hAnsi="Times New Roman" w:cs="Times New Roman"/>
          <w:sz w:val="24"/>
          <w:szCs w:val="24"/>
        </w:rPr>
        <w:t>Schröter-Schlaack</w:t>
      </w:r>
      <w:proofErr w:type="spellEnd"/>
      <w:r w:rsidRPr="0091465C">
        <w:rPr>
          <w:rFonts w:ascii="Times New Roman" w:hAnsi="Times New Roman" w:cs="Times New Roman"/>
          <w:sz w:val="24"/>
          <w:szCs w:val="24"/>
        </w:rPr>
        <w:t xml:space="preserve">, C., </w:t>
      </w:r>
      <w:proofErr w:type="spellStart"/>
      <w:r w:rsidRPr="0091465C">
        <w:rPr>
          <w:rFonts w:ascii="Times New Roman" w:hAnsi="Times New Roman" w:cs="Times New Roman"/>
          <w:sz w:val="24"/>
          <w:szCs w:val="24"/>
        </w:rPr>
        <w:t>Berghöfer</w:t>
      </w:r>
      <w:proofErr w:type="spellEnd"/>
      <w:r w:rsidRPr="0091465C">
        <w:rPr>
          <w:rFonts w:ascii="Times New Roman" w:hAnsi="Times New Roman" w:cs="Times New Roman"/>
          <w:sz w:val="24"/>
          <w:szCs w:val="24"/>
        </w:rPr>
        <w:t xml:space="preserve">, A. and </w:t>
      </w:r>
      <w:proofErr w:type="spellStart"/>
      <w:r w:rsidRPr="0091465C">
        <w:rPr>
          <w:rFonts w:ascii="Times New Roman" w:hAnsi="Times New Roman" w:cs="Times New Roman"/>
          <w:sz w:val="24"/>
          <w:szCs w:val="24"/>
        </w:rPr>
        <w:t>Lienhoop</w:t>
      </w:r>
      <w:proofErr w:type="spellEnd"/>
      <w:r w:rsidRPr="0091465C">
        <w:rPr>
          <w:rFonts w:ascii="Times New Roman" w:hAnsi="Times New Roman" w:cs="Times New Roman"/>
          <w:sz w:val="24"/>
          <w:szCs w:val="24"/>
        </w:rPr>
        <w:t xml:space="preserve">, N. (2017) Justifying social values of nature: economic reasoning beyond self-interested preferences. </w:t>
      </w:r>
      <w:r w:rsidRPr="0091465C">
        <w:rPr>
          <w:rFonts w:ascii="Times New Roman" w:hAnsi="Times New Roman" w:cs="Times New Roman"/>
          <w:i/>
          <w:sz w:val="24"/>
          <w:szCs w:val="24"/>
        </w:rPr>
        <w:t>Ecosystem Services</w:t>
      </w:r>
      <w:r w:rsidRPr="0091465C">
        <w:rPr>
          <w:rFonts w:ascii="Times New Roman" w:hAnsi="Times New Roman" w:cs="Times New Roman"/>
          <w:sz w:val="24"/>
          <w:szCs w:val="24"/>
        </w:rPr>
        <w:t xml:space="preserve"> 23: 9-17.</w:t>
      </w:r>
    </w:p>
    <w:p w14:paraId="3ABAD823" w14:textId="77777777" w:rsidR="00CB2D71" w:rsidRPr="0091465C" w:rsidRDefault="00CB2D71" w:rsidP="00CB2D71">
      <w:pPr>
        <w:rPr>
          <w:rFonts w:ascii="Times New Roman" w:hAnsi="Times New Roman" w:cs="Times New Roman"/>
          <w:sz w:val="24"/>
          <w:szCs w:val="24"/>
        </w:rPr>
      </w:pPr>
      <w:proofErr w:type="spellStart"/>
      <w:r w:rsidRPr="0091465C">
        <w:rPr>
          <w:rFonts w:ascii="Times New Roman" w:hAnsi="Times New Roman" w:cs="Times New Roman"/>
          <w:sz w:val="24"/>
          <w:szCs w:val="24"/>
        </w:rPr>
        <w:t>Heindl</w:t>
      </w:r>
      <w:proofErr w:type="spellEnd"/>
      <w:r w:rsidRPr="0091465C">
        <w:rPr>
          <w:rFonts w:ascii="Times New Roman" w:hAnsi="Times New Roman" w:cs="Times New Roman"/>
          <w:sz w:val="24"/>
          <w:szCs w:val="24"/>
        </w:rPr>
        <w:t xml:space="preserve">, P. and </w:t>
      </w:r>
      <w:proofErr w:type="spellStart"/>
      <w:r w:rsidRPr="0091465C">
        <w:rPr>
          <w:rFonts w:ascii="Times New Roman" w:hAnsi="Times New Roman" w:cs="Times New Roman"/>
          <w:sz w:val="24"/>
          <w:szCs w:val="24"/>
        </w:rPr>
        <w:t>Kanschik</w:t>
      </w:r>
      <w:proofErr w:type="spellEnd"/>
      <w:r w:rsidRPr="0091465C">
        <w:rPr>
          <w:rFonts w:ascii="Times New Roman" w:hAnsi="Times New Roman" w:cs="Times New Roman"/>
          <w:sz w:val="24"/>
          <w:szCs w:val="24"/>
        </w:rPr>
        <w:t xml:space="preserve">, P. (2016) Ecological sufficiency, individual liberties, and distributive justice: Implications for policy making. </w:t>
      </w:r>
      <w:r w:rsidRPr="0091465C">
        <w:rPr>
          <w:rFonts w:ascii="Times New Roman" w:hAnsi="Times New Roman" w:cs="Times New Roman"/>
          <w:i/>
          <w:sz w:val="24"/>
          <w:szCs w:val="24"/>
        </w:rPr>
        <w:t>Ecological Economics</w:t>
      </w:r>
      <w:r w:rsidRPr="0091465C">
        <w:rPr>
          <w:rFonts w:ascii="Times New Roman" w:hAnsi="Times New Roman" w:cs="Times New Roman"/>
          <w:sz w:val="24"/>
          <w:szCs w:val="24"/>
        </w:rPr>
        <w:t xml:space="preserve"> 126: 42-50.</w:t>
      </w:r>
    </w:p>
    <w:p w14:paraId="2D02950D" w14:textId="77777777" w:rsidR="00F420B4" w:rsidRDefault="00F420B4" w:rsidP="00F420B4">
      <w:pPr>
        <w:rPr>
          <w:rFonts w:ascii="Times New Roman" w:hAnsi="Times New Roman" w:cs="Times New Roman"/>
          <w:sz w:val="24"/>
          <w:szCs w:val="24"/>
        </w:rPr>
      </w:pPr>
      <w:r w:rsidRPr="0091465C">
        <w:rPr>
          <w:rFonts w:ascii="Times New Roman" w:hAnsi="Times New Roman" w:cs="Times New Roman"/>
          <w:sz w:val="24"/>
          <w:szCs w:val="24"/>
        </w:rPr>
        <w:t xml:space="preserve">Irvine, K.A., O’Brien, L., Ravenscroft, N., Cooper, N., </w:t>
      </w:r>
      <w:proofErr w:type="spellStart"/>
      <w:r w:rsidRPr="0091465C">
        <w:rPr>
          <w:rFonts w:ascii="Times New Roman" w:hAnsi="Times New Roman" w:cs="Times New Roman"/>
          <w:sz w:val="24"/>
          <w:szCs w:val="24"/>
        </w:rPr>
        <w:t>Everard</w:t>
      </w:r>
      <w:proofErr w:type="spellEnd"/>
      <w:r w:rsidRPr="0091465C">
        <w:rPr>
          <w:rFonts w:ascii="Times New Roman" w:hAnsi="Times New Roman" w:cs="Times New Roman"/>
          <w:sz w:val="24"/>
          <w:szCs w:val="24"/>
        </w:rPr>
        <w:t xml:space="preserve">, M., </w:t>
      </w:r>
      <w:proofErr w:type="spellStart"/>
      <w:r w:rsidRPr="0091465C">
        <w:rPr>
          <w:rFonts w:ascii="Times New Roman" w:hAnsi="Times New Roman" w:cs="Times New Roman"/>
          <w:sz w:val="24"/>
          <w:szCs w:val="24"/>
        </w:rPr>
        <w:t>Fazey</w:t>
      </w:r>
      <w:proofErr w:type="spellEnd"/>
      <w:r w:rsidRPr="0091465C">
        <w:rPr>
          <w:rFonts w:ascii="Times New Roman" w:hAnsi="Times New Roman" w:cs="Times New Roman"/>
          <w:sz w:val="24"/>
          <w:szCs w:val="24"/>
        </w:rPr>
        <w:t xml:space="preserve">, I., Reed, M.S. and </w:t>
      </w:r>
      <w:proofErr w:type="spellStart"/>
      <w:r w:rsidRPr="0091465C">
        <w:rPr>
          <w:rFonts w:ascii="Times New Roman" w:hAnsi="Times New Roman" w:cs="Times New Roman"/>
          <w:sz w:val="24"/>
          <w:szCs w:val="24"/>
        </w:rPr>
        <w:t>Kenter</w:t>
      </w:r>
      <w:proofErr w:type="spellEnd"/>
      <w:r w:rsidRPr="0091465C">
        <w:rPr>
          <w:rFonts w:ascii="Times New Roman" w:hAnsi="Times New Roman" w:cs="Times New Roman"/>
          <w:sz w:val="24"/>
          <w:szCs w:val="24"/>
        </w:rPr>
        <w:t xml:space="preserve">, J.O. (2016) Ecosystem services and the idea of shared values. </w:t>
      </w:r>
      <w:r w:rsidRPr="0091465C">
        <w:rPr>
          <w:rFonts w:ascii="Times New Roman" w:hAnsi="Times New Roman" w:cs="Times New Roman"/>
          <w:i/>
          <w:sz w:val="24"/>
          <w:szCs w:val="24"/>
        </w:rPr>
        <w:t>Ecosystem Services</w:t>
      </w:r>
      <w:r w:rsidRPr="0091465C">
        <w:rPr>
          <w:rFonts w:ascii="Times New Roman" w:hAnsi="Times New Roman" w:cs="Times New Roman"/>
          <w:sz w:val="24"/>
          <w:szCs w:val="24"/>
        </w:rPr>
        <w:t xml:space="preserve"> 21: 184-193.</w:t>
      </w:r>
    </w:p>
    <w:p w14:paraId="7DC1E7F8" w14:textId="0B58F954" w:rsidR="008A5814" w:rsidRPr="0091465C" w:rsidRDefault="008A5814" w:rsidP="00F420B4">
      <w:pPr>
        <w:rPr>
          <w:rFonts w:ascii="Times New Roman" w:hAnsi="Times New Roman" w:cs="Times New Roman"/>
          <w:sz w:val="24"/>
          <w:szCs w:val="24"/>
        </w:rPr>
      </w:pPr>
      <w:proofErr w:type="spellStart"/>
      <w:r w:rsidRPr="008A5814">
        <w:rPr>
          <w:rFonts w:ascii="Times New Roman" w:hAnsi="Times New Roman" w:cs="Times New Roman"/>
          <w:sz w:val="24"/>
          <w:szCs w:val="24"/>
          <w:lang w:val="en"/>
        </w:rPr>
        <w:t>Jobstvogt</w:t>
      </w:r>
      <w:proofErr w:type="spellEnd"/>
      <w:r w:rsidRPr="008A5814">
        <w:rPr>
          <w:rFonts w:ascii="Times New Roman" w:hAnsi="Times New Roman" w:cs="Times New Roman"/>
          <w:sz w:val="24"/>
          <w:szCs w:val="24"/>
          <w:lang w:val="en"/>
        </w:rPr>
        <w:t>, N., Hanley, N., Hynes, S.,</w:t>
      </w:r>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Kenter</w:t>
      </w:r>
      <w:proofErr w:type="spellEnd"/>
      <w:r>
        <w:rPr>
          <w:rFonts w:ascii="Times New Roman" w:hAnsi="Times New Roman" w:cs="Times New Roman"/>
          <w:sz w:val="24"/>
          <w:szCs w:val="24"/>
          <w:lang w:val="en"/>
        </w:rPr>
        <w:t>, J.O., Witte, U. (2014) Twenty thousand sterling under the sea: e</w:t>
      </w:r>
      <w:r w:rsidRPr="008A5814">
        <w:rPr>
          <w:rFonts w:ascii="Times New Roman" w:hAnsi="Times New Roman" w:cs="Times New Roman"/>
          <w:sz w:val="24"/>
          <w:szCs w:val="24"/>
          <w:lang w:val="en"/>
        </w:rPr>
        <w:t xml:space="preserve">stimating the value of protecting deep-sea biodiversity. </w:t>
      </w:r>
      <w:r w:rsidRPr="008A5814">
        <w:rPr>
          <w:rFonts w:ascii="Times New Roman" w:hAnsi="Times New Roman" w:cs="Times New Roman"/>
          <w:i/>
          <w:iCs/>
          <w:sz w:val="24"/>
          <w:szCs w:val="24"/>
          <w:lang w:val="en"/>
        </w:rPr>
        <w:t>Ecological Economics</w:t>
      </w:r>
      <w:r w:rsidRPr="008A5814">
        <w:rPr>
          <w:rFonts w:ascii="Times New Roman" w:hAnsi="Times New Roman" w:cs="Times New Roman"/>
          <w:sz w:val="24"/>
          <w:szCs w:val="24"/>
          <w:lang w:val="en"/>
        </w:rPr>
        <w:t xml:space="preserve"> 97</w:t>
      </w:r>
      <w:r>
        <w:rPr>
          <w:rFonts w:ascii="Times New Roman" w:hAnsi="Times New Roman" w:cs="Times New Roman"/>
          <w:iCs/>
          <w:sz w:val="24"/>
          <w:szCs w:val="24"/>
          <w:lang w:val="en"/>
        </w:rPr>
        <w:t>:</w:t>
      </w:r>
      <w:r w:rsidRPr="008A5814">
        <w:rPr>
          <w:rFonts w:ascii="Times New Roman" w:hAnsi="Times New Roman" w:cs="Times New Roman"/>
          <w:i/>
          <w:iCs/>
          <w:sz w:val="24"/>
          <w:szCs w:val="24"/>
          <w:lang w:val="en"/>
        </w:rPr>
        <w:t> </w:t>
      </w:r>
      <w:r w:rsidRPr="008A5814">
        <w:rPr>
          <w:rFonts w:ascii="Times New Roman" w:hAnsi="Times New Roman" w:cs="Times New Roman"/>
          <w:sz w:val="24"/>
          <w:szCs w:val="24"/>
          <w:lang w:val="en"/>
        </w:rPr>
        <w:t>10-19.</w:t>
      </w:r>
    </w:p>
    <w:p w14:paraId="56388AB8" w14:textId="21C70680" w:rsidR="006F118E" w:rsidRPr="0091465C" w:rsidRDefault="006F118E" w:rsidP="00F420B4">
      <w:pPr>
        <w:rPr>
          <w:rFonts w:ascii="Times New Roman" w:hAnsi="Times New Roman" w:cs="Times New Roman"/>
          <w:sz w:val="24"/>
          <w:szCs w:val="24"/>
        </w:rPr>
      </w:pPr>
      <w:proofErr w:type="spellStart"/>
      <w:r w:rsidRPr="0091465C">
        <w:rPr>
          <w:rFonts w:ascii="Times New Roman" w:hAnsi="Times New Roman" w:cs="Times New Roman"/>
          <w:sz w:val="24"/>
          <w:szCs w:val="24"/>
        </w:rPr>
        <w:t>Kenter</w:t>
      </w:r>
      <w:proofErr w:type="spellEnd"/>
      <w:r w:rsidRPr="0091465C">
        <w:rPr>
          <w:rFonts w:ascii="Times New Roman" w:hAnsi="Times New Roman" w:cs="Times New Roman"/>
          <w:sz w:val="24"/>
          <w:szCs w:val="24"/>
        </w:rPr>
        <w:t xml:space="preserve">, J.O. (2016) Editorial: shared, plural and cultural values. </w:t>
      </w:r>
      <w:r w:rsidRPr="0091465C">
        <w:rPr>
          <w:rFonts w:ascii="Times New Roman" w:hAnsi="Times New Roman" w:cs="Times New Roman"/>
          <w:i/>
          <w:sz w:val="24"/>
          <w:szCs w:val="24"/>
        </w:rPr>
        <w:t>Ecosystem Services</w:t>
      </w:r>
      <w:r w:rsidRPr="0091465C">
        <w:rPr>
          <w:rFonts w:ascii="Times New Roman" w:hAnsi="Times New Roman" w:cs="Times New Roman"/>
          <w:sz w:val="24"/>
          <w:szCs w:val="24"/>
        </w:rPr>
        <w:t xml:space="preserve"> 21: 175-183.</w:t>
      </w:r>
    </w:p>
    <w:p w14:paraId="78EBE918" w14:textId="77777777" w:rsidR="00600170" w:rsidRPr="0091465C" w:rsidRDefault="00600170" w:rsidP="00600170">
      <w:pPr>
        <w:rPr>
          <w:rFonts w:ascii="Times New Roman" w:hAnsi="Times New Roman" w:cs="Times New Roman"/>
          <w:bCs/>
          <w:sz w:val="24"/>
          <w:szCs w:val="24"/>
        </w:rPr>
      </w:pPr>
      <w:proofErr w:type="spellStart"/>
      <w:r w:rsidRPr="0091465C">
        <w:rPr>
          <w:rFonts w:ascii="Times New Roman" w:hAnsi="Times New Roman" w:cs="Times New Roman"/>
          <w:bCs/>
          <w:sz w:val="24"/>
          <w:szCs w:val="24"/>
        </w:rPr>
        <w:t>Kenter</w:t>
      </w:r>
      <w:proofErr w:type="spellEnd"/>
      <w:r w:rsidRPr="0091465C">
        <w:rPr>
          <w:rFonts w:ascii="Times New Roman" w:hAnsi="Times New Roman" w:cs="Times New Roman"/>
          <w:bCs/>
          <w:sz w:val="24"/>
          <w:szCs w:val="24"/>
        </w:rPr>
        <w:t xml:space="preserve">, J.O. (2017) Deliberative monetary valuation. Ch. 34 in </w:t>
      </w:r>
      <w:r w:rsidRPr="0091465C">
        <w:rPr>
          <w:rFonts w:ascii="Times New Roman" w:hAnsi="Times New Roman" w:cs="Times New Roman"/>
          <w:bCs/>
          <w:i/>
          <w:sz w:val="24"/>
          <w:szCs w:val="24"/>
        </w:rPr>
        <w:t>Routledge handbook of ecological economics</w:t>
      </w:r>
      <w:r w:rsidRPr="0091465C">
        <w:rPr>
          <w:rFonts w:ascii="Times New Roman" w:hAnsi="Times New Roman" w:cs="Times New Roman"/>
          <w:bCs/>
          <w:sz w:val="24"/>
          <w:szCs w:val="24"/>
        </w:rPr>
        <w:t xml:space="preserve"> (Ed. C. </w:t>
      </w:r>
      <w:proofErr w:type="spellStart"/>
      <w:r w:rsidRPr="0091465C">
        <w:rPr>
          <w:rFonts w:ascii="Times New Roman" w:hAnsi="Times New Roman" w:cs="Times New Roman"/>
          <w:bCs/>
          <w:sz w:val="24"/>
          <w:szCs w:val="24"/>
        </w:rPr>
        <w:t>Spash</w:t>
      </w:r>
      <w:proofErr w:type="spellEnd"/>
      <w:r w:rsidRPr="0091465C">
        <w:rPr>
          <w:rFonts w:ascii="Times New Roman" w:hAnsi="Times New Roman" w:cs="Times New Roman"/>
          <w:bCs/>
          <w:sz w:val="24"/>
          <w:szCs w:val="24"/>
        </w:rPr>
        <w:t>). Abingdon, Oxon: Taylor &amp; Francis Ltd.</w:t>
      </w:r>
    </w:p>
    <w:p w14:paraId="12C59507" w14:textId="77777777" w:rsidR="00DE1500" w:rsidRPr="0091465C" w:rsidRDefault="00DE1500" w:rsidP="00DE1500">
      <w:pPr>
        <w:spacing w:after="0" w:line="240" w:lineRule="auto"/>
        <w:rPr>
          <w:rFonts w:ascii="Times New Roman" w:hAnsi="Times New Roman" w:cs="Times New Roman"/>
          <w:sz w:val="24"/>
          <w:szCs w:val="24"/>
        </w:rPr>
      </w:pPr>
      <w:proofErr w:type="spellStart"/>
      <w:r w:rsidRPr="0091465C">
        <w:rPr>
          <w:rFonts w:ascii="Times New Roman" w:hAnsi="Times New Roman" w:cs="Times New Roman"/>
          <w:sz w:val="24"/>
          <w:szCs w:val="24"/>
        </w:rPr>
        <w:t>Kenter</w:t>
      </w:r>
      <w:proofErr w:type="spellEnd"/>
      <w:r w:rsidRPr="0091465C">
        <w:rPr>
          <w:rFonts w:ascii="Times New Roman" w:hAnsi="Times New Roman" w:cs="Times New Roman"/>
          <w:sz w:val="24"/>
          <w:szCs w:val="24"/>
        </w:rPr>
        <w:t xml:space="preserve">, J.O., Hyde, T., Christie, M., </w:t>
      </w:r>
      <w:proofErr w:type="spellStart"/>
      <w:r w:rsidRPr="0091465C">
        <w:rPr>
          <w:rFonts w:ascii="Times New Roman" w:hAnsi="Times New Roman" w:cs="Times New Roman"/>
          <w:sz w:val="24"/>
          <w:szCs w:val="24"/>
        </w:rPr>
        <w:t>Fazey</w:t>
      </w:r>
      <w:proofErr w:type="spellEnd"/>
      <w:r w:rsidRPr="0091465C">
        <w:rPr>
          <w:rFonts w:ascii="Times New Roman" w:hAnsi="Times New Roman" w:cs="Times New Roman"/>
          <w:sz w:val="24"/>
          <w:szCs w:val="24"/>
        </w:rPr>
        <w:t xml:space="preserve">, I. (2011) </w:t>
      </w:r>
      <w:proofErr w:type="gramStart"/>
      <w:r w:rsidRPr="0091465C">
        <w:rPr>
          <w:rFonts w:ascii="Times New Roman" w:hAnsi="Times New Roman" w:cs="Times New Roman"/>
          <w:sz w:val="24"/>
          <w:szCs w:val="24"/>
        </w:rPr>
        <w:t>The</w:t>
      </w:r>
      <w:proofErr w:type="gramEnd"/>
      <w:r w:rsidRPr="0091465C">
        <w:rPr>
          <w:rFonts w:ascii="Times New Roman" w:hAnsi="Times New Roman" w:cs="Times New Roman"/>
          <w:sz w:val="24"/>
          <w:szCs w:val="24"/>
        </w:rPr>
        <w:t xml:space="preserve"> importance of deliberation in valuing ecosystem services in developing countries—evidence from the Solomon Islands. </w:t>
      </w:r>
      <w:r w:rsidRPr="0091465C">
        <w:rPr>
          <w:rFonts w:ascii="Times New Roman" w:hAnsi="Times New Roman" w:cs="Times New Roman"/>
          <w:i/>
          <w:sz w:val="24"/>
          <w:szCs w:val="24"/>
        </w:rPr>
        <w:t>Global Environmental Change</w:t>
      </w:r>
      <w:r w:rsidRPr="0091465C">
        <w:rPr>
          <w:rFonts w:ascii="Times New Roman" w:hAnsi="Times New Roman" w:cs="Times New Roman"/>
          <w:sz w:val="24"/>
          <w:szCs w:val="24"/>
        </w:rPr>
        <w:t xml:space="preserve"> 21: 505–521.</w:t>
      </w:r>
    </w:p>
    <w:p w14:paraId="2452D8C4" w14:textId="77777777" w:rsidR="00DE1500" w:rsidRPr="0091465C" w:rsidRDefault="00DE1500" w:rsidP="00DE1500">
      <w:pPr>
        <w:spacing w:after="0" w:line="240" w:lineRule="auto"/>
        <w:rPr>
          <w:rFonts w:ascii="Times New Roman" w:hAnsi="Times New Roman" w:cs="Times New Roman"/>
          <w:sz w:val="24"/>
          <w:szCs w:val="24"/>
        </w:rPr>
      </w:pPr>
    </w:p>
    <w:p w14:paraId="1954C86B" w14:textId="2FC2930B" w:rsidR="00DE1500" w:rsidRPr="0091465C" w:rsidRDefault="00DE1500" w:rsidP="00DE1500">
      <w:pPr>
        <w:spacing w:after="0" w:line="240" w:lineRule="auto"/>
        <w:rPr>
          <w:rFonts w:ascii="Times New Roman" w:hAnsi="Times New Roman" w:cs="Times New Roman"/>
          <w:sz w:val="24"/>
          <w:szCs w:val="24"/>
        </w:rPr>
      </w:pPr>
      <w:proofErr w:type="spellStart"/>
      <w:r w:rsidRPr="0091465C">
        <w:rPr>
          <w:rFonts w:ascii="Times New Roman" w:hAnsi="Times New Roman" w:cs="Times New Roman"/>
          <w:sz w:val="24"/>
          <w:szCs w:val="24"/>
        </w:rPr>
        <w:t>Kenter</w:t>
      </w:r>
      <w:proofErr w:type="spellEnd"/>
      <w:r w:rsidRPr="0091465C">
        <w:rPr>
          <w:rFonts w:ascii="Times New Roman" w:hAnsi="Times New Roman" w:cs="Times New Roman"/>
          <w:sz w:val="24"/>
          <w:szCs w:val="24"/>
        </w:rPr>
        <w:t xml:space="preserve">, J.O., Reed, M.S., Irvine, K.N., O'Brien, E., Brady, E., Bryce, R., Christie, M., Church, A., Cooper, N., Davies, A., Hockley, N., </w:t>
      </w:r>
      <w:proofErr w:type="spellStart"/>
      <w:r w:rsidRPr="0091465C">
        <w:rPr>
          <w:rFonts w:ascii="Times New Roman" w:hAnsi="Times New Roman" w:cs="Times New Roman"/>
          <w:sz w:val="24"/>
          <w:szCs w:val="24"/>
        </w:rPr>
        <w:t>Fazey</w:t>
      </w:r>
      <w:proofErr w:type="spellEnd"/>
      <w:r w:rsidRPr="0091465C">
        <w:rPr>
          <w:rFonts w:ascii="Times New Roman" w:hAnsi="Times New Roman" w:cs="Times New Roman"/>
          <w:sz w:val="24"/>
          <w:szCs w:val="24"/>
        </w:rPr>
        <w:t xml:space="preserve">, I., </w:t>
      </w:r>
      <w:proofErr w:type="spellStart"/>
      <w:r w:rsidRPr="0091465C">
        <w:rPr>
          <w:rFonts w:ascii="Times New Roman" w:hAnsi="Times New Roman" w:cs="Times New Roman"/>
          <w:sz w:val="24"/>
          <w:szCs w:val="24"/>
        </w:rPr>
        <w:t>Jobstvogt</w:t>
      </w:r>
      <w:proofErr w:type="spellEnd"/>
      <w:r w:rsidRPr="0091465C">
        <w:rPr>
          <w:rFonts w:ascii="Times New Roman" w:hAnsi="Times New Roman" w:cs="Times New Roman"/>
          <w:sz w:val="24"/>
          <w:szCs w:val="24"/>
        </w:rPr>
        <w:t>, N.,</w:t>
      </w:r>
      <w:r w:rsidR="000B5855" w:rsidRPr="0091465C">
        <w:rPr>
          <w:rFonts w:ascii="Times New Roman" w:hAnsi="Times New Roman" w:cs="Times New Roman"/>
          <w:sz w:val="24"/>
          <w:szCs w:val="24"/>
        </w:rPr>
        <w:t xml:space="preserve"> </w:t>
      </w:r>
      <w:r w:rsidRPr="0091465C">
        <w:rPr>
          <w:rFonts w:ascii="Times New Roman" w:hAnsi="Times New Roman" w:cs="Times New Roman"/>
          <w:sz w:val="24"/>
          <w:szCs w:val="24"/>
        </w:rPr>
        <w:t xml:space="preserve">Molloy, C., Orchard-Webb, J., Ravenscroft, N., Ryan, M., Watson, V. (2014) UK National Ecosystem Assessment Follow-on: Work Package Report 6: </w:t>
      </w:r>
      <w:r w:rsidRPr="0091465C">
        <w:rPr>
          <w:rFonts w:ascii="Times New Roman" w:hAnsi="Times New Roman" w:cs="Times New Roman"/>
          <w:i/>
          <w:sz w:val="24"/>
          <w:szCs w:val="24"/>
        </w:rPr>
        <w:t>Shared, Plural and Cultural Values of Ecosystems</w:t>
      </w:r>
      <w:r w:rsidRPr="0091465C">
        <w:rPr>
          <w:rFonts w:ascii="Times New Roman" w:hAnsi="Times New Roman" w:cs="Times New Roman"/>
          <w:sz w:val="24"/>
          <w:szCs w:val="24"/>
        </w:rPr>
        <w:t>. UNEP-WCMC, Cambridge.</w:t>
      </w:r>
    </w:p>
    <w:p w14:paraId="64996A0A" w14:textId="77777777" w:rsidR="00DE1500" w:rsidRPr="0091465C" w:rsidRDefault="00DE1500" w:rsidP="00DE1500">
      <w:pPr>
        <w:spacing w:after="0" w:line="240" w:lineRule="auto"/>
        <w:rPr>
          <w:rFonts w:ascii="Times New Roman" w:hAnsi="Times New Roman" w:cs="Times New Roman"/>
          <w:sz w:val="24"/>
          <w:szCs w:val="24"/>
        </w:rPr>
      </w:pPr>
    </w:p>
    <w:p w14:paraId="315FBEDA" w14:textId="77777777" w:rsidR="00D440C5" w:rsidRPr="0091465C" w:rsidRDefault="00D440C5" w:rsidP="009130E0">
      <w:pPr>
        <w:spacing w:after="0" w:line="240" w:lineRule="auto"/>
        <w:rPr>
          <w:rFonts w:ascii="Times New Roman" w:hAnsi="Times New Roman" w:cs="Times New Roman"/>
          <w:sz w:val="24"/>
          <w:szCs w:val="24"/>
        </w:rPr>
      </w:pPr>
      <w:proofErr w:type="spellStart"/>
      <w:r w:rsidRPr="0091465C">
        <w:rPr>
          <w:rFonts w:ascii="Times New Roman" w:hAnsi="Times New Roman" w:cs="Times New Roman"/>
          <w:sz w:val="24"/>
          <w:szCs w:val="24"/>
        </w:rPr>
        <w:t>Kenter</w:t>
      </w:r>
      <w:proofErr w:type="spellEnd"/>
      <w:r w:rsidRPr="0091465C">
        <w:rPr>
          <w:rFonts w:ascii="Times New Roman" w:hAnsi="Times New Roman" w:cs="Times New Roman"/>
          <w:sz w:val="24"/>
          <w:szCs w:val="24"/>
        </w:rPr>
        <w:t xml:space="preserve">, J.O., O'Brien, L., Hockley, N., Ravenscroft, N., </w:t>
      </w:r>
      <w:proofErr w:type="spellStart"/>
      <w:r w:rsidRPr="0091465C">
        <w:rPr>
          <w:rFonts w:ascii="Times New Roman" w:hAnsi="Times New Roman" w:cs="Times New Roman"/>
          <w:sz w:val="24"/>
          <w:szCs w:val="24"/>
        </w:rPr>
        <w:t>Fazey</w:t>
      </w:r>
      <w:proofErr w:type="spellEnd"/>
      <w:r w:rsidRPr="0091465C">
        <w:rPr>
          <w:rFonts w:ascii="Times New Roman" w:hAnsi="Times New Roman" w:cs="Times New Roman"/>
          <w:sz w:val="24"/>
          <w:szCs w:val="24"/>
        </w:rPr>
        <w:t xml:space="preserve">, I., Irvine, K.N., Reed, M.S., Christie, M., Brady, E., Bryce, R., Church, A., Cooper, N., Davies, A., </w:t>
      </w:r>
      <w:proofErr w:type="spellStart"/>
      <w:r w:rsidRPr="0091465C">
        <w:rPr>
          <w:rFonts w:ascii="Times New Roman" w:hAnsi="Times New Roman" w:cs="Times New Roman"/>
          <w:sz w:val="24"/>
          <w:szCs w:val="24"/>
        </w:rPr>
        <w:t>Evely</w:t>
      </w:r>
      <w:proofErr w:type="spellEnd"/>
      <w:r w:rsidRPr="0091465C">
        <w:rPr>
          <w:rFonts w:ascii="Times New Roman" w:hAnsi="Times New Roman" w:cs="Times New Roman"/>
          <w:sz w:val="24"/>
          <w:szCs w:val="24"/>
        </w:rPr>
        <w:t xml:space="preserve">, A., </w:t>
      </w:r>
      <w:proofErr w:type="spellStart"/>
      <w:r w:rsidRPr="0091465C">
        <w:rPr>
          <w:rFonts w:ascii="Times New Roman" w:hAnsi="Times New Roman" w:cs="Times New Roman"/>
          <w:sz w:val="24"/>
          <w:szCs w:val="24"/>
        </w:rPr>
        <w:t>Everard</w:t>
      </w:r>
      <w:proofErr w:type="spellEnd"/>
      <w:r w:rsidRPr="0091465C">
        <w:rPr>
          <w:rFonts w:ascii="Times New Roman" w:hAnsi="Times New Roman" w:cs="Times New Roman"/>
          <w:sz w:val="24"/>
          <w:szCs w:val="24"/>
        </w:rPr>
        <w:t xml:space="preserve">, M., Fish, R., Fisher, J.A., </w:t>
      </w:r>
      <w:proofErr w:type="spellStart"/>
      <w:r w:rsidRPr="0091465C">
        <w:rPr>
          <w:rFonts w:ascii="Times New Roman" w:hAnsi="Times New Roman" w:cs="Times New Roman"/>
          <w:sz w:val="24"/>
          <w:szCs w:val="24"/>
        </w:rPr>
        <w:t>Jobstvogt</w:t>
      </w:r>
      <w:proofErr w:type="spellEnd"/>
      <w:r w:rsidRPr="0091465C">
        <w:rPr>
          <w:rFonts w:ascii="Times New Roman" w:hAnsi="Times New Roman" w:cs="Times New Roman"/>
          <w:sz w:val="24"/>
          <w:szCs w:val="24"/>
        </w:rPr>
        <w:t xml:space="preserve">, N., Molloy, C., Orchard-Webb, J., Ranger, S., Ryan, M., Watson, V. and Williams, S. (2015) What are shared and social values of ecosystems? </w:t>
      </w:r>
      <w:r w:rsidRPr="0091465C">
        <w:rPr>
          <w:rFonts w:ascii="Times New Roman" w:hAnsi="Times New Roman" w:cs="Times New Roman"/>
          <w:i/>
          <w:sz w:val="24"/>
          <w:szCs w:val="24"/>
        </w:rPr>
        <w:t>Ecological Economics</w:t>
      </w:r>
      <w:r w:rsidRPr="0091465C">
        <w:rPr>
          <w:rFonts w:ascii="Times New Roman" w:hAnsi="Times New Roman" w:cs="Times New Roman"/>
          <w:sz w:val="24"/>
          <w:szCs w:val="24"/>
        </w:rPr>
        <w:t xml:space="preserve"> 111: 86-99.</w:t>
      </w:r>
    </w:p>
    <w:p w14:paraId="41298F61" w14:textId="77777777" w:rsidR="009130E0" w:rsidRPr="0091465C" w:rsidRDefault="009130E0" w:rsidP="009130E0">
      <w:pPr>
        <w:spacing w:after="0" w:line="240" w:lineRule="auto"/>
        <w:rPr>
          <w:rFonts w:ascii="Times New Roman" w:hAnsi="Times New Roman" w:cs="Times New Roman"/>
          <w:sz w:val="24"/>
          <w:szCs w:val="24"/>
        </w:rPr>
      </w:pPr>
    </w:p>
    <w:p w14:paraId="2BE6A22F" w14:textId="38E2EC2E" w:rsidR="00600170" w:rsidRPr="0091465C" w:rsidRDefault="00600170" w:rsidP="00600170">
      <w:pPr>
        <w:rPr>
          <w:rFonts w:ascii="Times New Roman" w:hAnsi="Times New Roman" w:cs="Times New Roman"/>
          <w:sz w:val="24"/>
          <w:szCs w:val="24"/>
        </w:rPr>
      </w:pPr>
      <w:proofErr w:type="spellStart"/>
      <w:r w:rsidRPr="0091465C">
        <w:rPr>
          <w:rFonts w:ascii="Times New Roman" w:hAnsi="Times New Roman" w:cs="Times New Roman"/>
          <w:sz w:val="24"/>
          <w:szCs w:val="24"/>
          <w:lang w:val="en-US"/>
        </w:rPr>
        <w:t>Kenter</w:t>
      </w:r>
      <w:proofErr w:type="spellEnd"/>
      <w:r w:rsidRPr="0091465C">
        <w:rPr>
          <w:rFonts w:ascii="Times New Roman" w:hAnsi="Times New Roman" w:cs="Times New Roman"/>
          <w:sz w:val="24"/>
          <w:szCs w:val="24"/>
          <w:lang w:val="en-US"/>
        </w:rPr>
        <w:t xml:space="preserve">, J.O., Reed, M.S., </w:t>
      </w:r>
      <w:proofErr w:type="spellStart"/>
      <w:r w:rsidRPr="0091465C">
        <w:rPr>
          <w:rFonts w:ascii="Times New Roman" w:hAnsi="Times New Roman" w:cs="Times New Roman"/>
          <w:sz w:val="24"/>
          <w:szCs w:val="24"/>
          <w:lang w:val="en-US"/>
        </w:rPr>
        <w:t>Fazey</w:t>
      </w:r>
      <w:proofErr w:type="spellEnd"/>
      <w:r w:rsidRPr="0091465C">
        <w:rPr>
          <w:rFonts w:ascii="Times New Roman" w:hAnsi="Times New Roman" w:cs="Times New Roman"/>
          <w:sz w:val="24"/>
          <w:szCs w:val="24"/>
          <w:lang w:val="en-US"/>
        </w:rPr>
        <w:t>, I.</w:t>
      </w:r>
      <w:r w:rsidR="003743B1" w:rsidRPr="0091465C">
        <w:rPr>
          <w:rFonts w:ascii="Times New Roman" w:hAnsi="Times New Roman" w:cs="Times New Roman"/>
          <w:sz w:val="24"/>
          <w:szCs w:val="24"/>
          <w:lang w:val="en-US"/>
        </w:rPr>
        <w:t xml:space="preserve"> (</w:t>
      </w:r>
      <w:r w:rsidRPr="0091465C">
        <w:rPr>
          <w:rFonts w:ascii="Times New Roman" w:hAnsi="Times New Roman" w:cs="Times New Roman"/>
          <w:sz w:val="24"/>
          <w:szCs w:val="24"/>
          <w:lang w:val="en-US"/>
        </w:rPr>
        <w:t>2016</w:t>
      </w:r>
      <w:r w:rsidR="003743B1" w:rsidRPr="0091465C">
        <w:rPr>
          <w:rFonts w:ascii="Times New Roman" w:hAnsi="Times New Roman" w:cs="Times New Roman"/>
          <w:sz w:val="24"/>
          <w:szCs w:val="24"/>
          <w:lang w:val="en-US"/>
        </w:rPr>
        <w:t>)</w:t>
      </w:r>
      <w:r w:rsidRPr="0091465C">
        <w:rPr>
          <w:rFonts w:ascii="Times New Roman" w:hAnsi="Times New Roman" w:cs="Times New Roman"/>
          <w:sz w:val="24"/>
          <w:szCs w:val="24"/>
          <w:lang w:val="en-US"/>
        </w:rPr>
        <w:t xml:space="preserve">. The Deliberative Value Formation Model. </w:t>
      </w:r>
      <w:r w:rsidRPr="0091465C">
        <w:rPr>
          <w:rFonts w:ascii="Times New Roman" w:hAnsi="Times New Roman" w:cs="Times New Roman"/>
          <w:i/>
          <w:sz w:val="24"/>
          <w:szCs w:val="24"/>
          <w:lang w:val="en-US"/>
        </w:rPr>
        <w:t>Ecosystem Services</w:t>
      </w:r>
      <w:r w:rsidRPr="0091465C">
        <w:rPr>
          <w:rFonts w:ascii="Times New Roman" w:hAnsi="Times New Roman" w:cs="Times New Roman"/>
          <w:sz w:val="24"/>
          <w:szCs w:val="24"/>
          <w:lang w:val="en-US"/>
        </w:rPr>
        <w:t xml:space="preserve"> 21, 194–207. </w:t>
      </w:r>
    </w:p>
    <w:p w14:paraId="76D87D74" w14:textId="77777777" w:rsidR="00DE1500" w:rsidRPr="0091465C" w:rsidRDefault="00DE1500" w:rsidP="00DE1500">
      <w:pPr>
        <w:spacing w:after="0" w:line="240" w:lineRule="auto"/>
        <w:rPr>
          <w:rStyle w:val="Hyperlink"/>
          <w:rFonts w:ascii="Times New Roman" w:hAnsi="Times New Roman" w:cs="Times New Roman"/>
          <w:color w:val="auto"/>
          <w:sz w:val="24"/>
          <w:szCs w:val="24"/>
          <w:u w:val="none"/>
        </w:rPr>
      </w:pPr>
      <w:proofErr w:type="spellStart"/>
      <w:r w:rsidRPr="0091465C">
        <w:rPr>
          <w:rStyle w:val="Hyperlink"/>
          <w:rFonts w:ascii="Times New Roman" w:hAnsi="Times New Roman" w:cs="Times New Roman"/>
          <w:color w:val="auto"/>
          <w:sz w:val="24"/>
          <w:szCs w:val="24"/>
          <w:u w:val="none"/>
        </w:rPr>
        <w:t>Kenter</w:t>
      </w:r>
      <w:proofErr w:type="spellEnd"/>
      <w:r w:rsidRPr="0091465C">
        <w:rPr>
          <w:rStyle w:val="Hyperlink"/>
          <w:rFonts w:ascii="Times New Roman" w:hAnsi="Times New Roman" w:cs="Times New Roman"/>
          <w:color w:val="auto"/>
          <w:sz w:val="24"/>
          <w:szCs w:val="24"/>
          <w:u w:val="none"/>
        </w:rPr>
        <w:t xml:space="preserve">, J.O., Bryce, R., Christie, M., Cooper, N., Hockley, N., Irvine, K.N., </w:t>
      </w:r>
      <w:proofErr w:type="spellStart"/>
      <w:r w:rsidRPr="0091465C">
        <w:rPr>
          <w:rStyle w:val="Hyperlink"/>
          <w:rFonts w:ascii="Times New Roman" w:hAnsi="Times New Roman" w:cs="Times New Roman"/>
          <w:color w:val="auto"/>
          <w:sz w:val="24"/>
          <w:szCs w:val="24"/>
          <w:u w:val="none"/>
        </w:rPr>
        <w:t>Fazey</w:t>
      </w:r>
      <w:proofErr w:type="spellEnd"/>
      <w:r w:rsidRPr="0091465C">
        <w:rPr>
          <w:rStyle w:val="Hyperlink"/>
          <w:rFonts w:ascii="Times New Roman" w:hAnsi="Times New Roman" w:cs="Times New Roman"/>
          <w:color w:val="auto"/>
          <w:sz w:val="24"/>
          <w:szCs w:val="24"/>
          <w:u w:val="none"/>
        </w:rPr>
        <w:t xml:space="preserve">, I., O’Brien, L., Orchard-Webb, J., Ravenscroft, N., Raymond, C., Reed, M.S., </w:t>
      </w:r>
      <w:proofErr w:type="spellStart"/>
      <w:r w:rsidRPr="0091465C">
        <w:rPr>
          <w:rStyle w:val="Hyperlink"/>
          <w:rFonts w:ascii="Times New Roman" w:hAnsi="Times New Roman" w:cs="Times New Roman"/>
          <w:color w:val="auto"/>
          <w:sz w:val="24"/>
          <w:szCs w:val="24"/>
          <w:u w:val="none"/>
        </w:rPr>
        <w:t>Tett</w:t>
      </w:r>
      <w:proofErr w:type="spellEnd"/>
      <w:r w:rsidRPr="0091465C">
        <w:rPr>
          <w:rStyle w:val="Hyperlink"/>
          <w:rFonts w:ascii="Times New Roman" w:hAnsi="Times New Roman" w:cs="Times New Roman"/>
          <w:color w:val="auto"/>
          <w:sz w:val="24"/>
          <w:szCs w:val="24"/>
          <w:u w:val="none"/>
        </w:rPr>
        <w:t xml:space="preserve">, P. and Watson, V. (2016) Shared values and deliberative valuation: future directions. </w:t>
      </w:r>
      <w:r w:rsidRPr="0091465C">
        <w:rPr>
          <w:rStyle w:val="Hyperlink"/>
          <w:rFonts w:ascii="Times New Roman" w:hAnsi="Times New Roman" w:cs="Times New Roman"/>
          <w:i/>
          <w:color w:val="auto"/>
          <w:sz w:val="24"/>
          <w:szCs w:val="24"/>
          <w:u w:val="none"/>
        </w:rPr>
        <w:t>Ecosystem Services</w:t>
      </w:r>
      <w:r w:rsidRPr="0091465C">
        <w:rPr>
          <w:rStyle w:val="Hyperlink"/>
          <w:rFonts w:ascii="Times New Roman" w:hAnsi="Times New Roman" w:cs="Times New Roman"/>
          <w:color w:val="auto"/>
          <w:sz w:val="24"/>
          <w:szCs w:val="24"/>
          <w:u w:val="none"/>
        </w:rPr>
        <w:t xml:space="preserve"> 21: 358-371</w:t>
      </w:r>
    </w:p>
    <w:p w14:paraId="6A51C7BE" w14:textId="77777777" w:rsidR="00DE1500" w:rsidRPr="0091465C" w:rsidRDefault="00DE1500" w:rsidP="00DE1500">
      <w:pPr>
        <w:spacing w:after="0" w:line="240" w:lineRule="auto"/>
        <w:rPr>
          <w:rStyle w:val="Hyperlink"/>
          <w:rFonts w:ascii="Times New Roman" w:hAnsi="Times New Roman" w:cs="Times New Roman"/>
          <w:color w:val="auto"/>
          <w:sz w:val="24"/>
          <w:szCs w:val="24"/>
          <w:u w:val="none"/>
        </w:rPr>
      </w:pPr>
    </w:p>
    <w:p w14:paraId="5451269C" w14:textId="77777777" w:rsidR="00C62F62" w:rsidRPr="0091465C" w:rsidRDefault="00C62F62" w:rsidP="00C62F62">
      <w:pPr>
        <w:rPr>
          <w:rFonts w:ascii="Times New Roman" w:hAnsi="Times New Roman" w:cs="Times New Roman"/>
          <w:sz w:val="24"/>
          <w:szCs w:val="24"/>
        </w:rPr>
      </w:pPr>
      <w:proofErr w:type="spellStart"/>
      <w:r w:rsidRPr="0091465C">
        <w:rPr>
          <w:rFonts w:ascii="Times New Roman" w:hAnsi="Times New Roman" w:cs="Times New Roman"/>
          <w:sz w:val="24"/>
          <w:szCs w:val="24"/>
        </w:rPr>
        <w:t>Kolm</w:t>
      </w:r>
      <w:proofErr w:type="spellEnd"/>
      <w:r w:rsidRPr="0091465C">
        <w:rPr>
          <w:rFonts w:ascii="Times New Roman" w:hAnsi="Times New Roman" w:cs="Times New Roman"/>
          <w:sz w:val="24"/>
          <w:szCs w:val="24"/>
        </w:rPr>
        <w:t xml:space="preserve">, S-C. (2000) A historical introduction to normative economics. </w:t>
      </w:r>
      <w:r w:rsidRPr="0091465C">
        <w:rPr>
          <w:rFonts w:ascii="Times New Roman" w:hAnsi="Times New Roman" w:cs="Times New Roman"/>
          <w:i/>
          <w:sz w:val="24"/>
          <w:szCs w:val="24"/>
        </w:rPr>
        <w:t>Social Choice and Welfare</w:t>
      </w:r>
      <w:r w:rsidRPr="0091465C">
        <w:rPr>
          <w:rFonts w:ascii="Times New Roman" w:hAnsi="Times New Roman" w:cs="Times New Roman"/>
          <w:sz w:val="24"/>
          <w:szCs w:val="24"/>
        </w:rPr>
        <w:t xml:space="preserve"> 17: 707-738.</w:t>
      </w:r>
    </w:p>
    <w:p w14:paraId="48431B51" w14:textId="77777777" w:rsidR="005F1294" w:rsidRPr="0091465C" w:rsidRDefault="00E82BB1" w:rsidP="005F1294">
      <w:pPr>
        <w:rPr>
          <w:rFonts w:ascii="Times New Roman" w:hAnsi="Times New Roman" w:cs="Times New Roman"/>
          <w:sz w:val="24"/>
          <w:szCs w:val="24"/>
        </w:rPr>
      </w:pPr>
      <w:r w:rsidRPr="0091465C">
        <w:rPr>
          <w:rFonts w:ascii="Times New Roman" w:hAnsi="Times New Roman" w:cs="Times New Roman"/>
          <w:sz w:val="24"/>
          <w:szCs w:val="24"/>
        </w:rPr>
        <w:t>Landsburg</w:t>
      </w:r>
      <w:r w:rsidR="005F1294" w:rsidRPr="0091465C">
        <w:rPr>
          <w:rFonts w:ascii="Times New Roman" w:hAnsi="Times New Roman" w:cs="Times New Roman"/>
          <w:sz w:val="24"/>
          <w:szCs w:val="24"/>
        </w:rPr>
        <w:t xml:space="preserve">, S.E. (2007) </w:t>
      </w:r>
      <w:proofErr w:type="gramStart"/>
      <w:r w:rsidR="005F1294" w:rsidRPr="0091465C">
        <w:rPr>
          <w:rFonts w:ascii="Times New Roman" w:hAnsi="Times New Roman" w:cs="Times New Roman"/>
          <w:sz w:val="24"/>
          <w:szCs w:val="24"/>
        </w:rPr>
        <w:t>The</w:t>
      </w:r>
      <w:proofErr w:type="gramEnd"/>
      <w:r w:rsidR="005F1294" w:rsidRPr="0091465C">
        <w:rPr>
          <w:rFonts w:ascii="Times New Roman" w:hAnsi="Times New Roman" w:cs="Times New Roman"/>
          <w:sz w:val="24"/>
          <w:szCs w:val="24"/>
        </w:rPr>
        <w:t xml:space="preserve"> methodology of normative economics. </w:t>
      </w:r>
      <w:r w:rsidR="005F1294" w:rsidRPr="0091465C">
        <w:rPr>
          <w:rFonts w:ascii="Times New Roman" w:hAnsi="Times New Roman" w:cs="Times New Roman"/>
          <w:i/>
          <w:sz w:val="24"/>
          <w:szCs w:val="24"/>
        </w:rPr>
        <w:t>Journal of Public Economic Theory</w:t>
      </w:r>
      <w:r w:rsidR="005F1294" w:rsidRPr="0091465C">
        <w:rPr>
          <w:rFonts w:ascii="Times New Roman" w:hAnsi="Times New Roman" w:cs="Times New Roman"/>
          <w:sz w:val="24"/>
          <w:szCs w:val="24"/>
        </w:rPr>
        <w:t xml:space="preserve"> 9(5): 757-769.</w:t>
      </w:r>
    </w:p>
    <w:p w14:paraId="389D9C15" w14:textId="77777777" w:rsidR="00BF2B65" w:rsidRPr="0091465C" w:rsidRDefault="00BF2B65" w:rsidP="00BF2B65">
      <w:pPr>
        <w:rPr>
          <w:rFonts w:ascii="Times New Roman" w:hAnsi="Times New Roman" w:cs="Times New Roman"/>
          <w:sz w:val="24"/>
          <w:szCs w:val="24"/>
          <w:lang w:val="en"/>
        </w:rPr>
      </w:pPr>
      <w:r w:rsidRPr="0091465C">
        <w:rPr>
          <w:rFonts w:ascii="Times New Roman" w:hAnsi="Times New Roman" w:cs="Times New Roman"/>
          <w:sz w:val="24"/>
          <w:szCs w:val="24"/>
        </w:rPr>
        <w:lastRenderedPageBreak/>
        <w:t xml:space="preserve">Lien, A.M., </w:t>
      </w:r>
      <w:proofErr w:type="spellStart"/>
      <w:r w:rsidRPr="0091465C">
        <w:rPr>
          <w:rFonts w:ascii="Times New Roman" w:hAnsi="Times New Roman" w:cs="Times New Roman"/>
          <w:sz w:val="24"/>
          <w:szCs w:val="24"/>
        </w:rPr>
        <w:t>Schlager</w:t>
      </w:r>
      <w:proofErr w:type="spellEnd"/>
      <w:r w:rsidRPr="0091465C">
        <w:rPr>
          <w:rFonts w:ascii="Times New Roman" w:hAnsi="Times New Roman" w:cs="Times New Roman"/>
          <w:sz w:val="24"/>
          <w:szCs w:val="24"/>
        </w:rPr>
        <w:t xml:space="preserve">, E. and Lona, A. (2018) </w:t>
      </w:r>
      <w:r w:rsidRPr="0091465C">
        <w:rPr>
          <w:rFonts w:ascii="Times New Roman" w:hAnsi="Times New Roman" w:cs="Times New Roman"/>
          <w:sz w:val="24"/>
          <w:szCs w:val="24"/>
          <w:lang w:val="en"/>
        </w:rPr>
        <w:t xml:space="preserve">Using institutional grammar to improve understanding of the form and function of payment for ecosystem services programs. </w:t>
      </w:r>
      <w:r w:rsidRPr="0091465C">
        <w:rPr>
          <w:rFonts w:ascii="Times New Roman" w:hAnsi="Times New Roman" w:cs="Times New Roman"/>
          <w:i/>
          <w:sz w:val="24"/>
          <w:szCs w:val="24"/>
          <w:lang w:val="en"/>
        </w:rPr>
        <w:t>Ecosystem Services</w:t>
      </w:r>
      <w:r w:rsidRPr="0091465C">
        <w:rPr>
          <w:rFonts w:ascii="Times New Roman" w:hAnsi="Times New Roman" w:cs="Times New Roman"/>
          <w:sz w:val="24"/>
          <w:szCs w:val="24"/>
          <w:lang w:val="en"/>
        </w:rPr>
        <w:t xml:space="preserve"> 31, Part A: 21-21.</w:t>
      </w:r>
    </w:p>
    <w:p w14:paraId="19F004A6" w14:textId="77777777" w:rsidR="003E68E2" w:rsidRPr="0091465C" w:rsidRDefault="003E68E2" w:rsidP="003E68E2">
      <w:pPr>
        <w:rPr>
          <w:rFonts w:ascii="Times New Roman" w:hAnsi="Times New Roman" w:cs="Times New Roman"/>
          <w:sz w:val="24"/>
          <w:szCs w:val="24"/>
        </w:rPr>
      </w:pPr>
      <w:r w:rsidRPr="0091465C">
        <w:rPr>
          <w:rFonts w:ascii="Times New Roman" w:hAnsi="Times New Roman" w:cs="Times New Roman"/>
          <w:sz w:val="24"/>
          <w:szCs w:val="24"/>
        </w:rPr>
        <w:t xml:space="preserve">Lo, A.Y. and </w:t>
      </w:r>
      <w:proofErr w:type="spellStart"/>
      <w:r w:rsidRPr="0091465C">
        <w:rPr>
          <w:rFonts w:ascii="Times New Roman" w:hAnsi="Times New Roman" w:cs="Times New Roman"/>
          <w:sz w:val="24"/>
          <w:szCs w:val="24"/>
        </w:rPr>
        <w:t>Spash</w:t>
      </w:r>
      <w:proofErr w:type="spellEnd"/>
      <w:r w:rsidRPr="0091465C">
        <w:rPr>
          <w:rFonts w:ascii="Times New Roman" w:hAnsi="Times New Roman" w:cs="Times New Roman"/>
          <w:sz w:val="24"/>
          <w:szCs w:val="24"/>
        </w:rPr>
        <w:t xml:space="preserve">, C.L. (2013) Deliberative monetary valuation: in search of a democratic and value plural approach to environmental policy. </w:t>
      </w:r>
      <w:r w:rsidRPr="0091465C">
        <w:rPr>
          <w:rFonts w:ascii="Times New Roman" w:hAnsi="Times New Roman" w:cs="Times New Roman"/>
          <w:i/>
          <w:sz w:val="24"/>
          <w:szCs w:val="24"/>
        </w:rPr>
        <w:t>Journal of Economic Surveys</w:t>
      </w:r>
      <w:r w:rsidRPr="0091465C">
        <w:rPr>
          <w:rFonts w:ascii="Times New Roman" w:hAnsi="Times New Roman" w:cs="Times New Roman"/>
          <w:sz w:val="24"/>
          <w:szCs w:val="24"/>
        </w:rPr>
        <w:t xml:space="preserve"> 27: 768-789.</w:t>
      </w:r>
    </w:p>
    <w:p w14:paraId="517BDACD" w14:textId="77777777" w:rsidR="00C62F62" w:rsidRPr="0091465C" w:rsidRDefault="00C62F62" w:rsidP="00C62F62">
      <w:pPr>
        <w:rPr>
          <w:rFonts w:ascii="Times New Roman" w:hAnsi="Times New Roman" w:cs="Times New Roman"/>
          <w:bCs/>
          <w:sz w:val="24"/>
          <w:szCs w:val="24"/>
        </w:rPr>
      </w:pPr>
      <w:proofErr w:type="spellStart"/>
      <w:r w:rsidRPr="0091465C">
        <w:rPr>
          <w:rFonts w:ascii="Times New Roman" w:hAnsi="Times New Roman" w:cs="Times New Roman"/>
          <w:sz w:val="24"/>
          <w:szCs w:val="24"/>
        </w:rPr>
        <w:t>McQuillin</w:t>
      </w:r>
      <w:proofErr w:type="spellEnd"/>
      <w:r w:rsidRPr="0091465C">
        <w:rPr>
          <w:rFonts w:ascii="Times New Roman" w:hAnsi="Times New Roman" w:cs="Times New Roman"/>
          <w:sz w:val="24"/>
          <w:szCs w:val="24"/>
        </w:rPr>
        <w:t xml:space="preserve">, B. and Sugden, R. (2012) </w:t>
      </w:r>
      <w:r w:rsidRPr="0091465C">
        <w:rPr>
          <w:rFonts w:ascii="Times New Roman" w:hAnsi="Times New Roman" w:cs="Times New Roman"/>
          <w:bCs/>
          <w:sz w:val="24"/>
          <w:szCs w:val="24"/>
        </w:rPr>
        <w:t xml:space="preserve">Reconciling normative and behavioural economics: the problems to be solved. </w:t>
      </w:r>
      <w:r w:rsidRPr="0091465C">
        <w:rPr>
          <w:rFonts w:ascii="Times New Roman" w:hAnsi="Times New Roman" w:cs="Times New Roman"/>
          <w:bCs/>
          <w:i/>
          <w:sz w:val="24"/>
          <w:szCs w:val="24"/>
        </w:rPr>
        <w:t>Social Choice and Welfare</w:t>
      </w:r>
      <w:r w:rsidRPr="0091465C">
        <w:rPr>
          <w:rFonts w:ascii="Times New Roman" w:hAnsi="Times New Roman" w:cs="Times New Roman"/>
          <w:bCs/>
          <w:sz w:val="24"/>
          <w:szCs w:val="24"/>
        </w:rPr>
        <w:t xml:space="preserve"> 38: 553–567.</w:t>
      </w:r>
    </w:p>
    <w:p w14:paraId="1FEF9951" w14:textId="77777777" w:rsidR="00FC3D2F" w:rsidRPr="0091465C" w:rsidRDefault="00FC3D2F" w:rsidP="00FC3D2F">
      <w:pPr>
        <w:spacing w:after="0" w:line="240" w:lineRule="auto"/>
        <w:rPr>
          <w:rFonts w:ascii="Times New Roman" w:hAnsi="Times New Roman" w:cs="Times New Roman"/>
          <w:sz w:val="24"/>
          <w:szCs w:val="24"/>
        </w:rPr>
      </w:pPr>
      <w:r w:rsidRPr="0091465C">
        <w:rPr>
          <w:rFonts w:ascii="Times New Roman" w:hAnsi="Times New Roman" w:cs="Times New Roman"/>
          <w:sz w:val="24"/>
          <w:szCs w:val="24"/>
        </w:rPr>
        <w:t xml:space="preserve">Martin, A., McGuire, S. and Sullivan, S. (2013) </w:t>
      </w:r>
      <w:r w:rsidRPr="0091465C">
        <w:rPr>
          <w:rFonts w:ascii="Times New Roman" w:hAnsi="Times New Roman" w:cs="Times New Roman"/>
          <w:bCs/>
          <w:sz w:val="24"/>
          <w:szCs w:val="24"/>
        </w:rPr>
        <w:t xml:space="preserve">Global environmental justice and biodiversity conservation. </w:t>
      </w:r>
      <w:r w:rsidRPr="0091465C">
        <w:rPr>
          <w:rFonts w:ascii="Times New Roman" w:hAnsi="Times New Roman" w:cs="Times New Roman"/>
          <w:bCs/>
          <w:i/>
          <w:sz w:val="24"/>
          <w:szCs w:val="24"/>
        </w:rPr>
        <w:t>The geographical Journal</w:t>
      </w:r>
      <w:r w:rsidRPr="0091465C">
        <w:rPr>
          <w:rFonts w:ascii="Times New Roman" w:hAnsi="Times New Roman" w:cs="Times New Roman"/>
          <w:bCs/>
          <w:sz w:val="24"/>
          <w:szCs w:val="24"/>
        </w:rPr>
        <w:t xml:space="preserve"> 179(2): 122-131.</w:t>
      </w:r>
    </w:p>
    <w:p w14:paraId="45D974F8" w14:textId="77777777" w:rsidR="00FC3D2F" w:rsidRPr="0091465C" w:rsidRDefault="00FC3D2F" w:rsidP="00FC3D2F">
      <w:pPr>
        <w:spacing w:after="0" w:line="240" w:lineRule="auto"/>
        <w:rPr>
          <w:rFonts w:ascii="Times New Roman" w:hAnsi="Times New Roman" w:cs="Times New Roman"/>
          <w:sz w:val="24"/>
          <w:szCs w:val="24"/>
        </w:rPr>
      </w:pPr>
    </w:p>
    <w:p w14:paraId="01EE610F" w14:textId="77777777" w:rsidR="00EE4DFB" w:rsidRPr="0091465C" w:rsidRDefault="00EE4DFB" w:rsidP="009130E0">
      <w:pPr>
        <w:spacing w:after="0" w:line="240" w:lineRule="auto"/>
        <w:rPr>
          <w:rFonts w:ascii="Times New Roman" w:hAnsi="Times New Roman" w:cs="Times New Roman"/>
          <w:sz w:val="24"/>
          <w:szCs w:val="24"/>
        </w:rPr>
      </w:pPr>
      <w:r w:rsidRPr="0091465C">
        <w:rPr>
          <w:rFonts w:ascii="Times New Roman" w:hAnsi="Times New Roman" w:cs="Times New Roman"/>
          <w:sz w:val="24"/>
          <w:szCs w:val="24"/>
        </w:rPr>
        <w:t xml:space="preserve">Miller, T.R., </w:t>
      </w:r>
      <w:proofErr w:type="spellStart"/>
      <w:r w:rsidRPr="0091465C">
        <w:rPr>
          <w:rFonts w:ascii="Times New Roman" w:hAnsi="Times New Roman" w:cs="Times New Roman"/>
          <w:sz w:val="24"/>
          <w:szCs w:val="24"/>
        </w:rPr>
        <w:t>Wiek</w:t>
      </w:r>
      <w:proofErr w:type="spellEnd"/>
      <w:r w:rsidRPr="0091465C">
        <w:rPr>
          <w:rFonts w:ascii="Times New Roman" w:hAnsi="Times New Roman" w:cs="Times New Roman"/>
          <w:sz w:val="24"/>
          <w:szCs w:val="24"/>
        </w:rPr>
        <w:t xml:space="preserve">, A., </w:t>
      </w:r>
      <w:proofErr w:type="spellStart"/>
      <w:r w:rsidRPr="0091465C">
        <w:rPr>
          <w:rFonts w:ascii="Times New Roman" w:hAnsi="Times New Roman" w:cs="Times New Roman"/>
          <w:sz w:val="24"/>
          <w:szCs w:val="24"/>
        </w:rPr>
        <w:t>Sarewitz</w:t>
      </w:r>
      <w:proofErr w:type="spellEnd"/>
      <w:r w:rsidRPr="0091465C">
        <w:rPr>
          <w:rFonts w:ascii="Times New Roman" w:hAnsi="Times New Roman" w:cs="Times New Roman"/>
          <w:sz w:val="24"/>
          <w:szCs w:val="24"/>
        </w:rPr>
        <w:t xml:space="preserve">, D., Robinson, J., Olsson, L., </w:t>
      </w:r>
      <w:proofErr w:type="spellStart"/>
      <w:r w:rsidRPr="0091465C">
        <w:rPr>
          <w:rFonts w:ascii="Times New Roman" w:hAnsi="Times New Roman" w:cs="Times New Roman"/>
          <w:sz w:val="24"/>
          <w:szCs w:val="24"/>
        </w:rPr>
        <w:t>Kriebel</w:t>
      </w:r>
      <w:proofErr w:type="spellEnd"/>
      <w:r w:rsidRPr="0091465C">
        <w:rPr>
          <w:rFonts w:ascii="Times New Roman" w:hAnsi="Times New Roman" w:cs="Times New Roman"/>
          <w:sz w:val="24"/>
          <w:szCs w:val="24"/>
        </w:rPr>
        <w:t xml:space="preserve">, D., </w:t>
      </w:r>
      <w:proofErr w:type="spellStart"/>
      <w:r w:rsidRPr="0091465C">
        <w:rPr>
          <w:rFonts w:ascii="Times New Roman" w:hAnsi="Times New Roman" w:cs="Times New Roman"/>
          <w:sz w:val="24"/>
          <w:szCs w:val="24"/>
        </w:rPr>
        <w:t>Loorbach</w:t>
      </w:r>
      <w:proofErr w:type="spellEnd"/>
      <w:r w:rsidRPr="0091465C">
        <w:rPr>
          <w:rFonts w:ascii="Times New Roman" w:hAnsi="Times New Roman" w:cs="Times New Roman"/>
          <w:sz w:val="24"/>
          <w:szCs w:val="24"/>
        </w:rPr>
        <w:t xml:space="preserve">, D. (2014) </w:t>
      </w:r>
      <w:proofErr w:type="gramStart"/>
      <w:r w:rsidRPr="0091465C">
        <w:rPr>
          <w:rFonts w:ascii="Times New Roman" w:hAnsi="Times New Roman" w:cs="Times New Roman"/>
          <w:sz w:val="24"/>
          <w:szCs w:val="24"/>
          <w:lang w:val="en"/>
        </w:rPr>
        <w:t>The</w:t>
      </w:r>
      <w:proofErr w:type="gramEnd"/>
      <w:r w:rsidRPr="0091465C">
        <w:rPr>
          <w:rFonts w:ascii="Times New Roman" w:hAnsi="Times New Roman" w:cs="Times New Roman"/>
          <w:sz w:val="24"/>
          <w:szCs w:val="24"/>
          <w:lang w:val="en"/>
        </w:rPr>
        <w:t xml:space="preserve"> future of sustainability science: a solutions-oriented research agenda. </w:t>
      </w:r>
      <w:r w:rsidRPr="0091465C">
        <w:rPr>
          <w:rFonts w:ascii="Times New Roman" w:hAnsi="Times New Roman" w:cs="Times New Roman"/>
          <w:i/>
          <w:sz w:val="24"/>
          <w:szCs w:val="24"/>
          <w:lang w:val="en"/>
        </w:rPr>
        <w:t>Sustainability Science</w:t>
      </w:r>
      <w:r w:rsidRPr="0091465C">
        <w:rPr>
          <w:rFonts w:ascii="Times New Roman" w:hAnsi="Times New Roman" w:cs="Times New Roman"/>
          <w:sz w:val="24"/>
          <w:szCs w:val="24"/>
          <w:lang w:val="en"/>
        </w:rPr>
        <w:t xml:space="preserve"> 9: 239-246.</w:t>
      </w:r>
    </w:p>
    <w:p w14:paraId="310E2044" w14:textId="77777777" w:rsidR="0084052C" w:rsidRPr="0091465C" w:rsidRDefault="0084052C" w:rsidP="009130E0">
      <w:pPr>
        <w:spacing w:after="0" w:line="240" w:lineRule="auto"/>
        <w:rPr>
          <w:rFonts w:ascii="Times New Roman" w:hAnsi="Times New Roman" w:cs="Times New Roman"/>
          <w:sz w:val="24"/>
          <w:szCs w:val="24"/>
        </w:rPr>
      </w:pPr>
    </w:p>
    <w:p w14:paraId="4F615126" w14:textId="77777777" w:rsidR="00C62F62" w:rsidRPr="0091465C" w:rsidRDefault="00C62F62" w:rsidP="00C62F62">
      <w:pPr>
        <w:rPr>
          <w:rFonts w:ascii="Times New Roman" w:hAnsi="Times New Roman" w:cs="Times New Roman"/>
          <w:sz w:val="24"/>
          <w:szCs w:val="24"/>
        </w:rPr>
      </w:pPr>
      <w:proofErr w:type="spellStart"/>
      <w:r w:rsidRPr="0091465C">
        <w:rPr>
          <w:rFonts w:ascii="Times New Roman" w:hAnsi="Times New Roman" w:cs="Times New Roman"/>
          <w:sz w:val="24"/>
          <w:szCs w:val="24"/>
        </w:rPr>
        <w:t>Mongin</w:t>
      </w:r>
      <w:proofErr w:type="spellEnd"/>
      <w:r w:rsidRPr="0091465C">
        <w:rPr>
          <w:rFonts w:ascii="Times New Roman" w:hAnsi="Times New Roman" w:cs="Times New Roman"/>
          <w:sz w:val="24"/>
          <w:szCs w:val="24"/>
        </w:rPr>
        <w:t xml:space="preserve">, P. (2006) A concept of progress for normative economics. </w:t>
      </w:r>
      <w:r w:rsidRPr="0091465C">
        <w:rPr>
          <w:rFonts w:ascii="Times New Roman" w:hAnsi="Times New Roman" w:cs="Times New Roman"/>
          <w:i/>
          <w:sz w:val="24"/>
          <w:szCs w:val="24"/>
        </w:rPr>
        <w:t>Economics and Philosophy</w:t>
      </w:r>
      <w:r w:rsidRPr="0091465C">
        <w:rPr>
          <w:rFonts w:ascii="Times New Roman" w:hAnsi="Times New Roman" w:cs="Times New Roman"/>
          <w:sz w:val="24"/>
          <w:szCs w:val="24"/>
        </w:rPr>
        <w:t xml:space="preserve"> 22: 19-54.</w:t>
      </w:r>
    </w:p>
    <w:p w14:paraId="373A4E32" w14:textId="77777777" w:rsidR="00A058C9" w:rsidRPr="0091465C" w:rsidRDefault="00A058C9" w:rsidP="009130E0">
      <w:pPr>
        <w:spacing w:after="0" w:line="240" w:lineRule="auto"/>
        <w:rPr>
          <w:rFonts w:ascii="Times New Roman" w:hAnsi="Times New Roman" w:cs="Times New Roman"/>
          <w:sz w:val="24"/>
          <w:szCs w:val="24"/>
        </w:rPr>
      </w:pPr>
      <w:r w:rsidRPr="0091465C">
        <w:rPr>
          <w:rFonts w:ascii="Times New Roman" w:hAnsi="Times New Roman" w:cs="Times New Roman"/>
          <w:sz w:val="24"/>
          <w:szCs w:val="24"/>
        </w:rPr>
        <w:t xml:space="preserve">O’Neill, J. and </w:t>
      </w:r>
      <w:proofErr w:type="spellStart"/>
      <w:r w:rsidRPr="0091465C">
        <w:rPr>
          <w:rFonts w:ascii="Times New Roman" w:hAnsi="Times New Roman" w:cs="Times New Roman"/>
          <w:sz w:val="24"/>
          <w:szCs w:val="24"/>
        </w:rPr>
        <w:t>Spash</w:t>
      </w:r>
      <w:proofErr w:type="spellEnd"/>
      <w:r w:rsidRPr="0091465C">
        <w:rPr>
          <w:rFonts w:ascii="Times New Roman" w:hAnsi="Times New Roman" w:cs="Times New Roman"/>
          <w:sz w:val="24"/>
          <w:szCs w:val="24"/>
        </w:rPr>
        <w:t xml:space="preserve">, C. (2000) Conceptions of value in environmental decision-making. </w:t>
      </w:r>
      <w:r w:rsidRPr="0091465C">
        <w:rPr>
          <w:rFonts w:ascii="Times New Roman" w:hAnsi="Times New Roman" w:cs="Times New Roman"/>
          <w:i/>
          <w:sz w:val="24"/>
          <w:szCs w:val="24"/>
        </w:rPr>
        <w:t>Environmental Values</w:t>
      </w:r>
      <w:r w:rsidRPr="0091465C">
        <w:rPr>
          <w:rFonts w:ascii="Times New Roman" w:hAnsi="Times New Roman" w:cs="Times New Roman"/>
          <w:sz w:val="24"/>
          <w:szCs w:val="24"/>
        </w:rPr>
        <w:t xml:space="preserve"> 9: 21-536.</w:t>
      </w:r>
    </w:p>
    <w:p w14:paraId="0F9CF646" w14:textId="77777777" w:rsidR="00F43978" w:rsidRPr="0091465C" w:rsidRDefault="00F43978" w:rsidP="009130E0">
      <w:pPr>
        <w:spacing w:after="0" w:line="240" w:lineRule="auto"/>
        <w:rPr>
          <w:rFonts w:ascii="Times New Roman" w:hAnsi="Times New Roman" w:cs="Times New Roman"/>
          <w:sz w:val="24"/>
          <w:szCs w:val="24"/>
        </w:rPr>
      </w:pPr>
    </w:p>
    <w:p w14:paraId="556F0DB4" w14:textId="5FC99BC4" w:rsidR="00F43978" w:rsidRPr="0091465C" w:rsidRDefault="00F43978" w:rsidP="009130E0">
      <w:pPr>
        <w:spacing w:after="0" w:line="240" w:lineRule="auto"/>
        <w:rPr>
          <w:rFonts w:ascii="Times New Roman" w:hAnsi="Times New Roman" w:cs="Times New Roman"/>
          <w:sz w:val="24"/>
          <w:szCs w:val="24"/>
        </w:rPr>
      </w:pPr>
      <w:r w:rsidRPr="0091465C">
        <w:rPr>
          <w:rFonts w:ascii="Times New Roman" w:hAnsi="Times New Roman" w:cs="Times New Roman"/>
          <w:sz w:val="24"/>
          <w:szCs w:val="24"/>
        </w:rPr>
        <w:t xml:space="preserve">Orchard-Webb, J., </w:t>
      </w:r>
      <w:proofErr w:type="spellStart"/>
      <w:r w:rsidRPr="0091465C">
        <w:rPr>
          <w:rFonts w:ascii="Times New Roman" w:hAnsi="Times New Roman" w:cs="Times New Roman"/>
          <w:sz w:val="24"/>
          <w:szCs w:val="24"/>
        </w:rPr>
        <w:t>Kenter</w:t>
      </w:r>
      <w:proofErr w:type="spellEnd"/>
      <w:r w:rsidRPr="0091465C">
        <w:rPr>
          <w:rFonts w:ascii="Times New Roman" w:hAnsi="Times New Roman" w:cs="Times New Roman"/>
          <w:sz w:val="24"/>
          <w:szCs w:val="24"/>
        </w:rPr>
        <w:t xml:space="preserve">, J.O., Bryce, R., Church, A. (2016) Deliberative democratic monetary valuation to implement the ecosystem approach. </w:t>
      </w:r>
      <w:r w:rsidRPr="0091465C">
        <w:rPr>
          <w:rFonts w:ascii="Times New Roman" w:hAnsi="Times New Roman" w:cs="Times New Roman"/>
          <w:i/>
          <w:sz w:val="24"/>
          <w:szCs w:val="24"/>
        </w:rPr>
        <w:t>Ecosystem Services</w:t>
      </w:r>
      <w:r w:rsidRPr="0091465C">
        <w:rPr>
          <w:rFonts w:ascii="Times New Roman" w:hAnsi="Times New Roman" w:cs="Times New Roman"/>
          <w:sz w:val="24"/>
          <w:szCs w:val="24"/>
        </w:rPr>
        <w:t xml:space="preserve"> 21: 308–318. </w:t>
      </w:r>
    </w:p>
    <w:p w14:paraId="52D6B425" w14:textId="77777777" w:rsidR="009130E0" w:rsidRPr="0091465C" w:rsidRDefault="009130E0" w:rsidP="009130E0">
      <w:pPr>
        <w:spacing w:after="0" w:line="240" w:lineRule="auto"/>
        <w:rPr>
          <w:rFonts w:ascii="Times New Roman" w:hAnsi="Times New Roman" w:cs="Times New Roman"/>
          <w:sz w:val="24"/>
          <w:szCs w:val="24"/>
        </w:rPr>
      </w:pPr>
    </w:p>
    <w:p w14:paraId="11C9E36F" w14:textId="77777777" w:rsidR="00005FCB" w:rsidRPr="0091465C" w:rsidRDefault="00005FCB" w:rsidP="009130E0">
      <w:pPr>
        <w:spacing w:after="0" w:line="240" w:lineRule="auto"/>
        <w:rPr>
          <w:rFonts w:ascii="Times New Roman" w:hAnsi="Times New Roman" w:cs="Times New Roman"/>
          <w:sz w:val="24"/>
          <w:szCs w:val="24"/>
        </w:rPr>
      </w:pPr>
      <w:r w:rsidRPr="0091465C">
        <w:rPr>
          <w:rFonts w:ascii="Times New Roman" w:hAnsi="Times New Roman" w:cs="Times New Roman"/>
          <w:sz w:val="24"/>
          <w:szCs w:val="24"/>
        </w:rPr>
        <w:t xml:space="preserve">Pelletier, N. (2010) Environmental sustainability as the first principle of distributive justice: Towards an ecological communitarian normative foundation for ecological economics. </w:t>
      </w:r>
      <w:r w:rsidRPr="0091465C">
        <w:rPr>
          <w:rFonts w:ascii="Times New Roman" w:hAnsi="Times New Roman" w:cs="Times New Roman"/>
          <w:i/>
          <w:sz w:val="24"/>
          <w:szCs w:val="24"/>
        </w:rPr>
        <w:t>Ecological Economics</w:t>
      </w:r>
      <w:r w:rsidRPr="0091465C">
        <w:rPr>
          <w:rFonts w:ascii="Times New Roman" w:hAnsi="Times New Roman" w:cs="Times New Roman"/>
          <w:sz w:val="24"/>
          <w:szCs w:val="24"/>
        </w:rPr>
        <w:t xml:space="preserve"> 69: 1887-1894.</w:t>
      </w:r>
    </w:p>
    <w:p w14:paraId="0926D3B2" w14:textId="77777777" w:rsidR="009130E0" w:rsidRPr="0091465C" w:rsidRDefault="009130E0" w:rsidP="009130E0">
      <w:pPr>
        <w:spacing w:after="0" w:line="240" w:lineRule="auto"/>
        <w:rPr>
          <w:rFonts w:ascii="Times New Roman" w:hAnsi="Times New Roman" w:cs="Times New Roman"/>
          <w:sz w:val="24"/>
          <w:szCs w:val="24"/>
        </w:rPr>
      </w:pPr>
    </w:p>
    <w:p w14:paraId="7DCB9F3F" w14:textId="4C9DDB9C" w:rsidR="001C1641" w:rsidRDefault="001C1641" w:rsidP="00CD396E">
      <w:pPr>
        <w:spacing w:after="0" w:line="240" w:lineRule="auto"/>
        <w:rPr>
          <w:rFonts w:ascii="Times New Roman" w:hAnsi="Times New Roman" w:cs="Times New Roman"/>
          <w:sz w:val="24"/>
          <w:szCs w:val="24"/>
          <w:lang w:val="en"/>
        </w:rPr>
      </w:pPr>
      <w:r w:rsidRPr="001C1641">
        <w:rPr>
          <w:rFonts w:ascii="Times New Roman" w:hAnsi="Times New Roman" w:cs="Times New Roman"/>
          <w:sz w:val="24"/>
          <w:szCs w:val="24"/>
          <w:lang w:val="en"/>
        </w:rPr>
        <w:t xml:space="preserve">Ranger, S., </w:t>
      </w:r>
      <w:proofErr w:type="spellStart"/>
      <w:r w:rsidRPr="001C1641">
        <w:rPr>
          <w:rFonts w:ascii="Times New Roman" w:hAnsi="Times New Roman" w:cs="Times New Roman"/>
          <w:sz w:val="24"/>
          <w:szCs w:val="24"/>
          <w:lang w:val="en"/>
        </w:rPr>
        <w:t>Kenter</w:t>
      </w:r>
      <w:proofErr w:type="spellEnd"/>
      <w:r w:rsidRPr="001C1641">
        <w:rPr>
          <w:rFonts w:ascii="Times New Roman" w:hAnsi="Times New Roman" w:cs="Times New Roman"/>
          <w:sz w:val="24"/>
          <w:szCs w:val="24"/>
          <w:lang w:val="en"/>
        </w:rPr>
        <w:t xml:space="preserve">, J.O., Bryce, R., Cumming, G., </w:t>
      </w:r>
      <w:proofErr w:type="spellStart"/>
      <w:r w:rsidRPr="001C1641">
        <w:rPr>
          <w:rFonts w:ascii="Times New Roman" w:hAnsi="Times New Roman" w:cs="Times New Roman"/>
          <w:sz w:val="24"/>
          <w:szCs w:val="24"/>
          <w:lang w:val="en"/>
        </w:rPr>
        <w:t>Dapling</w:t>
      </w:r>
      <w:proofErr w:type="spellEnd"/>
      <w:r w:rsidRPr="001C1641">
        <w:rPr>
          <w:rFonts w:ascii="Times New Roman" w:hAnsi="Times New Roman" w:cs="Times New Roman"/>
          <w:sz w:val="24"/>
          <w:szCs w:val="24"/>
          <w:lang w:val="en"/>
        </w:rPr>
        <w:t xml:space="preserve">, T., Lawes, E., Richardson, P. </w:t>
      </w:r>
      <w:r>
        <w:rPr>
          <w:rFonts w:ascii="Times New Roman" w:hAnsi="Times New Roman" w:cs="Times New Roman"/>
          <w:sz w:val="24"/>
          <w:szCs w:val="24"/>
          <w:lang w:val="en"/>
        </w:rPr>
        <w:t>(</w:t>
      </w:r>
      <w:r w:rsidRPr="001C1641">
        <w:rPr>
          <w:rFonts w:ascii="Times New Roman" w:hAnsi="Times New Roman" w:cs="Times New Roman"/>
          <w:sz w:val="24"/>
          <w:szCs w:val="24"/>
          <w:lang w:val="en"/>
        </w:rPr>
        <w:t>2016</w:t>
      </w:r>
      <w:r>
        <w:rPr>
          <w:rFonts w:ascii="Times New Roman" w:hAnsi="Times New Roman" w:cs="Times New Roman"/>
          <w:sz w:val="24"/>
          <w:szCs w:val="24"/>
          <w:lang w:val="en"/>
        </w:rPr>
        <w:t>)</w:t>
      </w:r>
      <w:r w:rsidRPr="001C1641">
        <w:rPr>
          <w:rFonts w:ascii="Times New Roman" w:hAnsi="Times New Roman" w:cs="Times New Roman"/>
          <w:sz w:val="24"/>
          <w:szCs w:val="24"/>
          <w:lang w:val="en"/>
        </w:rPr>
        <w:t xml:space="preserve"> Forming shared values in conservation management: an interpretive-deliberative-democratic approach to including community voices. </w:t>
      </w:r>
      <w:r w:rsidRPr="001C1641">
        <w:rPr>
          <w:rFonts w:ascii="Times New Roman" w:hAnsi="Times New Roman" w:cs="Times New Roman"/>
          <w:i/>
          <w:iCs/>
          <w:sz w:val="24"/>
          <w:szCs w:val="24"/>
          <w:lang w:val="en"/>
        </w:rPr>
        <w:t>Ecosystem Services</w:t>
      </w:r>
      <w:r w:rsidRPr="001C1641">
        <w:rPr>
          <w:rFonts w:ascii="Times New Roman" w:hAnsi="Times New Roman" w:cs="Times New Roman"/>
          <w:sz w:val="24"/>
          <w:szCs w:val="24"/>
          <w:lang w:val="en"/>
        </w:rPr>
        <w:t xml:space="preserve"> 21</w:t>
      </w:r>
      <w:r>
        <w:rPr>
          <w:rFonts w:ascii="Times New Roman" w:hAnsi="Times New Roman" w:cs="Times New Roman"/>
          <w:sz w:val="24"/>
          <w:szCs w:val="24"/>
          <w:lang w:val="en"/>
        </w:rPr>
        <w:t>:</w:t>
      </w:r>
      <w:r w:rsidRPr="001C1641">
        <w:rPr>
          <w:rFonts w:ascii="Times New Roman" w:hAnsi="Times New Roman" w:cs="Times New Roman"/>
          <w:sz w:val="24"/>
          <w:szCs w:val="24"/>
          <w:lang w:val="en"/>
        </w:rPr>
        <w:t xml:space="preserve"> 344-357. </w:t>
      </w:r>
    </w:p>
    <w:p w14:paraId="3F98EE4A" w14:textId="77777777" w:rsidR="001C1641" w:rsidRDefault="001C1641" w:rsidP="00CD396E">
      <w:pPr>
        <w:spacing w:after="0" w:line="240" w:lineRule="auto"/>
        <w:rPr>
          <w:rFonts w:ascii="Times New Roman" w:hAnsi="Times New Roman" w:cs="Times New Roman"/>
          <w:sz w:val="24"/>
          <w:szCs w:val="24"/>
          <w:lang w:val="en"/>
        </w:rPr>
      </w:pPr>
    </w:p>
    <w:p w14:paraId="14663937" w14:textId="07A92435" w:rsidR="00CD396E" w:rsidRPr="0091465C" w:rsidRDefault="00CD396E" w:rsidP="00CD396E">
      <w:pPr>
        <w:spacing w:after="0" w:line="240" w:lineRule="auto"/>
        <w:rPr>
          <w:rFonts w:ascii="Times New Roman" w:hAnsi="Times New Roman" w:cs="Times New Roman"/>
          <w:sz w:val="24"/>
          <w:szCs w:val="24"/>
        </w:rPr>
      </w:pPr>
      <w:r w:rsidRPr="0091465C">
        <w:rPr>
          <w:rFonts w:ascii="Times New Roman" w:hAnsi="Times New Roman" w:cs="Times New Roman"/>
          <w:sz w:val="24"/>
          <w:szCs w:val="24"/>
        </w:rPr>
        <w:t xml:space="preserve">Ravenscroft, N. (2010) </w:t>
      </w:r>
      <w:proofErr w:type="gramStart"/>
      <w:r w:rsidRPr="0091465C">
        <w:rPr>
          <w:rFonts w:ascii="Times New Roman" w:hAnsi="Times New Roman" w:cs="Times New Roman"/>
          <w:sz w:val="24"/>
          <w:szCs w:val="24"/>
        </w:rPr>
        <w:t>The</w:t>
      </w:r>
      <w:proofErr w:type="gramEnd"/>
      <w:r w:rsidRPr="0091465C">
        <w:rPr>
          <w:rFonts w:ascii="Times New Roman" w:hAnsi="Times New Roman" w:cs="Times New Roman"/>
          <w:sz w:val="24"/>
          <w:szCs w:val="24"/>
        </w:rPr>
        <w:t xml:space="preserve"> mythologies of environmental economics. </w:t>
      </w:r>
      <w:r w:rsidRPr="0091465C">
        <w:rPr>
          <w:rFonts w:ascii="Times New Roman" w:hAnsi="Times New Roman" w:cs="Times New Roman"/>
          <w:i/>
          <w:sz w:val="24"/>
          <w:szCs w:val="24"/>
        </w:rPr>
        <w:t>Journal of Policy Research in Tourism, Leisure and Events</w:t>
      </w:r>
      <w:r w:rsidRPr="0091465C">
        <w:rPr>
          <w:rFonts w:ascii="Times New Roman" w:hAnsi="Times New Roman" w:cs="Times New Roman"/>
          <w:sz w:val="24"/>
          <w:szCs w:val="24"/>
        </w:rPr>
        <w:t xml:space="preserve"> 2(2): 129-143.</w:t>
      </w:r>
    </w:p>
    <w:p w14:paraId="448DF3F7" w14:textId="77777777" w:rsidR="00CD396E" w:rsidRPr="0091465C" w:rsidRDefault="00CD396E" w:rsidP="009130E0">
      <w:pPr>
        <w:spacing w:after="0" w:line="240" w:lineRule="auto"/>
        <w:rPr>
          <w:rFonts w:ascii="Times New Roman" w:hAnsi="Times New Roman" w:cs="Times New Roman"/>
          <w:sz w:val="24"/>
          <w:szCs w:val="24"/>
        </w:rPr>
      </w:pPr>
    </w:p>
    <w:p w14:paraId="31941A3F" w14:textId="77777777" w:rsidR="00EC4E6D" w:rsidRPr="0091465C" w:rsidRDefault="00EC4E6D" w:rsidP="008D683E">
      <w:pPr>
        <w:rPr>
          <w:rFonts w:ascii="Times New Roman" w:hAnsi="Times New Roman" w:cs="Times New Roman"/>
          <w:sz w:val="24"/>
          <w:szCs w:val="24"/>
        </w:rPr>
      </w:pPr>
      <w:r w:rsidRPr="0091465C">
        <w:rPr>
          <w:rFonts w:ascii="Times New Roman" w:hAnsi="Times New Roman" w:cs="Times New Roman"/>
          <w:sz w:val="24"/>
          <w:szCs w:val="24"/>
        </w:rPr>
        <w:t xml:space="preserve">Rawls, J. (1971) </w:t>
      </w:r>
      <w:r w:rsidRPr="0091465C">
        <w:rPr>
          <w:rFonts w:ascii="Times New Roman" w:hAnsi="Times New Roman" w:cs="Times New Roman"/>
          <w:i/>
          <w:sz w:val="24"/>
          <w:szCs w:val="24"/>
        </w:rPr>
        <w:t>A theory of justice</w:t>
      </w:r>
      <w:r w:rsidRPr="0091465C">
        <w:rPr>
          <w:rFonts w:ascii="Times New Roman" w:hAnsi="Times New Roman" w:cs="Times New Roman"/>
          <w:sz w:val="24"/>
          <w:szCs w:val="24"/>
        </w:rPr>
        <w:t>. Harvard: Harvard University Press.</w:t>
      </w:r>
    </w:p>
    <w:p w14:paraId="6EC9BCD7" w14:textId="77777777" w:rsidR="00496889" w:rsidRPr="0091465C" w:rsidRDefault="00496889" w:rsidP="00496889">
      <w:pPr>
        <w:rPr>
          <w:rFonts w:ascii="Times New Roman" w:hAnsi="Times New Roman" w:cs="Times New Roman"/>
          <w:sz w:val="24"/>
          <w:szCs w:val="24"/>
        </w:rPr>
      </w:pPr>
      <w:r w:rsidRPr="0091465C">
        <w:rPr>
          <w:rFonts w:ascii="Times New Roman" w:hAnsi="Times New Roman" w:cs="Times New Roman"/>
          <w:sz w:val="24"/>
          <w:szCs w:val="24"/>
        </w:rPr>
        <w:t xml:space="preserve">Raymond, C.M., </w:t>
      </w:r>
      <w:proofErr w:type="spellStart"/>
      <w:r w:rsidRPr="0091465C">
        <w:rPr>
          <w:rFonts w:ascii="Times New Roman" w:hAnsi="Times New Roman" w:cs="Times New Roman"/>
          <w:sz w:val="24"/>
          <w:szCs w:val="24"/>
        </w:rPr>
        <w:t>Kenter</w:t>
      </w:r>
      <w:proofErr w:type="spellEnd"/>
      <w:r w:rsidRPr="0091465C">
        <w:rPr>
          <w:rFonts w:ascii="Times New Roman" w:hAnsi="Times New Roman" w:cs="Times New Roman"/>
          <w:sz w:val="24"/>
          <w:szCs w:val="24"/>
        </w:rPr>
        <w:t xml:space="preserve">, J.O., </w:t>
      </w:r>
      <w:proofErr w:type="spellStart"/>
      <w:r w:rsidRPr="0091465C">
        <w:rPr>
          <w:rFonts w:ascii="Times New Roman" w:hAnsi="Times New Roman" w:cs="Times New Roman"/>
          <w:sz w:val="24"/>
          <w:szCs w:val="24"/>
        </w:rPr>
        <w:t>Plieninger</w:t>
      </w:r>
      <w:proofErr w:type="spellEnd"/>
      <w:r w:rsidRPr="0091465C">
        <w:rPr>
          <w:rFonts w:ascii="Times New Roman" w:hAnsi="Times New Roman" w:cs="Times New Roman"/>
          <w:sz w:val="24"/>
          <w:szCs w:val="24"/>
        </w:rPr>
        <w:t xml:space="preserve">, T., Turner, N.J. and Alexander, K.A. (2014) Comparing instrumental and deliberative paradigms underpinning the assessment of social values for cultural ecosystem services. </w:t>
      </w:r>
      <w:r w:rsidRPr="0091465C">
        <w:rPr>
          <w:rFonts w:ascii="Times New Roman" w:hAnsi="Times New Roman" w:cs="Times New Roman"/>
          <w:i/>
          <w:sz w:val="24"/>
          <w:szCs w:val="24"/>
        </w:rPr>
        <w:t>Ecological Economics</w:t>
      </w:r>
      <w:r w:rsidRPr="0091465C">
        <w:rPr>
          <w:rFonts w:ascii="Times New Roman" w:hAnsi="Times New Roman" w:cs="Times New Roman"/>
          <w:sz w:val="24"/>
          <w:szCs w:val="24"/>
        </w:rPr>
        <w:t xml:space="preserve"> 107: 145-156.</w:t>
      </w:r>
    </w:p>
    <w:p w14:paraId="215D962E" w14:textId="77777777" w:rsidR="003F0561" w:rsidRPr="0091465C" w:rsidRDefault="003F0561" w:rsidP="003F0561">
      <w:pPr>
        <w:rPr>
          <w:rFonts w:ascii="Times New Roman" w:hAnsi="Times New Roman" w:cs="Times New Roman"/>
          <w:sz w:val="24"/>
          <w:szCs w:val="24"/>
        </w:rPr>
      </w:pPr>
      <w:r w:rsidRPr="0091465C">
        <w:rPr>
          <w:rFonts w:ascii="Times New Roman" w:hAnsi="Times New Roman" w:cs="Times New Roman"/>
          <w:sz w:val="24"/>
          <w:szCs w:val="24"/>
        </w:rPr>
        <w:t xml:space="preserve">Raymond, C. and </w:t>
      </w:r>
      <w:proofErr w:type="spellStart"/>
      <w:r w:rsidRPr="0091465C">
        <w:rPr>
          <w:rFonts w:ascii="Times New Roman" w:hAnsi="Times New Roman" w:cs="Times New Roman"/>
          <w:sz w:val="24"/>
          <w:szCs w:val="24"/>
        </w:rPr>
        <w:t>Kenter</w:t>
      </w:r>
      <w:proofErr w:type="spellEnd"/>
      <w:r w:rsidRPr="0091465C">
        <w:rPr>
          <w:rFonts w:ascii="Times New Roman" w:hAnsi="Times New Roman" w:cs="Times New Roman"/>
          <w:sz w:val="24"/>
          <w:szCs w:val="24"/>
        </w:rPr>
        <w:t xml:space="preserve">, J. (2016) </w:t>
      </w:r>
      <w:proofErr w:type="gramStart"/>
      <w:r w:rsidRPr="0091465C">
        <w:rPr>
          <w:rFonts w:ascii="Times New Roman" w:hAnsi="Times New Roman" w:cs="Times New Roman"/>
          <w:sz w:val="24"/>
          <w:szCs w:val="24"/>
          <w:lang w:val="en"/>
        </w:rPr>
        <w:t>Transcendental</w:t>
      </w:r>
      <w:proofErr w:type="gramEnd"/>
      <w:r w:rsidRPr="0091465C">
        <w:rPr>
          <w:rFonts w:ascii="Times New Roman" w:hAnsi="Times New Roman" w:cs="Times New Roman"/>
          <w:sz w:val="24"/>
          <w:szCs w:val="24"/>
          <w:lang w:val="en"/>
        </w:rPr>
        <w:t xml:space="preserve"> values and the valuation and management of ecosystem services. </w:t>
      </w:r>
      <w:r w:rsidRPr="0091465C">
        <w:rPr>
          <w:rFonts w:ascii="Times New Roman" w:hAnsi="Times New Roman" w:cs="Times New Roman"/>
          <w:i/>
          <w:sz w:val="24"/>
          <w:szCs w:val="24"/>
          <w:lang w:val="en"/>
        </w:rPr>
        <w:t>Ecosystem Services</w:t>
      </w:r>
      <w:r w:rsidRPr="0091465C">
        <w:rPr>
          <w:rFonts w:ascii="Times New Roman" w:hAnsi="Times New Roman" w:cs="Times New Roman"/>
          <w:sz w:val="24"/>
          <w:szCs w:val="24"/>
          <w:lang w:val="en"/>
        </w:rPr>
        <w:t xml:space="preserve"> 21, Part B: 241-257.</w:t>
      </w:r>
    </w:p>
    <w:p w14:paraId="393A9665" w14:textId="074F9E72" w:rsidR="00175BCC" w:rsidRPr="0091465C" w:rsidRDefault="00175BCC" w:rsidP="00496889">
      <w:pPr>
        <w:rPr>
          <w:rFonts w:ascii="Times New Roman" w:hAnsi="Times New Roman" w:cs="Times New Roman"/>
          <w:sz w:val="24"/>
          <w:szCs w:val="24"/>
        </w:rPr>
      </w:pPr>
      <w:r w:rsidRPr="0091465C">
        <w:rPr>
          <w:rFonts w:ascii="Times New Roman" w:hAnsi="Times New Roman" w:cs="Times New Roman"/>
          <w:sz w:val="24"/>
          <w:szCs w:val="24"/>
        </w:rPr>
        <w:t xml:space="preserve">Reed, M. S., </w:t>
      </w:r>
      <w:proofErr w:type="spellStart"/>
      <w:r w:rsidRPr="0091465C">
        <w:rPr>
          <w:rFonts w:ascii="Times New Roman" w:hAnsi="Times New Roman" w:cs="Times New Roman"/>
          <w:sz w:val="24"/>
          <w:szCs w:val="24"/>
        </w:rPr>
        <w:t>Evely</w:t>
      </w:r>
      <w:proofErr w:type="spellEnd"/>
      <w:r w:rsidRPr="0091465C">
        <w:rPr>
          <w:rFonts w:ascii="Times New Roman" w:hAnsi="Times New Roman" w:cs="Times New Roman"/>
          <w:sz w:val="24"/>
          <w:szCs w:val="24"/>
        </w:rPr>
        <w:t xml:space="preserve">, A.C., </w:t>
      </w:r>
      <w:proofErr w:type="spellStart"/>
      <w:r w:rsidRPr="0091465C">
        <w:rPr>
          <w:rFonts w:ascii="Times New Roman" w:hAnsi="Times New Roman" w:cs="Times New Roman"/>
          <w:sz w:val="24"/>
          <w:szCs w:val="24"/>
        </w:rPr>
        <w:t>Cundill</w:t>
      </w:r>
      <w:proofErr w:type="spellEnd"/>
      <w:r w:rsidRPr="0091465C">
        <w:rPr>
          <w:rFonts w:ascii="Times New Roman" w:hAnsi="Times New Roman" w:cs="Times New Roman"/>
          <w:sz w:val="24"/>
          <w:szCs w:val="24"/>
        </w:rPr>
        <w:t xml:space="preserve">, G., </w:t>
      </w:r>
      <w:proofErr w:type="spellStart"/>
      <w:r w:rsidRPr="0091465C">
        <w:rPr>
          <w:rFonts w:ascii="Times New Roman" w:hAnsi="Times New Roman" w:cs="Times New Roman"/>
          <w:sz w:val="24"/>
          <w:szCs w:val="24"/>
        </w:rPr>
        <w:t>Fazey</w:t>
      </w:r>
      <w:proofErr w:type="spellEnd"/>
      <w:r w:rsidRPr="0091465C">
        <w:rPr>
          <w:rFonts w:ascii="Times New Roman" w:hAnsi="Times New Roman" w:cs="Times New Roman"/>
          <w:sz w:val="24"/>
          <w:szCs w:val="24"/>
        </w:rPr>
        <w:t xml:space="preserve">, I., Glass, J., Laing, A., </w:t>
      </w:r>
      <w:proofErr w:type="spellStart"/>
      <w:r w:rsidRPr="0091465C">
        <w:rPr>
          <w:rFonts w:ascii="Times New Roman" w:hAnsi="Times New Roman" w:cs="Times New Roman"/>
          <w:sz w:val="24"/>
          <w:szCs w:val="24"/>
        </w:rPr>
        <w:t>Newig</w:t>
      </w:r>
      <w:proofErr w:type="spellEnd"/>
      <w:r w:rsidRPr="0091465C">
        <w:rPr>
          <w:rFonts w:ascii="Times New Roman" w:hAnsi="Times New Roman" w:cs="Times New Roman"/>
          <w:sz w:val="24"/>
          <w:szCs w:val="24"/>
        </w:rPr>
        <w:t xml:space="preserve">, J., Parrish, B., </w:t>
      </w:r>
      <w:proofErr w:type="spellStart"/>
      <w:r w:rsidRPr="0091465C">
        <w:rPr>
          <w:rFonts w:ascii="Times New Roman" w:hAnsi="Times New Roman" w:cs="Times New Roman"/>
          <w:sz w:val="24"/>
          <w:szCs w:val="24"/>
        </w:rPr>
        <w:t>Prell</w:t>
      </w:r>
      <w:proofErr w:type="spellEnd"/>
      <w:r w:rsidRPr="0091465C">
        <w:rPr>
          <w:rFonts w:ascii="Times New Roman" w:hAnsi="Times New Roman" w:cs="Times New Roman"/>
          <w:sz w:val="24"/>
          <w:szCs w:val="24"/>
        </w:rPr>
        <w:t xml:space="preserve">, C., Raymond, C. and Stringer, L.C. (2010) What is social learning? </w:t>
      </w:r>
      <w:r w:rsidRPr="0091465C">
        <w:rPr>
          <w:rFonts w:ascii="Times New Roman" w:hAnsi="Times New Roman" w:cs="Times New Roman"/>
          <w:i/>
          <w:iCs/>
          <w:sz w:val="24"/>
          <w:szCs w:val="24"/>
        </w:rPr>
        <w:t>Ecology and Society</w:t>
      </w:r>
      <w:r w:rsidRPr="0091465C">
        <w:rPr>
          <w:rFonts w:ascii="Times New Roman" w:hAnsi="Times New Roman" w:cs="Times New Roman"/>
          <w:sz w:val="24"/>
          <w:szCs w:val="24"/>
        </w:rPr>
        <w:t xml:space="preserve"> </w:t>
      </w:r>
      <w:r w:rsidRPr="0091465C">
        <w:rPr>
          <w:rFonts w:ascii="Times New Roman" w:hAnsi="Times New Roman" w:cs="Times New Roman"/>
          <w:bCs/>
          <w:sz w:val="24"/>
          <w:szCs w:val="24"/>
        </w:rPr>
        <w:t>15</w:t>
      </w:r>
      <w:r w:rsidRPr="0091465C">
        <w:rPr>
          <w:rFonts w:ascii="Times New Roman" w:hAnsi="Times New Roman" w:cs="Times New Roman"/>
          <w:sz w:val="24"/>
          <w:szCs w:val="24"/>
        </w:rPr>
        <w:t>(4): r1. [</w:t>
      </w:r>
      <w:proofErr w:type="gramStart"/>
      <w:r w:rsidRPr="0091465C">
        <w:rPr>
          <w:rFonts w:ascii="Times New Roman" w:hAnsi="Times New Roman" w:cs="Times New Roman"/>
          <w:sz w:val="24"/>
          <w:szCs w:val="24"/>
        </w:rPr>
        <w:t>online</w:t>
      </w:r>
      <w:proofErr w:type="gramEnd"/>
      <w:r w:rsidRPr="0091465C">
        <w:rPr>
          <w:rFonts w:ascii="Times New Roman" w:hAnsi="Times New Roman" w:cs="Times New Roman"/>
          <w:sz w:val="24"/>
          <w:szCs w:val="24"/>
        </w:rPr>
        <w:t>] URL: http://www.ecologyandsociety.org/vol15/iss4/resp1/</w:t>
      </w:r>
    </w:p>
    <w:p w14:paraId="6C533642" w14:textId="77777777" w:rsidR="004F3C9D" w:rsidRPr="0091465C" w:rsidRDefault="004F3C9D" w:rsidP="009130E0">
      <w:pPr>
        <w:spacing w:after="0" w:line="240" w:lineRule="auto"/>
        <w:rPr>
          <w:rFonts w:ascii="Times New Roman" w:hAnsi="Times New Roman" w:cs="Times New Roman"/>
          <w:sz w:val="24"/>
          <w:szCs w:val="24"/>
        </w:rPr>
      </w:pPr>
      <w:r w:rsidRPr="0091465C">
        <w:rPr>
          <w:rFonts w:ascii="Times New Roman" w:hAnsi="Times New Roman" w:cs="Times New Roman"/>
          <w:sz w:val="24"/>
          <w:szCs w:val="24"/>
        </w:rPr>
        <w:lastRenderedPageBreak/>
        <w:t xml:space="preserve">Richardson, L., Loomis, J., Kroeger, T. and Casey, F. (2015) </w:t>
      </w:r>
      <w:proofErr w:type="gramStart"/>
      <w:r w:rsidRPr="0091465C">
        <w:rPr>
          <w:rFonts w:ascii="Times New Roman" w:hAnsi="Times New Roman" w:cs="Times New Roman"/>
          <w:sz w:val="24"/>
          <w:szCs w:val="24"/>
        </w:rPr>
        <w:t>The</w:t>
      </w:r>
      <w:proofErr w:type="gramEnd"/>
      <w:r w:rsidRPr="0091465C">
        <w:rPr>
          <w:rFonts w:ascii="Times New Roman" w:hAnsi="Times New Roman" w:cs="Times New Roman"/>
          <w:sz w:val="24"/>
          <w:szCs w:val="24"/>
        </w:rPr>
        <w:t xml:space="preserve"> role of benefit transfer in ecosystem service valuation. </w:t>
      </w:r>
      <w:r w:rsidRPr="0091465C">
        <w:rPr>
          <w:rFonts w:ascii="Times New Roman" w:hAnsi="Times New Roman" w:cs="Times New Roman"/>
          <w:i/>
          <w:sz w:val="24"/>
          <w:szCs w:val="24"/>
        </w:rPr>
        <w:t>Ecological Economics</w:t>
      </w:r>
      <w:r w:rsidRPr="0091465C">
        <w:rPr>
          <w:rFonts w:ascii="Times New Roman" w:hAnsi="Times New Roman" w:cs="Times New Roman"/>
          <w:sz w:val="24"/>
          <w:szCs w:val="24"/>
        </w:rPr>
        <w:t xml:space="preserve"> 115: 51-58.</w:t>
      </w:r>
    </w:p>
    <w:p w14:paraId="4F556302" w14:textId="77777777" w:rsidR="004F3C9D" w:rsidRPr="0091465C" w:rsidRDefault="004F3C9D" w:rsidP="009130E0">
      <w:pPr>
        <w:spacing w:after="0" w:line="240" w:lineRule="auto"/>
        <w:rPr>
          <w:rFonts w:ascii="Times New Roman" w:hAnsi="Times New Roman" w:cs="Times New Roman"/>
          <w:sz w:val="24"/>
          <w:szCs w:val="24"/>
        </w:rPr>
      </w:pPr>
    </w:p>
    <w:p w14:paraId="36BACC0A" w14:textId="77777777" w:rsidR="00FE6530" w:rsidRPr="0091465C" w:rsidRDefault="00FE6530" w:rsidP="009130E0">
      <w:pPr>
        <w:spacing w:after="0" w:line="240" w:lineRule="auto"/>
        <w:rPr>
          <w:rFonts w:ascii="Times New Roman" w:hAnsi="Times New Roman" w:cs="Times New Roman"/>
          <w:sz w:val="24"/>
          <w:szCs w:val="24"/>
        </w:rPr>
      </w:pPr>
      <w:proofErr w:type="spellStart"/>
      <w:r w:rsidRPr="0091465C">
        <w:rPr>
          <w:rFonts w:ascii="Times New Roman" w:hAnsi="Times New Roman" w:cs="Times New Roman"/>
          <w:sz w:val="24"/>
          <w:szCs w:val="24"/>
        </w:rPr>
        <w:t>Sagoff</w:t>
      </w:r>
      <w:proofErr w:type="spellEnd"/>
      <w:r w:rsidRPr="0091465C">
        <w:rPr>
          <w:rFonts w:ascii="Times New Roman" w:hAnsi="Times New Roman" w:cs="Times New Roman"/>
          <w:sz w:val="24"/>
          <w:szCs w:val="24"/>
        </w:rPr>
        <w:t xml:space="preserve">, M. (1998) Aggregation and deliberation in valuing environmental public goods: A look beyond contingent pricing. </w:t>
      </w:r>
      <w:r w:rsidRPr="0091465C">
        <w:rPr>
          <w:rFonts w:ascii="Times New Roman" w:hAnsi="Times New Roman" w:cs="Times New Roman"/>
          <w:i/>
          <w:sz w:val="24"/>
          <w:szCs w:val="24"/>
        </w:rPr>
        <w:t>Ecological Economics</w:t>
      </w:r>
      <w:r w:rsidRPr="0091465C">
        <w:rPr>
          <w:rFonts w:ascii="Times New Roman" w:hAnsi="Times New Roman" w:cs="Times New Roman"/>
          <w:sz w:val="24"/>
          <w:szCs w:val="24"/>
        </w:rPr>
        <w:t xml:space="preserve"> 24: 213-230.</w:t>
      </w:r>
    </w:p>
    <w:p w14:paraId="37326EF4" w14:textId="77777777" w:rsidR="009130E0" w:rsidRPr="0091465C" w:rsidRDefault="009130E0" w:rsidP="009130E0">
      <w:pPr>
        <w:spacing w:after="0" w:line="240" w:lineRule="auto"/>
        <w:rPr>
          <w:rFonts w:ascii="Times New Roman" w:hAnsi="Times New Roman" w:cs="Times New Roman"/>
          <w:sz w:val="24"/>
          <w:szCs w:val="24"/>
        </w:rPr>
      </w:pPr>
    </w:p>
    <w:p w14:paraId="60CC317B" w14:textId="77777777" w:rsidR="00995D52" w:rsidRPr="0091465C" w:rsidRDefault="00995D52" w:rsidP="00995D52">
      <w:pPr>
        <w:rPr>
          <w:rFonts w:ascii="Times New Roman" w:hAnsi="Times New Roman" w:cs="Times New Roman"/>
          <w:sz w:val="24"/>
          <w:szCs w:val="24"/>
        </w:rPr>
      </w:pPr>
      <w:r w:rsidRPr="0091465C">
        <w:rPr>
          <w:rFonts w:ascii="Times New Roman" w:hAnsi="Times New Roman" w:cs="Times New Roman"/>
          <w:sz w:val="24"/>
          <w:szCs w:val="24"/>
        </w:rPr>
        <w:t xml:space="preserve">Schlosberg, D. and Collins, L.B. (2014) </w:t>
      </w:r>
      <w:proofErr w:type="gramStart"/>
      <w:r w:rsidRPr="0091465C">
        <w:rPr>
          <w:rFonts w:ascii="Times New Roman" w:hAnsi="Times New Roman" w:cs="Times New Roman"/>
          <w:bCs/>
          <w:sz w:val="24"/>
          <w:szCs w:val="24"/>
        </w:rPr>
        <w:t>From</w:t>
      </w:r>
      <w:proofErr w:type="gramEnd"/>
      <w:r w:rsidRPr="0091465C">
        <w:rPr>
          <w:rFonts w:ascii="Times New Roman" w:hAnsi="Times New Roman" w:cs="Times New Roman"/>
          <w:bCs/>
          <w:sz w:val="24"/>
          <w:szCs w:val="24"/>
        </w:rPr>
        <w:t xml:space="preserve"> environmental to climate justice: climate change and the discourse of environmental justice. </w:t>
      </w:r>
      <w:r w:rsidRPr="0091465C">
        <w:rPr>
          <w:rFonts w:ascii="Times New Roman" w:hAnsi="Times New Roman" w:cs="Times New Roman"/>
          <w:bCs/>
          <w:i/>
          <w:sz w:val="24"/>
          <w:szCs w:val="24"/>
        </w:rPr>
        <w:t>WIRES: Climate Change</w:t>
      </w:r>
      <w:r w:rsidRPr="0091465C">
        <w:rPr>
          <w:rFonts w:ascii="Times New Roman" w:hAnsi="Times New Roman" w:cs="Times New Roman"/>
          <w:bCs/>
          <w:sz w:val="24"/>
          <w:szCs w:val="24"/>
        </w:rPr>
        <w:t xml:space="preserve"> 5: 359-374.</w:t>
      </w:r>
    </w:p>
    <w:p w14:paraId="24D75FE2" w14:textId="77777777" w:rsidR="005E1C14" w:rsidRPr="0091465C" w:rsidRDefault="005E1C14" w:rsidP="005E1C14">
      <w:pPr>
        <w:rPr>
          <w:rFonts w:ascii="Times New Roman" w:hAnsi="Times New Roman" w:cs="Times New Roman"/>
          <w:sz w:val="24"/>
          <w:szCs w:val="24"/>
        </w:rPr>
      </w:pPr>
      <w:r w:rsidRPr="0091465C">
        <w:rPr>
          <w:rFonts w:ascii="Times New Roman" w:hAnsi="Times New Roman" w:cs="Times New Roman"/>
          <w:sz w:val="24"/>
          <w:szCs w:val="24"/>
        </w:rPr>
        <w:t xml:space="preserve">Schmidt, S. (2017) </w:t>
      </w:r>
      <w:proofErr w:type="gramStart"/>
      <w:r w:rsidRPr="0091465C">
        <w:rPr>
          <w:rFonts w:ascii="Times New Roman" w:hAnsi="Times New Roman" w:cs="Times New Roman"/>
          <w:sz w:val="24"/>
          <w:szCs w:val="24"/>
        </w:rPr>
        <w:t>A</w:t>
      </w:r>
      <w:proofErr w:type="gramEnd"/>
      <w:r w:rsidRPr="0091465C">
        <w:rPr>
          <w:rFonts w:ascii="Times New Roman" w:hAnsi="Times New Roman" w:cs="Times New Roman"/>
          <w:sz w:val="24"/>
          <w:szCs w:val="24"/>
        </w:rPr>
        <w:t xml:space="preserve"> proposal for more sophisticated normative principles in introductory economics. </w:t>
      </w:r>
      <w:r w:rsidRPr="0091465C">
        <w:rPr>
          <w:rFonts w:ascii="Times New Roman" w:hAnsi="Times New Roman" w:cs="Times New Roman"/>
          <w:i/>
          <w:sz w:val="24"/>
          <w:szCs w:val="24"/>
        </w:rPr>
        <w:t>The Journal of Economic Education</w:t>
      </w:r>
      <w:r w:rsidRPr="0091465C">
        <w:rPr>
          <w:rFonts w:ascii="Times New Roman" w:hAnsi="Times New Roman" w:cs="Times New Roman"/>
          <w:sz w:val="24"/>
          <w:szCs w:val="24"/>
        </w:rPr>
        <w:t xml:space="preserve"> 48(1): 3-14.</w:t>
      </w:r>
    </w:p>
    <w:p w14:paraId="75862163" w14:textId="77777777" w:rsidR="008F6F27" w:rsidRPr="0091465C" w:rsidRDefault="008F6F27" w:rsidP="008F6F27">
      <w:pPr>
        <w:rPr>
          <w:rFonts w:ascii="Times New Roman" w:hAnsi="Times New Roman" w:cs="Times New Roman"/>
          <w:sz w:val="24"/>
          <w:szCs w:val="24"/>
        </w:rPr>
      </w:pPr>
      <w:proofErr w:type="spellStart"/>
      <w:r w:rsidRPr="0091465C">
        <w:rPr>
          <w:rFonts w:ascii="Times New Roman" w:hAnsi="Times New Roman" w:cs="Times New Roman"/>
          <w:sz w:val="24"/>
          <w:szCs w:val="24"/>
        </w:rPr>
        <w:t>Schmieg</w:t>
      </w:r>
      <w:proofErr w:type="spellEnd"/>
      <w:r w:rsidRPr="0091465C">
        <w:rPr>
          <w:rFonts w:ascii="Times New Roman" w:hAnsi="Times New Roman" w:cs="Times New Roman"/>
          <w:sz w:val="24"/>
          <w:szCs w:val="24"/>
        </w:rPr>
        <w:t xml:space="preserve">, G., Meyer, E., </w:t>
      </w:r>
      <w:proofErr w:type="spellStart"/>
      <w:r w:rsidRPr="0091465C">
        <w:rPr>
          <w:rFonts w:ascii="Times New Roman" w:hAnsi="Times New Roman" w:cs="Times New Roman"/>
          <w:sz w:val="24"/>
          <w:szCs w:val="24"/>
        </w:rPr>
        <w:t>Schrickel</w:t>
      </w:r>
      <w:proofErr w:type="spellEnd"/>
      <w:r w:rsidRPr="0091465C">
        <w:rPr>
          <w:rFonts w:ascii="Times New Roman" w:hAnsi="Times New Roman" w:cs="Times New Roman"/>
          <w:sz w:val="24"/>
          <w:szCs w:val="24"/>
        </w:rPr>
        <w:t xml:space="preserve">, I., </w:t>
      </w:r>
      <w:proofErr w:type="spellStart"/>
      <w:r w:rsidRPr="0091465C">
        <w:rPr>
          <w:rFonts w:ascii="Times New Roman" w:hAnsi="Times New Roman" w:cs="Times New Roman"/>
          <w:sz w:val="24"/>
          <w:szCs w:val="24"/>
        </w:rPr>
        <w:t>Herberg</w:t>
      </w:r>
      <w:proofErr w:type="spellEnd"/>
      <w:r w:rsidRPr="0091465C">
        <w:rPr>
          <w:rFonts w:ascii="Times New Roman" w:hAnsi="Times New Roman" w:cs="Times New Roman"/>
          <w:sz w:val="24"/>
          <w:szCs w:val="24"/>
        </w:rPr>
        <w:t xml:space="preserve">, J., </w:t>
      </w:r>
      <w:proofErr w:type="spellStart"/>
      <w:r w:rsidRPr="0091465C">
        <w:rPr>
          <w:rFonts w:ascii="Times New Roman" w:hAnsi="Times New Roman" w:cs="Times New Roman"/>
          <w:sz w:val="24"/>
          <w:szCs w:val="24"/>
        </w:rPr>
        <w:t>Caniglia</w:t>
      </w:r>
      <w:proofErr w:type="spellEnd"/>
      <w:r w:rsidRPr="0091465C">
        <w:rPr>
          <w:rFonts w:ascii="Times New Roman" w:hAnsi="Times New Roman" w:cs="Times New Roman"/>
          <w:sz w:val="24"/>
          <w:szCs w:val="24"/>
        </w:rPr>
        <w:t xml:space="preserve">, G., </w:t>
      </w:r>
      <w:proofErr w:type="spellStart"/>
      <w:r w:rsidRPr="0091465C">
        <w:rPr>
          <w:rFonts w:ascii="Times New Roman" w:hAnsi="Times New Roman" w:cs="Times New Roman"/>
          <w:sz w:val="24"/>
          <w:szCs w:val="24"/>
        </w:rPr>
        <w:t>Vilsmaier</w:t>
      </w:r>
      <w:proofErr w:type="spellEnd"/>
      <w:r w:rsidRPr="0091465C">
        <w:rPr>
          <w:rFonts w:ascii="Times New Roman" w:hAnsi="Times New Roman" w:cs="Times New Roman"/>
          <w:sz w:val="24"/>
          <w:szCs w:val="24"/>
        </w:rPr>
        <w:t xml:space="preserve">, U., </w:t>
      </w:r>
      <w:proofErr w:type="spellStart"/>
      <w:r w:rsidRPr="0091465C">
        <w:rPr>
          <w:rFonts w:ascii="Times New Roman" w:hAnsi="Times New Roman" w:cs="Times New Roman"/>
          <w:sz w:val="24"/>
          <w:szCs w:val="24"/>
        </w:rPr>
        <w:t>Laubichler</w:t>
      </w:r>
      <w:proofErr w:type="spellEnd"/>
      <w:r w:rsidRPr="0091465C">
        <w:rPr>
          <w:rFonts w:ascii="Times New Roman" w:hAnsi="Times New Roman" w:cs="Times New Roman"/>
          <w:sz w:val="24"/>
          <w:szCs w:val="24"/>
        </w:rPr>
        <w:t xml:space="preserve">, M., </w:t>
      </w:r>
      <w:proofErr w:type="spellStart"/>
      <w:r w:rsidRPr="0091465C">
        <w:rPr>
          <w:rFonts w:ascii="Times New Roman" w:hAnsi="Times New Roman" w:cs="Times New Roman"/>
          <w:sz w:val="24"/>
          <w:szCs w:val="24"/>
        </w:rPr>
        <w:t>Horl</w:t>
      </w:r>
      <w:proofErr w:type="spellEnd"/>
      <w:r w:rsidRPr="0091465C">
        <w:rPr>
          <w:rFonts w:ascii="Times New Roman" w:hAnsi="Times New Roman" w:cs="Times New Roman"/>
          <w:sz w:val="24"/>
          <w:szCs w:val="24"/>
        </w:rPr>
        <w:t xml:space="preserve">, E. and Lang, D. (2018) </w:t>
      </w:r>
      <w:proofErr w:type="spellStart"/>
      <w:r w:rsidRPr="0091465C">
        <w:rPr>
          <w:rFonts w:ascii="Times New Roman" w:hAnsi="Times New Roman" w:cs="Times New Roman"/>
          <w:sz w:val="24"/>
          <w:szCs w:val="24"/>
        </w:rPr>
        <w:t>Modeling</w:t>
      </w:r>
      <w:proofErr w:type="spellEnd"/>
      <w:r w:rsidRPr="0091465C">
        <w:rPr>
          <w:rFonts w:ascii="Times New Roman" w:hAnsi="Times New Roman" w:cs="Times New Roman"/>
          <w:sz w:val="24"/>
          <w:szCs w:val="24"/>
        </w:rPr>
        <w:t xml:space="preserve"> normativity in sustainability: a comparison of the sustainable development goals, the Paris agreement, and the papal encyclical. </w:t>
      </w:r>
      <w:r w:rsidRPr="0091465C">
        <w:rPr>
          <w:rFonts w:ascii="Times New Roman" w:hAnsi="Times New Roman" w:cs="Times New Roman"/>
          <w:i/>
          <w:sz w:val="24"/>
          <w:szCs w:val="24"/>
        </w:rPr>
        <w:t>Sustainability Science</w:t>
      </w:r>
      <w:r w:rsidRPr="0091465C">
        <w:rPr>
          <w:rFonts w:ascii="Times New Roman" w:hAnsi="Times New Roman" w:cs="Times New Roman"/>
          <w:sz w:val="24"/>
          <w:szCs w:val="24"/>
        </w:rPr>
        <w:t xml:space="preserve"> 13: 785-796.</w:t>
      </w:r>
    </w:p>
    <w:p w14:paraId="1D1DD6A7" w14:textId="77777777" w:rsidR="003E68E2" w:rsidRPr="0091465C" w:rsidRDefault="003E68E2" w:rsidP="009130E0">
      <w:pPr>
        <w:spacing w:after="0" w:line="240" w:lineRule="auto"/>
        <w:rPr>
          <w:rFonts w:ascii="Times New Roman" w:hAnsi="Times New Roman" w:cs="Times New Roman"/>
          <w:sz w:val="24"/>
          <w:szCs w:val="24"/>
        </w:rPr>
      </w:pPr>
      <w:proofErr w:type="spellStart"/>
      <w:r w:rsidRPr="0091465C">
        <w:rPr>
          <w:rFonts w:ascii="Times New Roman" w:hAnsi="Times New Roman" w:cs="Times New Roman"/>
          <w:sz w:val="24"/>
          <w:szCs w:val="24"/>
        </w:rPr>
        <w:t>Spash</w:t>
      </w:r>
      <w:proofErr w:type="spellEnd"/>
      <w:r w:rsidRPr="0091465C">
        <w:rPr>
          <w:rFonts w:ascii="Times New Roman" w:hAnsi="Times New Roman" w:cs="Times New Roman"/>
          <w:sz w:val="24"/>
          <w:szCs w:val="24"/>
        </w:rPr>
        <w:t xml:space="preserve">, C.L. (2007) Deliberative monetary valuation (DMV): issues in combining economic and political processes to value environmental change. </w:t>
      </w:r>
      <w:r w:rsidRPr="0091465C">
        <w:rPr>
          <w:rFonts w:ascii="Times New Roman" w:hAnsi="Times New Roman" w:cs="Times New Roman"/>
          <w:i/>
          <w:iCs/>
          <w:sz w:val="24"/>
          <w:szCs w:val="24"/>
        </w:rPr>
        <w:t xml:space="preserve">Ecological Economics </w:t>
      </w:r>
      <w:r w:rsidRPr="0091465C">
        <w:rPr>
          <w:rFonts w:ascii="Times New Roman" w:hAnsi="Times New Roman" w:cs="Times New Roman"/>
          <w:sz w:val="24"/>
          <w:szCs w:val="24"/>
        </w:rPr>
        <w:t>63(4) 690–699.</w:t>
      </w:r>
    </w:p>
    <w:p w14:paraId="28B3B1F1" w14:textId="77777777" w:rsidR="003E68E2" w:rsidRPr="0091465C" w:rsidRDefault="003E68E2" w:rsidP="009130E0">
      <w:pPr>
        <w:spacing w:after="0" w:line="240" w:lineRule="auto"/>
        <w:rPr>
          <w:rFonts w:ascii="Times New Roman" w:hAnsi="Times New Roman" w:cs="Times New Roman"/>
          <w:sz w:val="24"/>
          <w:szCs w:val="24"/>
        </w:rPr>
      </w:pPr>
    </w:p>
    <w:p w14:paraId="7069F9D0" w14:textId="77777777" w:rsidR="00496889" w:rsidRPr="0091465C" w:rsidRDefault="00496889" w:rsidP="009130E0">
      <w:pPr>
        <w:spacing w:after="0" w:line="240" w:lineRule="auto"/>
        <w:rPr>
          <w:rFonts w:ascii="Times New Roman" w:hAnsi="Times New Roman" w:cs="Times New Roman"/>
          <w:sz w:val="24"/>
          <w:szCs w:val="24"/>
        </w:rPr>
      </w:pPr>
      <w:proofErr w:type="spellStart"/>
      <w:r w:rsidRPr="0091465C">
        <w:rPr>
          <w:rFonts w:ascii="Times New Roman" w:hAnsi="Times New Roman" w:cs="Times New Roman"/>
          <w:sz w:val="24"/>
          <w:szCs w:val="24"/>
        </w:rPr>
        <w:t>Spash</w:t>
      </w:r>
      <w:proofErr w:type="spellEnd"/>
      <w:r w:rsidRPr="0091465C">
        <w:rPr>
          <w:rFonts w:ascii="Times New Roman" w:hAnsi="Times New Roman" w:cs="Times New Roman"/>
          <w:sz w:val="24"/>
          <w:szCs w:val="24"/>
        </w:rPr>
        <w:t xml:space="preserve">, C.L. and </w:t>
      </w:r>
      <w:proofErr w:type="spellStart"/>
      <w:r w:rsidRPr="0091465C">
        <w:rPr>
          <w:rFonts w:ascii="Times New Roman" w:hAnsi="Times New Roman" w:cs="Times New Roman"/>
          <w:sz w:val="24"/>
          <w:szCs w:val="24"/>
        </w:rPr>
        <w:t>Vatn</w:t>
      </w:r>
      <w:proofErr w:type="spellEnd"/>
      <w:r w:rsidRPr="0091465C">
        <w:rPr>
          <w:rFonts w:ascii="Times New Roman" w:hAnsi="Times New Roman" w:cs="Times New Roman"/>
          <w:sz w:val="24"/>
          <w:szCs w:val="24"/>
        </w:rPr>
        <w:t xml:space="preserve">, A. (2006) Transferring environmental value estimates: issues and alternatives. </w:t>
      </w:r>
      <w:r w:rsidRPr="0091465C">
        <w:rPr>
          <w:rFonts w:ascii="Times New Roman" w:hAnsi="Times New Roman" w:cs="Times New Roman"/>
          <w:i/>
          <w:sz w:val="24"/>
          <w:szCs w:val="24"/>
        </w:rPr>
        <w:t>Ecological Economics</w:t>
      </w:r>
      <w:r w:rsidRPr="0091465C">
        <w:rPr>
          <w:rFonts w:ascii="Times New Roman" w:hAnsi="Times New Roman" w:cs="Times New Roman"/>
          <w:sz w:val="24"/>
          <w:szCs w:val="24"/>
        </w:rPr>
        <w:t xml:space="preserve"> 60: 379-388.</w:t>
      </w:r>
    </w:p>
    <w:p w14:paraId="366FFD53" w14:textId="77777777" w:rsidR="00496889" w:rsidRPr="0091465C" w:rsidRDefault="00496889" w:rsidP="009130E0">
      <w:pPr>
        <w:spacing w:after="0" w:line="240" w:lineRule="auto"/>
        <w:rPr>
          <w:rFonts w:ascii="Times New Roman" w:hAnsi="Times New Roman" w:cs="Times New Roman"/>
          <w:sz w:val="24"/>
          <w:szCs w:val="24"/>
        </w:rPr>
      </w:pPr>
    </w:p>
    <w:p w14:paraId="35BBCD53" w14:textId="2CA187BE" w:rsidR="00416C52" w:rsidRPr="0091465C" w:rsidRDefault="00416C52" w:rsidP="009130E0">
      <w:pPr>
        <w:spacing w:after="0" w:line="240" w:lineRule="auto"/>
        <w:rPr>
          <w:rFonts w:ascii="Times New Roman" w:hAnsi="Times New Roman" w:cs="Times New Roman"/>
          <w:sz w:val="24"/>
          <w:szCs w:val="24"/>
        </w:rPr>
      </w:pPr>
      <w:r w:rsidRPr="0091465C">
        <w:rPr>
          <w:rFonts w:ascii="Times New Roman" w:hAnsi="Times New Roman" w:cs="Times New Roman"/>
          <w:sz w:val="24"/>
          <w:szCs w:val="24"/>
        </w:rPr>
        <w:t xml:space="preserve">Stapleton, L., Hanna, P., Ravenscroft, N. and Church, A. (2014) </w:t>
      </w:r>
      <w:proofErr w:type="gramStart"/>
      <w:r w:rsidRPr="0091465C">
        <w:rPr>
          <w:rFonts w:ascii="Times New Roman" w:hAnsi="Times New Roman" w:cs="Times New Roman"/>
          <w:sz w:val="24"/>
          <w:szCs w:val="24"/>
        </w:rPr>
        <w:t>A</w:t>
      </w:r>
      <w:proofErr w:type="gramEnd"/>
      <w:r w:rsidRPr="0091465C">
        <w:rPr>
          <w:rFonts w:ascii="Times New Roman" w:hAnsi="Times New Roman" w:cs="Times New Roman"/>
          <w:sz w:val="24"/>
          <w:szCs w:val="24"/>
        </w:rPr>
        <w:t xml:space="preserve"> flexible ecosystem services proto-typology based on public opinion. </w:t>
      </w:r>
      <w:r w:rsidRPr="0091465C">
        <w:rPr>
          <w:rFonts w:ascii="Times New Roman" w:hAnsi="Times New Roman" w:cs="Times New Roman"/>
          <w:i/>
          <w:sz w:val="24"/>
          <w:szCs w:val="24"/>
        </w:rPr>
        <w:t>Ecological Economics</w:t>
      </w:r>
      <w:r w:rsidRPr="0091465C">
        <w:rPr>
          <w:rFonts w:ascii="Times New Roman" w:hAnsi="Times New Roman" w:cs="Times New Roman"/>
          <w:sz w:val="24"/>
          <w:szCs w:val="24"/>
        </w:rPr>
        <w:t xml:space="preserve"> 106 (2014) 83-90.</w:t>
      </w:r>
    </w:p>
    <w:p w14:paraId="00C0B476" w14:textId="77777777" w:rsidR="009130E0" w:rsidRPr="0091465C" w:rsidRDefault="009130E0" w:rsidP="009130E0">
      <w:pPr>
        <w:spacing w:after="0" w:line="240" w:lineRule="auto"/>
        <w:rPr>
          <w:rFonts w:ascii="Times New Roman" w:hAnsi="Times New Roman" w:cs="Times New Roman"/>
          <w:sz w:val="24"/>
          <w:szCs w:val="24"/>
        </w:rPr>
      </w:pPr>
    </w:p>
    <w:p w14:paraId="7BD7B508" w14:textId="77777777" w:rsidR="00EC2B1B" w:rsidRPr="0091465C" w:rsidRDefault="00EC2B1B" w:rsidP="009130E0">
      <w:pPr>
        <w:spacing w:after="0" w:line="240" w:lineRule="auto"/>
        <w:rPr>
          <w:rFonts w:ascii="Times New Roman" w:hAnsi="Times New Roman" w:cs="Times New Roman"/>
          <w:sz w:val="24"/>
          <w:szCs w:val="24"/>
          <w:lang w:val="en"/>
        </w:rPr>
      </w:pPr>
      <w:proofErr w:type="spellStart"/>
      <w:r w:rsidRPr="0091465C">
        <w:rPr>
          <w:rFonts w:ascii="Times New Roman" w:hAnsi="Times New Roman" w:cs="Times New Roman"/>
          <w:sz w:val="24"/>
          <w:szCs w:val="24"/>
        </w:rPr>
        <w:t>Strunz</w:t>
      </w:r>
      <w:proofErr w:type="spellEnd"/>
      <w:r w:rsidRPr="0091465C">
        <w:rPr>
          <w:rFonts w:ascii="Times New Roman" w:hAnsi="Times New Roman" w:cs="Times New Roman"/>
          <w:sz w:val="24"/>
          <w:szCs w:val="24"/>
        </w:rPr>
        <w:t xml:space="preserve">, S., </w:t>
      </w:r>
      <w:proofErr w:type="spellStart"/>
      <w:r w:rsidRPr="0091465C">
        <w:rPr>
          <w:rFonts w:ascii="Times New Roman" w:hAnsi="Times New Roman" w:cs="Times New Roman"/>
          <w:sz w:val="24"/>
          <w:szCs w:val="24"/>
        </w:rPr>
        <w:t>Klauer</w:t>
      </w:r>
      <w:proofErr w:type="spellEnd"/>
      <w:r w:rsidRPr="0091465C">
        <w:rPr>
          <w:rFonts w:ascii="Times New Roman" w:hAnsi="Times New Roman" w:cs="Times New Roman"/>
          <w:sz w:val="24"/>
          <w:szCs w:val="24"/>
        </w:rPr>
        <w:t xml:space="preserve">, B., Ring, I. and Schiller, J. (2017) </w:t>
      </w:r>
      <w:r w:rsidRPr="0091465C">
        <w:rPr>
          <w:rFonts w:ascii="Times New Roman" w:hAnsi="Times New Roman" w:cs="Times New Roman"/>
          <w:sz w:val="24"/>
          <w:szCs w:val="24"/>
          <w:lang w:val="en"/>
        </w:rPr>
        <w:t xml:space="preserve">Between Scylla and Charybdis? On the place of economic methods in sustainability science. </w:t>
      </w:r>
      <w:r w:rsidRPr="0091465C">
        <w:rPr>
          <w:rFonts w:ascii="Times New Roman" w:hAnsi="Times New Roman" w:cs="Times New Roman"/>
          <w:i/>
          <w:sz w:val="24"/>
          <w:szCs w:val="24"/>
          <w:lang w:val="en"/>
        </w:rPr>
        <w:t>Sustainability Science</w:t>
      </w:r>
      <w:r w:rsidRPr="0091465C">
        <w:rPr>
          <w:rFonts w:ascii="Times New Roman" w:hAnsi="Times New Roman" w:cs="Times New Roman"/>
          <w:sz w:val="24"/>
          <w:szCs w:val="24"/>
          <w:lang w:val="en"/>
        </w:rPr>
        <w:t xml:space="preserve"> 12: 421-432.</w:t>
      </w:r>
    </w:p>
    <w:p w14:paraId="1D48ED85" w14:textId="77777777" w:rsidR="009130E0" w:rsidRPr="0091465C" w:rsidRDefault="009130E0" w:rsidP="009130E0">
      <w:pPr>
        <w:spacing w:after="0" w:line="240" w:lineRule="auto"/>
        <w:rPr>
          <w:rFonts w:ascii="Times New Roman" w:hAnsi="Times New Roman" w:cs="Times New Roman"/>
          <w:sz w:val="24"/>
          <w:szCs w:val="24"/>
          <w:lang w:val="en"/>
        </w:rPr>
      </w:pPr>
    </w:p>
    <w:p w14:paraId="76C2086E" w14:textId="77777777" w:rsidR="005E1C14" w:rsidRPr="0091465C" w:rsidRDefault="005E1C14" w:rsidP="005E1C14">
      <w:pPr>
        <w:rPr>
          <w:rFonts w:ascii="Times New Roman" w:hAnsi="Times New Roman" w:cs="Times New Roman"/>
          <w:sz w:val="24"/>
          <w:szCs w:val="24"/>
        </w:rPr>
      </w:pPr>
      <w:proofErr w:type="spellStart"/>
      <w:r w:rsidRPr="0091465C">
        <w:rPr>
          <w:rFonts w:ascii="Times New Roman" w:hAnsi="Times New Roman" w:cs="Times New Roman"/>
          <w:sz w:val="24"/>
          <w:szCs w:val="24"/>
        </w:rPr>
        <w:t>Warlenius</w:t>
      </w:r>
      <w:proofErr w:type="spellEnd"/>
      <w:r w:rsidRPr="0091465C">
        <w:rPr>
          <w:rFonts w:ascii="Times New Roman" w:hAnsi="Times New Roman" w:cs="Times New Roman"/>
          <w:sz w:val="24"/>
          <w:szCs w:val="24"/>
        </w:rPr>
        <w:t xml:space="preserve">, R., Pierce, G. and </w:t>
      </w:r>
      <w:proofErr w:type="spellStart"/>
      <w:r w:rsidRPr="0091465C">
        <w:rPr>
          <w:rFonts w:ascii="Times New Roman" w:hAnsi="Times New Roman" w:cs="Times New Roman"/>
          <w:sz w:val="24"/>
          <w:szCs w:val="24"/>
        </w:rPr>
        <w:t>Ramasar</w:t>
      </w:r>
      <w:proofErr w:type="spellEnd"/>
      <w:r w:rsidRPr="0091465C">
        <w:rPr>
          <w:rFonts w:ascii="Times New Roman" w:hAnsi="Times New Roman" w:cs="Times New Roman"/>
          <w:sz w:val="24"/>
          <w:szCs w:val="24"/>
        </w:rPr>
        <w:t xml:space="preserve">, V. (2015) Reversing the arrow of arrears: The concept of ‘‘ecological debt’’ and its value for environmental justice. </w:t>
      </w:r>
      <w:r w:rsidRPr="0091465C">
        <w:rPr>
          <w:rFonts w:ascii="Times New Roman" w:hAnsi="Times New Roman" w:cs="Times New Roman"/>
          <w:i/>
          <w:sz w:val="24"/>
          <w:szCs w:val="24"/>
        </w:rPr>
        <w:t>Global Environmental Change</w:t>
      </w:r>
      <w:r w:rsidRPr="0091465C">
        <w:rPr>
          <w:rFonts w:ascii="Times New Roman" w:hAnsi="Times New Roman" w:cs="Times New Roman"/>
          <w:sz w:val="24"/>
          <w:szCs w:val="24"/>
        </w:rPr>
        <w:t xml:space="preserve"> 30: 21-30.</w:t>
      </w:r>
    </w:p>
    <w:p w14:paraId="0CCA6B5C" w14:textId="77777777" w:rsidR="00160DE2" w:rsidRPr="0091465C" w:rsidRDefault="00160DE2" w:rsidP="009130E0">
      <w:pPr>
        <w:spacing w:after="0" w:line="240" w:lineRule="auto"/>
        <w:rPr>
          <w:rFonts w:ascii="Times New Roman" w:hAnsi="Times New Roman" w:cs="Times New Roman"/>
          <w:sz w:val="24"/>
          <w:szCs w:val="24"/>
          <w:lang w:val="en"/>
        </w:rPr>
      </w:pPr>
      <w:proofErr w:type="spellStart"/>
      <w:r w:rsidRPr="0091465C">
        <w:rPr>
          <w:rFonts w:ascii="Times New Roman" w:hAnsi="Times New Roman" w:cs="Times New Roman"/>
          <w:sz w:val="24"/>
          <w:szCs w:val="24"/>
          <w:lang w:val="en"/>
        </w:rPr>
        <w:t>Westberg</w:t>
      </w:r>
      <w:proofErr w:type="spellEnd"/>
      <w:r w:rsidRPr="0091465C">
        <w:rPr>
          <w:rFonts w:ascii="Times New Roman" w:hAnsi="Times New Roman" w:cs="Times New Roman"/>
          <w:sz w:val="24"/>
          <w:szCs w:val="24"/>
          <w:lang w:val="en"/>
        </w:rPr>
        <w:t xml:space="preserve">, L. and Polk, M. (2016) </w:t>
      </w:r>
      <w:proofErr w:type="gramStart"/>
      <w:r w:rsidRPr="0091465C">
        <w:rPr>
          <w:rFonts w:ascii="Times New Roman" w:hAnsi="Times New Roman" w:cs="Times New Roman"/>
          <w:sz w:val="24"/>
          <w:szCs w:val="24"/>
          <w:lang w:val="en"/>
        </w:rPr>
        <w:t>The</w:t>
      </w:r>
      <w:proofErr w:type="gramEnd"/>
      <w:r w:rsidRPr="0091465C">
        <w:rPr>
          <w:rFonts w:ascii="Times New Roman" w:hAnsi="Times New Roman" w:cs="Times New Roman"/>
          <w:sz w:val="24"/>
          <w:szCs w:val="24"/>
          <w:lang w:val="en"/>
        </w:rPr>
        <w:t xml:space="preserve"> role of learning in transdisciplinary research: moving from a normative concept to an analytical tool through a practice-based approach. </w:t>
      </w:r>
      <w:r w:rsidRPr="0091465C">
        <w:rPr>
          <w:rFonts w:ascii="Times New Roman" w:hAnsi="Times New Roman" w:cs="Times New Roman"/>
          <w:i/>
          <w:sz w:val="24"/>
          <w:szCs w:val="24"/>
          <w:lang w:val="en"/>
        </w:rPr>
        <w:t>Sustainability Science</w:t>
      </w:r>
      <w:r w:rsidRPr="0091465C">
        <w:rPr>
          <w:rFonts w:ascii="Times New Roman" w:hAnsi="Times New Roman" w:cs="Times New Roman"/>
          <w:sz w:val="24"/>
          <w:szCs w:val="24"/>
          <w:lang w:val="en"/>
        </w:rPr>
        <w:t xml:space="preserve"> 11: 385-397.</w:t>
      </w:r>
    </w:p>
    <w:p w14:paraId="4C856497" w14:textId="77777777" w:rsidR="009130E0" w:rsidRPr="0091465C" w:rsidRDefault="009130E0" w:rsidP="009130E0">
      <w:pPr>
        <w:spacing w:after="0" w:line="240" w:lineRule="auto"/>
        <w:rPr>
          <w:rFonts w:ascii="Times New Roman" w:hAnsi="Times New Roman" w:cs="Times New Roman"/>
          <w:sz w:val="24"/>
          <w:szCs w:val="24"/>
          <w:lang w:val="en"/>
        </w:rPr>
      </w:pPr>
    </w:p>
    <w:p w14:paraId="3470C93A" w14:textId="77777777" w:rsidR="0084052C" w:rsidRPr="0091465C" w:rsidRDefault="0084052C" w:rsidP="009130E0">
      <w:pPr>
        <w:spacing w:after="0" w:line="240" w:lineRule="auto"/>
        <w:rPr>
          <w:rFonts w:ascii="Times New Roman" w:hAnsi="Times New Roman" w:cs="Times New Roman"/>
          <w:sz w:val="24"/>
          <w:szCs w:val="24"/>
        </w:rPr>
      </w:pPr>
      <w:proofErr w:type="spellStart"/>
      <w:r w:rsidRPr="0091465C">
        <w:rPr>
          <w:rFonts w:ascii="Times New Roman" w:hAnsi="Times New Roman" w:cs="Times New Roman"/>
          <w:sz w:val="24"/>
          <w:szCs w:val="24"/>
        </w:rPr>
        <w:t>Whatmore</w:t>
      </w:r>
      <w:proofErr w:type="spellEnd"/>
      <w:r w:rsidRPr="0091465C">
        <w:rPr>
          <w:rFonts w:ascii="Times New Roman" w:hAnsi="Times New Roman" w:cs="Times New Roman"/>
          <w:sz w:val="24"/>
          <w:szCs w:val="24"/>
        </w:rPr>
        <w:t xml:space="preserve">, S.J. (2009) Mapping knowledge controversies: science, democracy and the redistribution of expertise. </w:t>
      </w:r>
      <w:r w:rsidRPr="0091465C">
        <w:rPr>
          <w:rFonts w:ascii="Times New Roman" w:hAnsi="Times New Roman" w:cs="Times New Roman"/>
          <w:i/>
          <w:sz w:val="24"/>
          <w:szCs w:val="24"/>
        </w:rPr>
        <w:t>Progress in Human Geography</w:t>
      </w:r>
      <w:r w:rsidRPr="0091465C">
        <w:rPr>
          <w:rFonts w:ascii="Times New Roman" w:hAnsi="Times New Roman" w:cs="Times New Roman"/>
          <w:sz w:val="24"/>
          <w:szCs w:val="24"/>
        </w:rPr>
        <w:t xml:space="preserve"> 33(5): 587-598.</w:t>
      </w:r>
    </w:p>
    <w:p w14:paraId="65E47DC6" w14:textId="77777777" w:rsidR="0084052C" w:rsidRPr="0091465C" w:rsidRDefault="0084052C" w:rsidP="009130E0">
      <w:pPr>
        <w:spacing w:after="0" w:line="240" w:lineRule="auto"/>
        <w:rPr>
          <w:rFonts w:ascii="Times New Roman" w:hAnsi="Times New Roman" w:cs="Times New Roman"/>
          <w:sz w:val="24"/>
          <w:szCs w:val="24"/>
        </w:rPr>
      </w:pPr>
    </w:p>
    <w:p w14:paraId="41CF7646" w14:textId="77777777" w:rsidR="0084052C" w:rsidRPr="0091465C" w:rsidRDefault="0084052C" w:rsidP="009130E0">
      <w:pPr>
        <w:spacing w:after="0" w:line="240" w:lineRule="auto"/>
        <w:rPr>
          <w:rFonts w:ascii="Times New Roman" w:hAnsi="Times New Roman" w:cs="Times New Roman"/>
          <w:sz w:val="24"/>
          <w:szCs w:val="24"/>
        </w:rPr>
      </w:pPr>
      <w:proofErr w:type="spellStart"/>
      <w:r w:rsidRPr="0091465C">
        <w:rPr>
          <w:rFonts w:ascii="Times New Roman" w:hAnsi="Times New Roman" w:cs="Times New Roman"/>
          <w:sz w:val="24"/>
          <w:szCs w:val="24"/>
        </w:rPr>
        <w:t>Whatmore</w:t>
      </w:r>
      <w:proofErr w:type="spellEnd"/>
      <w:r w:rsidRPr="0091465C">
        <w:rPr>
          <w:rFonts w:ascii="Times New Roman" w:hAnsi="Times New Roman" w:cs="Times New Roman"/>
          <w:sz w:val="24"/>
          <w:szCs w:val="24"/>
        </w:rPr>
        <w:t xml:space="preserve">, S., </w:t>
      </w:r>
      <w:proofErr w:type="spellStart"/>
      <w:r w:rsidRPr="0091465C">
        <w:rPr>
          <w:rFonts w:ascii="Times New Roman" w:hAnsi="Times New Roman" w:cs="Times New Roman"/>
          <w:sz w:val="24"/>
          <w:szCs w:val="24"/>
        </w:rPr>
        <w:t>Landstrom</w:t>
      </w:r>
      <w:proofErr w:type="spellEnd"/>
      <w:r w:rsidRPr="0091465C">
        <w:rPr>
          <w:rFonts w:ascii="Times New Roman" w:hAnsi="Times New Roman" w:cs="Times New Roman"/>
          <w:sz w:val="24"/>
          <w:szCs w:val="24"/>
        </w:rPr>
        <w:t xml:space="preserve">, C. and Bradley, S. (2008) Democratising science. </w:t>
      </w:r>
      <w:r w:rsidRPr="0091465C">
        <w:rPr>
          <w:rFonts w:ascii="Times New Roman" w:hAnsi="Times New Roman" w:cs="Times New Roman"/>
          <w:i/>
          <w:sz w:val="24"/>
          <w:szCs w:val="24"/>
        </w:rPr>
        <w:t>Science and Public Affairs</w:t>
      </w:r>
      <w:r w:rsidRPr="0091465C">
        <w:rPr>
          <w:rFonts w:ascii="Times New Roman" w:hAnsi="Times New Roman" w:cs="Times New Roman"/>
          <w:sz w:val="24"/>
          <w:szCs w:val="24"/>
        </w:rPr>
        <w:t>, June 2008, p.17.</w:t>
      </w:r>
    </w:p>
    <w:p w14:paraId="4EF94215" w14:textId="77777777" w:rsidR="0084052C" w:rsidRPr="0091465C" w:rsidRDefault="0084052C" w:rsidP="009130E0">
      <w:pPr>
        <w:spacing w:after="0" w:line="240" w:lineRule="auto"/>
        <w:rPr>
          <w:rFonts w:ascii="Times New Roman" w:hAnsi="Times New Roman" w:cs="Times New Roman"/>
          <w:sz w:val="24"/>
          <w:szCs w:val="24"/>
        </w:rPr>
      </w:pPr>
    </w:p>
    <w:p w14:paraId="4B68F3A0" w14:textId="77777777" w:rsidR="004F3C9D" w:rsidRPr="0091465C" w:rsidRDefault="004F3C9D" w:rsidP="009130E0">
      <w:pPr>
        <w:spacing w:after="0" w:line="240" w:lineRule="auto"/>
        <w:rPr>
          <w:rFonts w:ascii="Times New Roman" w:hAnsi="Times New Roman" w:cs="Times New Roman"/>
          <w:sz w:val="24"/>
          <w:szCs w:val="24"/>
        </w:rPr>
      </w:pPr>
      <w:r w:rsidRPr="0091465C">
        <w:rPr>
          <w:rFonts w:ascii="Times New Roman" w:hAnsi="Times New Roman" w:cs="Times New Roman"/>
          <w:sz w:val="24"/>
          <w:szCs w:val="24"/>
        </w:rPr>
        <w:t xml:space="preserve">Wilson, M.A. and Howarth, R.B. (2002) Discourse-based valuation of ecosystem services: establishing fair outcomes through group deliberation. </w:t>
      </w:r>
      <w:r w:rsidRPr="0091465C">
        <w:rPr>
          <w:rFonts w:ascii="Times New Roman" w:hAnsi="Times New Roman" w:cs="Times New Roman"/>
          <w:i/>
          <w:sz w:val="24"/>
          <w:szCs w:val="24"/>
        </w:rPr>
        <w:t>Ecological Economics</w:t>
      </w:r>
      <w:r w:rsidRPr="0091465C">
        <w:rPr>
          <w:rFonts w:ascii="Times New Roman" w:hAnsi="Times New Roman" w:cs="Times New Roman"/>
          <w:sz w:val="24"/>
          <w:szCs w:val="24"/>
        </w:rPr>
        <w:t xml:space="preserve"> 41: 431-443.</w:t>
      </w:r>
    </w:p>
    <w:p w14:paraId="14570C5B" w14:textId="77777777" w:rsidR="004F3C9D" w:rsidRPr="0091465C" w:rsidRDefault="004F3C9D" w:rsidP="009130E0">
      <w:pPr>
        <w:spacing w:after="0" w:line="240" w:lineRule="auto"/>
        <w:rPr>
          <w:rFonts w:ascii="Times New Roman" w:hAnsi="Times New Roman" w:cs="Times New Roman"/>
          <w:sz w:val="24"/>
          <w:szCs w:val="24"/>
        </w:rPr>
      </w:pPr>
    </w:p>
    <w:p w14:paraId="6A81C09E" w14:textId="77777777" w:rsidR="004F3C9D" w:rsidRPr="0091465C" w:rsidRDefault="004F3C9D" w:rsidP="009130E0">
      <w:pPr>
        <w:spacing w:after="0" w:line="240" w:lineRule="auto"/>
        <w:rPr>
          <w:rFonts w:ascii="Times New Roman" w:hAnsi="Times New Roman" w:cs="Times New Roman"/>
          <w:sz w:val="24"/>
          <w:szCs w:val="24"/>
        </w:rPr>
      </w:pPr>
      <w:r w:rsidRPr="0091465C">
        <w:rPr>
          <w:rFonts w:ascii="Times New Roman" w:hAnsi="Times New Roman" w:cs="Times New Roman"/>
          <w:sz w:val="24"/>
          <w:szCs w:val="24"/>
        </w:rPr>
        <w:t xml:space="preserve">Wilson, M.A. and Hoehn, J.P. (2006) Valuing environmental goods and services using benefit transfer: The state-of-the art and science. </w:t>
      </w:r>
      <w:r w:rsidRPr="0091465C">
        <w:rPr>
          <w:rFonts w:ascii="Times New Roman" w:hAnsi="Times New Roman" w:cs="Times New Roman"/>
          <w:i/>
          <w:sz w:val="24"/>
          <w:szCs w:val="24"/>
        </w:rPr>
        <w:t>Ecological Economics</w:t>
      </w:r>
      <w:r w:rsidRPr="0091465C">
        <w:rPr>
          <w:rFonts w:ascii="Times New Roman" w:hAnsi="Times New Roman" w:cs="Times New Roman"/>
          <w:sz w:val="24"/>
          <w:szCs w:val="24"/>
        </w:rPr>
        <w:t xml:space="preserve"> 60: 335-342.</w:t>
      </w:r>
    </w:p>
    <w:p w14:paraId="0EC76B22" w14:textId="77777777" w:rsidR="004F3C9D" w:rsidRPr="0091465C" w:rsidRDefault="004F3C9D" w:rsidP="009130E0">
      <w:pPr>
        <w:spacing w:after="0" w:line="240" w:lineRule="auto"/>
        <w:rPr>
          <w:rFonts w:ascii="Times New Roman" w:hAnsi="Times New Roman" w:cs="Times New Roman"/>
          <w:sz w:val="24"/>
          <w:szCs w:val="24"/>
        </w:rPr>
      </w:pPr>
    </w:p>
    <w:p w14:paraId="4835D521" w14:textId="77777777" w:rsidR="00FC3D2F" w:rsidRPr="0091465C" w:rsidRDefault="00FC3D2F" w:rsidP="00FC3D2F">
      <w:pPr>
        <w:spacing w:after="0" w:line="240" w:lineRule="auto"/>
        <w:rPr>
          <w:rFonts w:ascii="Times New Roman" w:hAnsi="Times New Roman" w:cs="Times New Roman"/>
          <w:sz w:val="24"/>
          <w:szCs w:val="24"/>
        </w:rPr>
      </w:pPr>
      <w:r w:rsidRPr="0091465C">
        <w:rPr>
          <w:rFonts w:ascii="Times New Roman" w:hAnsi="Times New Roman" w:cs="Times New Roman"/>
          <w:sz w:val="24"/>
          <w:szCs w:val="24"/>
        </w:rPr>
        <w:t xml:space="preserve">Young, I.M. (2000) </w:t>
      </w:r>
      <w:r w:rsidRPr="0091465C">
        <w:rPr>
          <w:rFonts w:ascii="Times New Roman" w:hAnsi="Times New Roman" w:cs="Times New Roman"/>
          <w:i/>
          <w:iCs/>
          <w:sz w:val="24"/>
          <w:szCs w:val="24"/>
        </w:rPr>
        <w:t xml:space="preserve">Inclusion and Democracy. </w:t>
      </w:r>
      <w:r w:rsidRPr="0091465C">
        <w:rPr>
          <w:rFonts w:ascii="Times New Roman" w:hAnsi="Times New Roman" w:cs="Times New Roman"/>
          <w:sz w:val="24"/>
          <w:szCs w:val="24"/>
        </w:rPr>
        <w:t>Oxford: Oxford University Press.</w:t>
      </w:r>
    </w:p>
    <w:p w14:paraId="0ECA58EC" w14:textId="77777777" w:rsidR="0084052C" w:rsidRPr="0091465C" w:rsidRDefault="0084052C" w:rsidP="009130E0">
      <w:pPr>
        <w:spacing w:after="0" w:line="240" w:lineRule="auto"/>
        <w:rPr>
          <w:rFonts w:ascii="Times New Roman" w:hAnsi="Times New Roman" w:cs="Times New Roman"/>
          <w:sz w:val="24"/>
          <w:szCs w:val="24"/>
        </w:rPr>
      </w:pPr>
    </w:p>
    <w:sectPr w:rsidR="0084052C" w:rsidRPr="0091465C" w:rsidSect="007B4ADE">
      <w:headerReference w:type="default" r:id="rId14"/>
      <w:pgSz w:w="11906" w:h="16838"/>
      <w:pgMar w:top="1440" w:right="1440" w:bottom="1440" w:left="1440" w:header="708" w:footer="708" w:gutter="0"/>
      <w:lnNumType w:countBy="1" w:restart="continuou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AF172F" w16cid:durableId="1EF1BD50"/>
  <w16cid:commentId w16cid:paraId="65196693" w16cid:durableId="1EF1BDE8"/>
  <w16cid:commentId w16cid:paraId="48044EF0" w16cid:durableId="1EF1F759"/>
  <w16cid:commentId w16cid:paraId="2E076715" w16cid:durableId="1EF1F796"/>
  <w16cid:commentId w16cid:paraId="43905DB0" w16cid:durableId="1EF1BE90"/>
  <w16cid:commentId w16cid:paraId="14670D58" w16cid:durableId="1EF1BF18"/>
  <w16cid:commentId w16cid:paraId="5077ABBB" w16cid:durableId="1EF1BF5D"/>
  <w16cid:commentId w16cid:paraId="184B3D11" w16cid:durableId="1EF1C12D"/>
  <w16cid:commentId w16cid:paraId="4A593915" w16cid:durableId="1EF1C1EE"/>
  <w16cid:commentId w16cid:paraId="01FB2967" w16cid:durableId="1EF1C421"/>
  <w16cid:commentId w16cid:paraId="6CF22DEC" w16cid:durableId="1EF1C4C2"/>
  <w16cid:commentId w16cid:paraId="447DF9CB" w16cid:durableId="1EF1C558"/>
  <w16cid:commentId w16cid:paraId="700CA3F6" w16cid:durableId="1EF1C5C4"/>
  <w16cid:commentId w16cid:paraId="47269544" w16cid:durableId="1EF1C6C5"/>
  <w16cid:commentId w16cid:paraId="742FFF6A" w16cid:durableId="1EF1C767"/>
  <w16cid:commentId w16cid:paraId="4264EB44" w16cid:durableId="1EF1C7D5"/>
  <w16cid:commentId w16cid:paraId="43954071" w16cid:durableId="1EF1DCAE"/>
  <w16cid:commentId w16cid:paraId="4413AF90" w16cid:durableId="1EF1DD6D"/>
  <w16cid:commentId w16cid:paraId="2DD06919" w16cid:durableId="1EF1DEC1"/>
  <w16cid:commentId w16cid:paraId="60167DCE" w16cid:durableId="1EF1DF16"/>
  <w16cid:commentId w16cid:paraId="51E0F3F7" w16cid:durableId="1EF1DF63"/>
  <w16cid:commentId w16cid:paraId="15AF55E0" w16cid:durableId="1EF1DFC8"/>
  <w16cid:commentId w16cid:paraId="289A8371" w16cid:durableId="1EF1E09E"/>
  <w16cid:commentId w16cid:paraId="44F1179C" w16cid:durableId="1EF1EE19"/>
  <w16cid:commentId w16cid:paraId="6D24B5ED" w16cid:durableId="1EF1F688"/>
  <w16cid:commentId w16cid:paraId="5980F65B" w16cid:durableId="1EF1E25B"/>
  <w16cid:commentId w16cid:paraId="2C47CB2B" w16cid:durableId="1EF1E2B4"/>
  <w16cid:commentId w16cid:paraId="2B8E0042" w16cid:durableId="1EF1E61E"/>
  <w16cid:commentId w16cid:paraId="22427203" w16cid:durableId="1EF1E6A1"/>
  <w16cid:commentId w16cid:paraId="224479F0" w16cid:durableId="1EF1E6BA"/>
  <w16cid:commentId w16cid:paraId="076BBA5A" w16cid:durableId="1EF1E71A"/>
  <w16cid:commentId w16cid:paraId="4C8564A7" w16cid:durableId="1EF1E78D"/>
  <w16cid:commentId w16cid:paraId="4F580155" w16cid:durableId="1EF1E7CC"/>
  <w16cid:commentId w16cid:paraId="126C7263" w16cid:durableId="1EF1E833"/>
  <w16cid:commentId w16cid:paraId="334F717A" w16cid:durableId="1EF1E802"/>
  <w16cid:commentId w16cid:paraId="00DD6AE1" w16cid:durableId="1EF1E889"/>
  <w16cid:commentId w16cid:paraId="1D8C1A08" w16cid:durableId="1EF1E90A"/>
  <w16cid:commentId w16cid:paraId="451FF3C0" w16cid:durableId="1EF1E925"/>
  <w16cid:commentId w16cid:paraId="092FD9B8" w16cid:durableId="1EF1E96F"/>
  <w16cid:commentId w16cid:paraId="0E5709A7" w16cid:durableId="1EF1EB81"/>
  <w16cid:commentId w16cid:paraId="03734E12" w16cid:durableId="1EF1EC15"/>
  <w16cid:commentId w16cid:paraId="4E9F2D5F" w16cid:durableId="1EF1EE9D"/>
  <w16cid:commentId w16cid:paraId="6073D569" w16cid:durableId="1EF1ECAE"/>
  <w16cid:commentId w16cid:paraId="7042FE6D" w16cid:durableId="1EF1ECE2"/>
  <w16cid:commentId w16cid:paraId="51D0A99C" w16cid:durableId="1EF1F1A0"/>
  <w16cid:commentId w16cid:paraId="47EE5E6D" w16cid:durableId="1EF1EF65"/>
  <w16cid:commentId w16cid:paraId="3481498B" w16cid:durableId="1EF1F0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4E091" w14:textId="77777777" w:rsidR="00E711C3" w:rsidRDefault="00E711C3" w:rsidP="001852CC">
      <w:pPr>
        <w:spacing w:after="0" w:line="240" w:lineRule="auto"/>
      </w:pPr>
      <w:r>
        <w:separator/>
      </w:r>
    </w:p>
  </w:endnote>
  <w:endnote w:type="continuationSeparator" w:id="0">
    <w:p w14:paraId="39EA831F" w14:textId="77777777" w:rsidR="00E711C3" w:rsidRDefault="00E711C3" w:rsidP="00185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50EF5" w14:textId="77777777" w:rsidR="00E711C3" w:rsidRDefault="00E711C3" w:rsidP="001852CC">
      <w:pPr>
        <w:spacing w:after="0" w:line="240" w:lineRule="auto"/>
      </w:pPr>
      <w:r>
        <w:separator/>
      </w:r>
    </w:p>
  </w:footnote>
  <w:footnote w:type="continuationSeparator" w:id="0">
    <w:p w14:paraId="18654F6B" w14:textId="77777777" w:rsidR="00E711C3" w:rsidRDefault="00E711C3" w:rsidP="001852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29649"/>
      <w:docPartObj>
        <w:docPartGallery w:val="Page Numbers (Top of Page)"/>
        <w:docPartUnique/>
      </w:docPartObj>
    </w:sdtPr>
    <w:sdtEndPr>
      <w:rPr>
        <w:noProof/>
      </w:rPr>
    </w:sdtEndPr>
    <w:sdtContent>
      <w:p w14:paraId="05CD98DA" w14:textId="77777777" w:rsidR="00AE285A" w:rsidRDefault="00AE285A">
        <w:pPr>
          <w:pStyle w:val="Header"/>
        </w:pPr>
        <w:r>
          <w:fldChar w:fldCharType="begin"/>
        </w:r>
        <w:r>
          <w:instrText xml:space="preserve"> PAGE   \* MERGEFORMAT </w:instrText>
        </w:r>
        <w:r>
          <w:fldChar w:fldCharType="separate"/>
        </w:r>
        <w:r w:rsidR="008639E3">
          <w:rPr>
            <w:noProof/>
          </w:rPr>
          <w:t>20</w:t>
        </w:r>
        <w:r>
          <w:rPr>
            <w:noProof/>
          </w:rPr>
          <w:fldChar w:fldCharType="end"/>
        </w:r>
      </w:p>
    </w:sdtContent>
  </w:sdt>
  <w:p w14:paraId="3B6D928D" w14:textId="77777777" w:rsidR="00AE285A" w:rsidRDefault="00AE28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7598E"/>
    <w:multiLevelType w:val="hybridMultilevel"/>
    <w:tmpl w:val="BE0A2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E172C9"/>
    <w:multiLevelType w:val="hybridMultilevel"/>
    <w:tmpl w:val="A5985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C4125D"/>
    <w:multiLevelType w:val="hybridMultilevel"/>
    <w:tmpl w:val="BBCAD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A52B72"/>
    <w:multiLevelType w:val="hybridMultilevel"/>
    <w:tmpl w:val="F7BEF3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3F6F08"/>
    <w:multiLevelType w:val="hybridMultilevel"/>
    <w:tmpl w:val="B7E67BD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695C2C4C"/>
    <w:multiLevelType w:val="hybridMultilevel"/>
    <w:tmpl w:val="FE2CA39C"/>
    <w:lvl w:ilvl="0" w:tplc="3C18C37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534198"/>
    <w:multiLevelType w:val="hybridMultilevel"/>
    <w:tmpl w:val="368E4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3A733B"/>
    <w:multiLevelType w:val="hybridMultilevel"/>
    <w:tmpl w:val="271E0AEE"/>
    <w:lvl w:ilvl="0" w:tplc="0809000F">
      <w:start w:val="1"/>
      <w:numFmt w:val="decimal"/>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num w:numId="1">
    <w:abstractNumId w:val="4"/>
  </w:num>
  <w:num w:numId="2">
    <w:abstractNumId w:val="6"/>
  </w:num>
  <w:num w:numId="3">
    <w:abstractNumId w:val="3"/>
  </w:num>
  <w:num w:numId="4">
    <w:abstractNumId w:val="5"/>
  </w:num>
  <w:num w:numId="5">
    <w:abstractNumId w:val="0"/>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E96"/>
    <w:rsid w:val="00002531"/>
    <w:rsid w:val="00005FCB"/>
    <w:rsid w:val="000101BE"/>
    <w:rsid w:val="00011350"/>
    <w:rsid w:val="00016E28"/>
    <w:rsid w:val="000205E7"/>
    <w:rsid w:val="00020877"/>
    <w:rsid w:val="00021E8B"/>
    <w:rsid w:val="0003008E"/>
    <w:rsid w:val="000320C8"/>
    <w:rsid w:val="00041AE8"/>
    <w:rsid w:val="00042BD9"/>
    <w:rsid w:val="00043118"/>
    <w:rsid w:val="00043134"/>
    <w:rsid w:val="000445FD"/>
    <w:rsid w:val="00050057"/>
    <w:rsid w:val="000502B9"/>
    <w:rsid w:val="00053985"/>
    <w:rsid w:val="0006144C"/>
    <w:rsid w:val="0006176E"/>
    <w:rsid w:val="000637E6"/>
    <w:rsid w:val="00064EA9"/>
    <w:rsid w:val="000758A8"/>
    <w:rsid w:val="00077394"/>
    <w:rsid w:val="00085796"/>
    <w:rsid w:val="000A2480"/>
    <w:rsid w:val="000A36E3"/>
    <w:rsid w:val="000A68E3"/>
    <w:rsid w:val="000A7B8F"/>
    <w:rsid w:val="000B095C"/>
    <w:rsid w:val="000B494E"/>
    <w:rsid w:val="000B5855"/>
    <w:rsid w:val="000B5BC6"/>
    <w:rsid w:val="000B625A"/>
    <w:rsid w:val="000C00C5"/>
    <w:rsid w:val="000C17DE"/>
    <w:rsid w:val="000C25F1"/>
    <w:rsid w:val="000C7322"/>
    <w:rsid w:val="000D307F"/>
    <w:rsid w:val="000D79B7"/>
    <w:rsid w:val="000E494D"/>
    <w:rsid w:val="000F3280"/>
    <w:rsid w:val="00100E58"/>
    <w:rsid w:val="00102292"/>
    <w:rsid w:val="00103D0E"/>
    <w:rsid w:val="00104B95"/>
    <w:rsid w:val="001170E1"/>
    <w:rsid w:val="00120B2D"/>
    <w:rsid w:val="00121548"/>
    <w:rsid w:val="0012173A"/>
    <w:rsid w:val="00122409"/>
    <w:rsid w:val="001261D9"/>
    <w:rsid w:val="00127E6D"/>
    <w:rsid w:val="0013114B"/>
    <w:rsid w:val="0013362E"/>
    <w:rsid w:val="001345B4"/>
    <w:rsid w:val="00140426"/>
    <w:rsid w:val="00141958"/>
    <w:rsid w:val="00144364"/>
    <w:rsid w:val="00146219"/>
    <w:rsid w:val="001551E6"/>
    <w:rsid w:val="00156172"/>
    <w:rsid w:val="00160DE2"/>
    <w:rsid w:val="00162F7E"/>
    <w:rsid w:val="001644D4"/>
    <w:rsid w:val="001648FB"/>
    <w:rsid w:val="00167C59"/>
    <w:rsid w:val="0017048A"/>
    <w:rsid w:val="00175BCC"/>
    <w:rsid w:val="00177478"/>
    <w:rsid w:val="0018121E"/>
    <w:rsid w:val="00181AC9"/>
    <w:rsid w:val="00182B75"/>
    <w:rsid w:val="00182F3F"/>
    <w:rsid w:val="00183B85"/>
    <w:rsid w:val="00184D30"/>
    <w:rsid w:val="001852CC"/>
    <w:rsid w:val="001857EC"/>
    <w:rsid w:val="00185A06"/>
    <w:rsid w:val="00192551"/>
    <w:rsid w:val="00193931"/>
    <w:rsid w:val="00195D58"/>
    <w:rsid w:val="00197B7C"/>
    <w:rsid w:val="00197C38"/>
    <w:rsid w:val="001A1A6D"/>
    <w:rsid w:val="001A5F17"/>
    <w:rsid w:val="001C070F"/>
    <w:rsid w:val="001C1641"/>
    <w:rsid w:val="001D7FD0"/>
    <w:rsid w:val="001E3ABA"/>
    <w:rsid w:val="001F0BEF"/>
    <w:rsid w:val="001F1E84"/>
    <w:rsid w:val="001F21D4"/>
    <w:rsid w:val="00204CC1"/>
    <w:rsid w:val="00205CE7"/>
    <w:rsid w:val="00213FCB"/>
    <w:rsid w:val="002420E4"/>
    <w:rsid w:val="00242166"/>
    <w:rsid w:val="00242C5B"/>
    <w:rsid w:val="00245612"/>
    <w:rsid w:val="00245B18"/>
    <w:rsid w:val="00245B51"/>
    <w:rsid w:val="00247E63"/>
    <w:rsid w:val="00247E96"/>
    <w:rsid w:val="00256248"/>
    <w:rsid w:val="00266065"/>
    <w:rsid w:val="002669C4"/>
    <w:rsid w:val="00266B59"/>
    <w:rsid w:val="00273AE8"/>
    <w:rsid w:val="0027583C"/>
    <w:rsid w:val="0027683A"/>
    <w:rsid w:val="00285233"/>
    <w:rsid w:val="00285E43"/>
    <w:rsid w:val="00290B5E"/>
    <w:rsid w:val="002954AF"/>
    <w:rsid w:val="002A0C73"/>
    <w:rsid w:val="002A2542"/>
    <w:rsid w:val="002A38CE"/>
    <w:rsid w:val="002A4B44"/>
    <w:rsid w:val="002A6E3E"/>
    <w:rsid w:val="002A7991"/>
    <w:rsid w:val="002B053E"/>
    <w:rsid w:val="002B079D"/>
    <w:rsid w:val="002B1251"/>
    <w:rsid w:val="002B1593"/>
    <w:rsid w:val="002B3A55"/>
    <w:rsid w:val="002B3DD6"/>
    <w:rsid w:val="002B63E6"/>
    <w:rsid w:val="002B7640"/>
    <w:rsid w:val="002B7EA4"/>
    <w:rsid w:val="002C358E"/>
    <w:rsid w:val="002C6787"/>
    <w:rsid w:val="002C793B"/>
    <w:rsid w:val="002D6372"/>
    <w:rsid w:val="002D6904"/>
    <w:rsid w:val="002E09E0"/>
    <w:rsid w:val="002E0A1C"/>
    <w:rsid w:val="002E7620"/>
    <w:rsid w:val="002F1459"/>
    <w:rsid w:val="003000AC"/>
    <w:rsid w:val="003055BA"/>
    <w:rsid w:val="003104F2"/>
    <w:rsid w:val="00315548"/>
    <w:rsid w:val="00322ED8"/>
    <w:rsid w:val="003262EB"/>
    <w:rsid w:val="00326E27"/>
    <w:rsid w:val="0033519E"/>
    <w:rsid w:val="00341156"/>
    <w:rsid w:val="003422E6"/>
    <w:rsid w:val="0034414F"/>
    <w:rsid w:val="00346430"/>
    <w:rsid w:val="00346921"/>
    <w:rsid w:val="00354016"/>
    <w:rsid w:val="00356118"/>
    <w:rsid w:val="00356B25"/>
    <w:rsid w:val="00360F8C"/>
    <w:rsid w:val="003643F5"/>
    <w:rsid w:val="00370640"/>
    <w:rsid w:val="00370A27"/>
    <w:rsid w:val="00373E96"/>
    <w:rsid w:val="00373FAD"/>
    <w:rsid w:val="003743B1"/>
    <w:rsid w:val="0038456F"/>
    <w:rsid w:val="003904B3"/>
    <w:rsid w:val="00391B51"/>
    <w:rsid w:val="00393B9C"/>
    <w:rsid w:val="0039454F"/>
    <w:rsid w:val="003965F0"/>
    <w:rsid w:val="003A113A"/>
    <w:rsid w:val="003A6EDD"/>
    <w:rsid w:val="003A76DA"/>
    <w:rsid w:val="003B10FF"/>
    <w:rsid w:val="003B2F2C"/>
    <w:rsid w:val="003B3A05"/>
    <w:rsid w:val="003B4AFD"/>
    <w:rsid w:val="003C598D"/>
    <w:rsid w:val="003C6F50"/>
    <w:rsid w:val="003D008F"/>
    <w:rsid w:val="003D5A60"/>
    <w:rsid w:val="003D7D78"/>
    <w:rsid w:val="003E4D4B"/>
    <w:rsid w:val="003E61E8"/>
    <w:rsid w:val="003E68E2"/>
    <w:rsid w:val="003F0561"/>
    <w:rsid w:val="003F33A7"/>
    <w:rsid w:val="003F77C5"/>
    <w:rsid w:val="004057A0"/>
    <w:rsid w:val="0041458F"/>
    <w:rsid w:val="00416C52"/>
    <w:rsid w:val="0042354D"/>
    <w:rsid w:val="00430A54"/>
    <w:rsid w:val="00435147"/>
    <w:rsid w:val="00436562"/>
    <w:rsid w:val="00436CC5"/>
    <w:rsid w:val="004371E7"/>
    <w:rsid w:val="00445777"/>
    <w:rsid w:val="00446476"/>
    <w:rsid w:val="00447851"/>
    <w:rsid w:val="00450E5B"/>
    <w:rsid w:val="00456E08"/>
    <w:rsid w:val="00456E09"/>
    <w:rsid w:val="00462473"/>
    <w:rsid w:val="00464001"/>
    <w:rsid w:val="004650E9"/>
    <w:rsid w:val="004702B6"/>
    <w:rsid w:val="0047053D"/>
    <w:rsid w:val="0047311D"/>
    <w:rsid w:val="004732B8"/>
    <w:rsid w:val="0047547B"/>
    <w:rsid w:val="00475C62"/>
    <w:rsid w:val="00477075"/>
    <w:rsid w:val="00477EEE"/>
    <w:rsid w:val="00477FC1"/>
    <w:rsid w:val="00482186"/>
    <w:rsid w:val="004926D7"/>
    <w:rsid w:val="00494BD3"/>
    <w:rsid w:val="00496889"/>
    <w:rsid w:val="004974C0"/>
    <w:rsid w:val="004A4863"/>
    <w:rsid w:val="004A576C"/>
    <w:rsid w:val="004A6028"/>
    <w:rsid w:val="004A66AB"/>
    <w:rsid w:val="004B4C57"/>
    <w:rsid w:val="004B7373"/>
    <w:rsid w:val="004C2E52"/>
    <w:rsid w:val="004C538F"/>
    <w:rsid w:val="004D02C4"/>
    <w:rsid w:val="004D03E5"/>
    <w:rsid w:val="004D4064"/>
    <w:rsid w:val="004E15F2"/>
    <w:rsid w:val="004E1772"/>
    <w:rsid w:val="004E585D"/>
    <w:rsid w:val="004F1586"/>
    <w:rsid w:val="004F3C9D"/>
    <w:rsid w:val="00500288"/>
    <w:rsid w:val="00501AD0"/>
    <w:rsid w:val="0050527B"/>
    <w:rsid w:val="00510452"/>
    <w:rsid w:val="005105FC"/>
    <w:rsid w:val="00512749"/>
    <w:rsid w:val="00513360"/>
    <w:rsid w:val="00525036"/>
    <w:rsid w:val="00526208"/>
    <w:rsid w:val="0053682E"/>
    <w:rsid w:val="00541ECD"/>
    <w:rsid w:val="00543A92"/>
    <w:rsid w:val="005442D0"/>
    <w:rsid w:val="00562E41"/>
    <w:rsid w:val="0056481A"/>
    <w:rsid w:val="0056675D"/>
    <w:rsid w:val="005701D1"/>
    <w:rsid w:val="00570563"/>
    <w:rsid w:val="00575D34"/>
    <w:rsid w:val="00581AFD"/>
    <w:rsid w:val="005836FB"/>
    <w:rsid w:val="005840A0"/>
    <w:rsid w:val="005847A3"/>
    <w:rsid w:val="00590D5D"/>
    <w:rsid w:val="0059413B"/>
    <w:rsid w:val="005C1307"/>
    <w:rsid w:val="005C41FA"/>
    <w:rsid w:val="005C7277"/>
    <w:rsid w:val="005D16D4"/>
    <w:rsid w:val="005D1A1A"/>
    <w:rsid w:val="005D3556"/>
    <w:rsid w:val="005D5C29"/>
    <w:rsid w:val="005D6FDE"/>
    <w:rsid w:val="005E1637"/>
    <w:rsid w:val="005E1C14"/>
    <w:rsid w:val="005E362B"/>
    <w:rsid w:val="005F02CF"/>
    <w:rsid w:val="005F0FDD"/>
    <w:rsid w:val="005F1294"/>
    <w:rsid w:val="005F5116"/>
    <w:rsid w:val="005F69D7"/>
    <w:rsid w:val="005F7B20"/>
    <w:rsid w:val="00600170"/>
    <w:rsid w:val="006010E9"/>
    <w:rsid w:val="006016DE"/>
    <w:rsid w:val="0060244B"/>
    <w:rsid w:val="00606BEF"/>
    <w:rsid w:val="00607A35"/>
    <w:rsid w:val="006117CC"/>
    <w:rsid w:val="00613DF3"/>
    <w:rsid w:val="006172A2"/>
    <w:rsid w:val="0062024A"/>
    <w:rsid w:val="00624F16"/>
    <w:rsid w:val="006364E2"/>
    <w:rsid w:val="00636D4F"/>
    <w:rsid w:val="0064681A"/>
    <w:rsid w:val="006632C8"/>
    <w:rsid w:val="006657CE"/>
    <w:rsid w:val="0067155C"/>
    <w:rsid w:val="00672EB2"/>
    <w:rsid w:val="0067387A"/>
    <w:rsid w:val="006748FF"/>
    <w:rsid w:val="0067720C"/>
    <w:rsid w:val="00677704"/>
    <w:rsid w:val="00681EDF"/>
    <w:rsid w:val="00683ADC"/>
    <w:rsid w:val="00695438"/>
    <w:rsid w:val="006A0E8A"/>
    <w:rsid w:val="006A153D"/>
    <w:rsid w:val="006A2A54"/>
    <w:rsid w:val="006A42B3"/>
    <w:rsid w:val="006A60A8"/>
    <w:rsid w:val="006B69DB"/>
    <w:rsid w:val="006C3899"/>
    <w:rsid w:val="006C7636"/>
    <w:rsid w:val="006D13A3"/>
    <w:rsid w:val="006D6E48"/>
    <w:rsid w:val="006E0D04"/>
    <w:rsid w:val="006E3CFB"/>
    <w:rsid w:val="006E7A5C"/>
    <w:rsid w:val="006F1152"/>
    <w:rsid w:val="006F118E"/>
    <w:rsid w:val="006F1368"/>
    <w:rsid w:val="006F59FD"/>
    <w:rsid w:val="00700AEC"/>
    <w:rsid w:val="0070181B"/>
    <w:rsid w:val="0072398D"/>
    <w:rsid w:val="0072428E"/>
    <w:rsid w:val="0073326A"/>
    <w:rsid w:val="00734BAD"/>
    <w:rsid w:val="007351A1"/>
    <w:rsid w:val="00744A0F"/>
    <w:rsid w:val="00745371"/>
    <w:rsid w:val="00754321"/>
    <w:rsid w:val="00760E2C"/>
    <w:rsid w:val="0076299D"/>
    <w:rsid w:val="0076514C"/>
    <w:rsid w:val="00765711"/>
    <w:rsid w:val="007662DF"/>
    <w:rsid w:val="00767812"/>
    <w:rsid w:val="007807A4"/>
    <w:rsid w:val="007828AC"/>
    <w:rsid w:val="00787E84"/>
    <w:rsid w:val="00797C85"/>
    <w:rsid w:val="007A097C"/>
    <w:rsid w:val="007A1173"/>
    <w:rsid w:val="007A6668"/>
    <w:rsid w:val="007B3313"/>
    <w:rsid w:val="007B38EA"/>
    <w:rsid w:val="007B43FA"/>
    <w:rsid w:val="007B4ADE"/>
    <w:rsid w:val="007B5782"/>
    <w:rsid w:val="007B7A9A"/>
    <w:rsid w:val="007C0234"/>
    <w:rsid w:val="007C0D68"/>
    <w:rsid w:val="007C1784"/>
    <w:rsid w:val="007E1175"/>
    <w:rsid w:val="007E235E"/>
    <w:rsid w:val="007F179F"/>
    <w:rsid w:val="008009D6"/>
    <w:rsid w:val="00801F61"/>
    <w:rsid w:val="00802AF2"/>
    <w:rsid w:val="008165F8"/>
    <w:rsid w:val="00820309"/>
    <w:rsid w:val="00821D9C"/>
    <w:rsid w:val="008239FD"/>
    <w:rsid w:val="0082459B"/>
    <w:rsid w:val="008256A9"/>
    <w:rsid w:val="00825824"/>
    <w:rsid w:val="00831720"/>
    <w:rsid w:val="00834905"/>
    <w:rsid w:val="0084052C"/>
    <w:rsid w:val="00840778"/>
    <w:rsid w:val="00847329"/>
    <w:rsid w:val="00847CF8"/>
    <w:rsid w:val="00851604"/>
    <w:rsid w:val="008639A1"/>
    <w:rsid w:val="008639E3"/>
    <w:rsid w:val="008757E3"/>
    <w:rsid w:val="008802A7"/>
    <w:rsid w:val="00883D0D"/>
    <w:rsid w:val="008859B9"/>
    <w:rsid w:val="00885EE9"/>
    <w:rsid w:val="0088653B"/>
    <w:rsid w:val="00891CD0"/>
    <w:rsid w:val="00893282"/>
    <w:rsid w:val="00893B3F"/>
    <w:rsid w:val="0089505C"/>
    <w:rsid w:val="008A4282"/>
    <w:rsid w:val="008A5814"/>
    <w:rsid w:val="008B5017"/>
    <w:rsid w:val="008B5114"/>
    <w:rsid w:val="008C28DC"/>
    <w:rsid w:val="008D0E41"/>
    <w:rsid w:val="008D0ECC"/>
    <w:rsid w:val="008D683E"/>
    <w:rsid w:val="008D7F0D"/>
    <w:rsid w:val="008E00E2"/>
    <w:rsid w:val="008F0020"/>
    <w:rsid w:val="008F0E37"/>
    <w:rsid w:val="008F0E6D"/>
    <w:rsid w:val="008F1DC1"/>
    <w:rsid w:val="008F6F27"/>
    <w:rsid w:val="0090109C"/>
    <w:rsid w:val="00905141"/>
    <w:rsid w:val="00910E1D"/>
    <w:rsid w:val="00911EF4"/>
    <w:rsid w:val="009120DC"/>
    <w:rsid w:val="009130E0"/>
    <w:rsid w:val="0091465C"/>
    <w:rsid w:val="00917857"/>
    <w:rsid w:val="009210B9"/>
    <w:rsid w:val="0092329B"/>
    <w:rsid w:val="00923339"/>
    <w:rsid w:val="00930637"/>
    <w:rsid w:val="009370A5"/>
    <w:rsid w:val="00940F89"/>
    <w:rsid w:val="00945422"/>
    <w:rsid w:val="00952745"/>
    <w:rsid w:val="00953C59"/>
    <w:rsid w:val="0097580A"/>
    <w:rsid w:val="00976844"/>
    <w:rsid w:val="009805ED"/>
    <w:rsid w:val="00981795"/>
    <w:rsid w:val="00982276"/>
    <w:rsid w:val="00983EB5"/>
    <w:rsid w:val="00993075"/>
    <w:rsid w:val="00995D52"/>
    <w:rsid w:val="00997AC5"/>
    <w:rsid w:val="009A1341"/>
    <w:rsid w:val="009A15C6"/>
    <w:rsid w:val="009A7504"/>
    <w:rsid w:val="009A769E"/>
    <w:rsid w:val="009A7998"/>
    <w:rsid w:val="009B16BD"/>
    <w:rsid w:val="009B2813"/>
    <w:rsid w:val="009B54F0"/>
    <w:rsid w:val="009C04D4"/>
    <w:rsid w:val="009C1794"/>
    <w:rsid w:val="009C2B6F"/>
    <w:rsid w:val="009D13E2"/>
    <w:rsid w:val="009D316E"/>
    <w:rsid w:val="009D76CA"/>
    <w:rsid w:val="009D7F80"/>
    <w:rsid w:val="009E3CFA"/>
    <w:rsid w:val="009E4B28"/>
    <w:rsid w:val="009F7E4D"/>
    <w:rsid w:val="00A01A92"/>
    <w:rsid w:val="00A032CF"/>
    <w:rsid w:val="00A0487C"/>
    <w:rsid w:val="00A04963"/>
    <w:rsid w:val="00A058C9"/>
    <w:rsid w:val="00A14A1F"/>
    <w:rsid w:val="00A14EEE"/>
    <w:rsid w:val="00A1571F"/>
    <w:rsid w:val="00A2572B"/>
    <w:rsid w:val="00A266C7"/>
    <w:rsid w:val="00A332C4"/>
    <w:rsid w:val="00A33881"/>
    <w:rsid w:val="00A35581"/>
    <w:rsid w:val="00A35B20"/>
    <w:rsid w:val="00A36912"/>
    <w:rsid w:val="00A42DCF"/>
    <w:rsid w:val="00A44AD1"/>
    <w:rsid w:val="00A45B8E"/>
    <w:rsid w:val="00A4666B"/>
    <w:rsid w:val="00A520DD"/>
    <w:rsid w:val="00A52C1C"/>
    <w:rsid w:val="00A56ECE"/>
    <w:rsid w:val="00A56F79"/>
    <w:rsid w:val="00A62184"/>
    <w:rsid w:val="00A63576"/>
    <w:rsid w:val="00A72D16"/>
    <w:rsid w:val="00A72F5F"/>
    <w:rsid w:val="00A8318F"/>
    <w:rsid w:val="00A85B39"/>
    <w:rsid w:val="00A878F1"/>
    <w:rsid w:val="00A90A7E"/>
    <w:rsid w:val="00A91D1E"/>
    <w:rsid w:val="00A942FE"/>
    <w:rsid w:val="00A965F3"/>
    <w:rsid w:val="00A974B8"/>
    <w:rsid w:val="00AA309D"/>
    <w:rsid w:val="00AA535D"/>
    <w:rsid w:val="00AA5643"/>
    <w:rsid w:val="00AB4384"/>
    <w:rsid w:val="00AC3FE0"/>
    <w:rsid w:val="00AC524F"/>
    <w:rsid w:val="00AC7957"/>
    <w:rsid w:val="00AD1BBE"/>
    <w:rsid w:val="00AD4870"/>
    <w:rsid w:val="00AE1AAF"/>
    <w:rsid w:val="00AE285A"/>
    <w:rsid w:val="00AE2E47"/>
    <w:rsid w:val="00AE318E"/>
    <w:rsid w:val="00AF18DE"/>
    <w:rsid w:val="00AF6199"/>
    <w:rsid w:val="00B037C3"/>
    <w:rsid w:val="00B04845"/>
    <w:rsid w:val="00B04B24"/>
    <w:rsid w:val="00B12695"/>
    <w:rsid w:val="00B1372D"/>
    <w:rsid w:val="00B2181A"/>
    <w:rsid w:val="00B23C13"/>
    <w:rsid w:val="00B23DEA"/>
    <w:rsid w:val="00B335C2"/>
    <w:rsid w:val="00B3410C"/>
    <w:rsid w:val="00B412D2"/>
    <w:rsid w:val="00B413D6"/>
    <w:rsid w:val="00B43DB4"/>
    <w:rsid w:val="00B44333"/>
    <w:rsid w:val="00B46BD9"/>
    <w:rsid w:val="00B5112C"/>
    <w:rsid w:val="00B513A6"/>
    <w:rsid w:val="00B523E4"/>
    <w:rsid w:val="00B60FE3"/>
    <w:rsid w:val="00B61B93"/>
    <w:rsid w:val="00B62ACA"/>
    <w:rsid w:val="00B65DEC"/>
    <w:rsid w:val="00B65E76"/>
    <w:rsid w:val="00B72A20"/>
    <w:rsid w:val="00B72C47"/>
    <w:rsid w:val="00B750BD"/>
    <w:rsid w:val="00B76488"/>
    <w:rsid w:val="00B81ED0"/>
    <w:rsid w:val="00B86BF2"/>
    <w:rsid w:val="00B91329"/>
    <w:rsid w:val="00BA170C"/>
    <w:rsid w:val="00BB1890"/>
    <w:rsid w:val="00BB1E4D"/>
    <w:rsid w:val="00BB5395"/>
    <w:rsid w:val="00BC0275"/>
    <w:rsid w:val="00BC1CD9"/>
    <w:rsid w:val="00BC4FDD"/>
    <w:rsid w:val="00BC6210"/>
    <w:rsid w:val="00BD755B"/>
    <w:rsid w:val="00BE222B"/>
    <w:rsid w:val="00BE22FB"/>
    <w:rsid w:val="00BE6F74"/>
    <w:rsid w:val="00BE72F3"/>
    <w:rsid w:val="00BF1055"/>
    <w:rsid w:val="00BF2B65"/>
    <w:rsid w:val="00BF3F95"/>
    <w:rsid w:val="00BF47BB"/>
    <w:rsid w:val="00BF78B3"/>
    <w:rsid w:val="00C0162E"/>
    <w:rsid w:val="00C110CE"/>
    <w:rsid w:val="00C13D41"/>
    <w:rsid w:val="00C16D10"/>
    <w:rsid w:val="00C36A02"/>
    <w:rsid w:val="00C36F72"/>
    <w:rsid w:val="00C439FA"/>
    <w:rsid w:val="00C44037"/>
    <w:rsid w:val="00C445D1"/>
    <w:rsid w:val="00C45456"/>
    <w:rsid w:val="00C468B9"/>
    <w:rsid w:val="00C57242"/>
    <w:rsid w:val="00C62F62"/>
    <w:rsid w:val="00C63DF3"/>
    <w:rsid w:val="00C7622A"/>
    <w:rsid w:val="00C83965"/>
    <w:rsid w:val="00C86C02"/>
    <w:rsid w:val="00C87712"/>
    <w:rsid w:val="00CA70FD"/>
    <w:rsid w:val="00CB0193"/>
    <w:rsid w:val="00CB2D71"/>
    <w:rsid w:val="00CB4A57"/>
    <w:rsid w:val="00CB7EAB"/>
    <w:rsid w:val="00CC0AD5"/>
    <w:rsid w:val="00CC1331"/>
    <w:rsid w:val="00CC1D1B"/>
    <w:rsid w:val="00CC3462"/>
    <w:rsid w:val="00CD396E"/>
    <w:rsid w:val="00CD5435"/>
    <w:rsid w:val="00CD6197"/>
    <w:rsid w:val="00CE4EB2"/>
    <w:rsid w:val="00CF0421"/>
    <w:rsid w:val="00CF24F1"/>
    <w:rsid w:val="00CF33BD"/>
    <w:rsid w:val="00CF6C15"/>
    <w:rsid w:val="00D0540B"/>
    <w:rsid w:val="00D0669E"/>
    <w:rsid w:val="00D11FDF"/>
    <w:rsid w:val="00D12061"/>
    <w:rsid w:val="00D145F5"/>
    <w:rsid w:val="00D17FDB"/>
    <w:rsid w:val="00D208A7"/>
    <w:rsid w:val="00D22C78"/>
    <w:rsid w:val="00D252F8"/>
    <w:rsid w:val="00D26854"/>
    <w:rsid w:val="00D3042F"/>
    <w:rsid w:val="00D32D5B"/>
    <w:rsid w:val="00D37445"/>
    <w:rsid w:val="00D40520"/>
    <w:rsid w:val="00D440C5"/>
    <w:rsid w:val="00D46C1B"/>
    <w:rsid w:val="00D5027B"/>
    <w:rsid w:val="00D57E3E"/>
    <w:rsid w:val="00D642E3"/>
    <w:rsid w:val="00D66511"/>
    <w:rsid w:val="00D738A7"/>
    <w:rsid w:val="00D75087"/>
    <w:rsid w:val="00D81812"/>
    <w:rsid w:val="00D828AC"/>
    <w:rsid w:val="00D82E4A"/>
    <w:rsid w:val="00D900E6"/>
    <w:rsid w:val="00D9135F"/>
    <w:rsid w:val="00D93E8C"/>
    <w:rsid w:val="00DA4D6F"/>
    <w:rsid w:val="00DC0B2B"/>
    <w:rsid w:val="00DD2ABC"/>
    <w:rsid w:val="00DD3A20"/>
    <w:rsid w:val="00DD4A3A"/>
    <w:rsid w:val="00DE1500"/>
    <w:rsid w:val="00DE28A7"/>
    <w:rsid w:val="00DE4A28"/>
    <w:rsid w:val="00DF163F"/>
    <w:rsid w:val="00DF16AF"/>
    <w:rsid w:val="00DF354A"/>
    <w:rsid w:val="00DF373C"/>
    <w:rsid w:val="00E007A4"/>
    <w:rsid w:val="00E014BE"/>
    <w:rsid w:val="00E02E96"/>
    <w:rsid w:val="00E04D5D"/>
    <w:rsid w:val="00E06D25"/>
    <w:rsid w:val="00E079AC"/>
    <w:rsid w:val="00E128AA"/>
    <w:rsid w:val="00E14A29"/>
    <w:rsid w:val="00E159E0"/>
    <w:rsid w:val="00E25589"/>
    <w:rsid w:val="00E25B12"/>
    <w:rsid w:val="00E269A2"/>
    <w:rsid w:val="00E27899"/>
    <w:rsid w:val="00E350C0"/>
    <w:rsid w:val="00E40826"/>
    <w:rsid w:val="00E4485E"/>
    <w:rsid w:val="00E5212B"/>
    <w:rsid w:val="00E5548F"/>
    <w:rsid w:val="00E56C13"/>
    <w:rsid w:val="00E62C56"/>
    <w:rsid w:val="00E65FBE"/>
    <w:rsid w:val="00E711C3"/>
    <w:rsid w:val="00E7392A"/>
    <w:rsid w:val="00E77CD1"/>
    <w:rsid w:val="00E80F4C"/>
    <w:rsid w:val="00E82BB1"/>
    <w:rsid w:val="00E832AD"/>
    <w:rsid w:val="00E92DFB"/>
    <w:rsid w:val="00E95DF5"/>
    <w:rsid w:val="00E97E3A"/>
    <w:rsid w:val="00EA409D"/>
    <w:rsid w:val="00EA431C"/>
    <w:rsid w:val="00EA60B5"/>
    <w:rsid w:val="00EB4606"/>
    <w:rsid w:val="00EB6D2F"/>
    <w:rsid w:val="00EC03B6"/>
    <w:rsid w:val="00EC0C82"/>
    <w:rsid w:val="00EC15EA"/>
    <w:rsid w:val="00EC2B1B"/>
    <w:rsid w:val="00EC36C8"/>
    <w:rsid w:val="00EC4E6D"/>
    <w:rsid w:val="00EC6D5D"/>
    <w:rsid w:val="00ED784A"/>
    <w:rsid w:val="00EE4DFB"/>
    <w:rsid w:val="00EF2135"/>
    <w:rsid w:val="00EF5490"/>
    <w:rsid w:val="00F00885"/>
    <w:rsid w:val="00F064F9"/>
    <w:rsid w:val="00F06E92"/>
    <w:rsid w:val="00F10253"/>
    <w:rsid w:val="00F119DB"/>
    <w:rsid w:val="00F13491"/>
    <w:rsid w:val="00F134C3"/>
    <w:rsid w:val="00F20009"/>
    <w:rsid w:val="00F211AE"/>
    <w:rsid w:val="00F23F33"/>
    <w:rsid w:val="00F2744F"/>
    <w:rsid w:val="00F2745D"/>
    <w:rsid w:val="00F27A83"/>
    <w:rsid w:val="00F30CDC"/>
    <w:rsid w:val="00F3768B"/>
    <w:rsid w:val="00F420B4"/>
    <w:rsid w:val="00F421EB"/>
    <w:rsid w:val="00F435FB"/>
    <w:rsid w:val="00F43978"/>
    <w:rsid w:val="00F43F8B"/>
    <w:rsid w:val="00F51182"/>
    <w:rsid w:val="00F51E2F"/>
    <w:rsid w:val="00F53422"/>
    <w:rsid w:val="00F53848"/>
    <w:rsid w:val="00F60020"/>
    <w:rsid w:val="00F60DC2"/>
    <w:rsid w:val="00F61634"/>
    <w:rsid w:val="00F62A48"/>
    <w:rsid w:val="00F64587"/>
    <w:rsid w:val="00F657BD"/>
    <w:rsid w:val="00F735E3"/>
    <w:rsid w:val="00F76506"/>
    <w:rsid w:val="00F77ABE"/>
    <w:rsid w:val="00F82DB8"/>
    <w:rsid w:val="00F85147"/>
    <w:rsid w:val="00F857ED"/>
    <w:rsid w:val="00F8588A"/>
    <w:rsid w:val="00F901B7"/>
    <w:rsid w:val="00F971A0"/>
    <w:rsid w:val="00FA215E"/>
    <w:rsid w:val="00FA29C2"/>
    <w:rsid w:val="00FA3519"/>
    <w:rsid w:val="00FB2E36"/>
    <w:rsid w:val="00FB55B4"/>
    <w:rsid w:val="00FC0679"/>
    <w:rsid w:val="00FC0B91"/>
    <w:rsid w:val="00FC3D2F"/>
    <w:rsid w:val="00FC6508"/>
    <w:rsid w:val="00FD3817"/>
    <w:rsid w:val="00FD3A2A"/>
    <w:rsid w:val="00FD7E28"/>
    <w:rsid w:val="00FE0D1E"/>
    <w:rsid w:val="00FE164A"/>
    <w:rsid w:val="00FE5619"/>
    <w:rsid w:val="00FE6530"/>
    <w:rsid w:val="00FE7E9B"/>
    <w:rsid w:val="00FF7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0931B"/>
  <w15:chartTrackingRefBased/>
  <w15:docId w15:val="{DF755461-B9EC-4E56-91CB-8E7BD262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052C"/>
    <w:rPr>
      <w:color w:val="0563C1" w:themeColor="hyperlink"/>
      <w:u w:val="single"/>
    </w:rPr>
  </w:style>
  <w:style w:type="paragraph" w:styleId="ListParagraph">
    <w:name w:val="List Paragraph"/>
    <w:basedOn w:val="Normal"/>
    <w:uiPriority w:val="34"/>
    <w:qFormat/>
    <w:rsid w:val="00CB7EAB"/>
    <w:pPr>
      <w:ind w:left="720"/>
      <w:contextualSpacing/>
    </w:pPr>
  </w:style>
  <w:style w:type="paragraph" w:styleId="Header">
    <w:name w:val="header"/>
    <w:basedOn w:val="Normal"/>
    <w:link w:val="HeaderChar"/>
    <w:uiPriority w:val="99"/>
    <w:unhideWhenUsed/>
    <w:rsid w:val="00185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2CC"/>
  </w:style>
  <w:style w:type="paragraph" w:styleId="Footer">
    <w:name w:val="footer"/>
    <w:basedOn w:val="Normal"/>
    <w:link w:val="FooterChar"/>
    <w:uiPriority w:val="99"/>
    <w:unhideWhenUsed/>
    <w:rsid w:val="00185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2CC"/>
  </w:style>
  <w:style w:type="character" w:styleId="CommentReference">
    <w:name w:val="annotation reference"/>
    <w:basedOn w:val="DefaultParagraphFont"/>
    <w:uiPriority w:val="99"/>
    <w:semiHidden/>
    <w:unhideWhenUsed/>
    <w:rsid w:val="00CF24F1"/>
    <w:rPr>
      <w:sz w:val="16"/>
      <w:szCs w:val="16"/>
    </w:rPr>
  </w:style>
  <w:style w:type="paragraph" w:styleId="CommentText">
    <w:name w:val="annotation text"/>
    <w:basedOn w:val="Normal"/>
    <w:link w:val="CommentTextChar"/>
    <w:uiPriority w:val="99"/>
    <w:semiHidden/>
    <w:unhideWhenUsed/>
    <w:rsid w:val="00CF24F1"/>
    <w:pPr>
      <w:spacing w:line="240" w:lineRule="auto"/>
    </w:pPr>
    <w:rPr>
      <w:sz w:val="20"/>
      <w:szCs w:val="20"/>
    </w:rPr>
  </w:style>
  <w:style w:type="character" w:customStyle="1" w:styleId="CommentTextChar">
    <w:name w:val="Comment Text Char"/>
    <w:basedOn w:val="DefaultParagraphFont"/>
    <w:link w:val="CommentText"/>
    <w:uiPriority w:val="99"/>
    <w:semiHidden/>
    <w:rsid w:val="00CF24F1"/>
    <w:rPr>
      <w:sz w:val="20"/>
      <w:szCs w:val="20"/>
    </w:rPr>
  </w:style>
  <w:style w:type="paragraph" w:styleId="CommentSubject">
    <w:name w:val="annotation subject"/>
    <w:basedOn w:val="CommentText"/>
    <w:next w:val="CommentText"/>
    <w:link w:val="CommentSubjectChar"/>
    <w:uiPriority w:val="99"/>
    <w:semiHidden/>
    <w:unhideWhenUsed/>
    <w:rsid w:val="00CF24F1"/>
    <w:rPr>
      <w:b/>
      <w:bCs/>
    </w:rPr>
  </w:style>
  <w:style w:type="character" w:customStyle="1" w:styleId="CommentSubjectChar">
    <w:name w:val="Comment Subject Char"/>
    <w:basedOn w:val="CommentTextChar"/>
    <w:link w:val="CommentSubject"/>
    <w:uiPriority w:val="99"/>
    <w:semiHidden/>
    <w:rsid w:val="00CF24F1"/>
    <w:rPr>
      <w:b/>
      <w:bCs/>
      <w:sz w:val="20"/>
      <w:szCs w:val="20"/>
    </w:rPr>
  </w:style>
  <w:style w:type="paragraph" w:styleId="BalloonText">
    <w:name w:val="Balloon Text"/>
    <w:basedOn w:val="Normal"/>
    <w:link w:val="BalloonTextChar"/>
    <w:uiPriority w:val="99"/>
    <w:semiHidden/>
    <w:unhideWhenUsed/>
    <w:rsid w:val="00CF24F1"/>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F24F1"/>
    <w:rPr>
      <w:rFonts w:ascii="Times New Roman" w:hAnsi="Times New Roman"/>
      <w:sz w:val="18"/>
      <w:szCs w:val="18"/>
    </w:rPr>
  </w:style>
  <w:style w:type="character" w:customStyle="1" w:styleId="UnresolvedMention">
    <w:name w:val="Unresolved Mention"/>
    <w:basedOn w:val="DefaultParagraphFont"/>
    <w:uiPriority w:val="99"/>
    <w:semiHidden/>
    <w:unhideWhenUsed/>
    <w:rsid w:val="00AE2E47"/>
    <w:rPr>
      <w:color w:val="605E5C"/>
      <w:shd w:val="clear" w:color="auto" w:fill="E1DFDD"/>
    </w:rPr>
  </w:style>
  <w:style w:type="character" w:styleId="LineNumber">
    <w:name w:val="line number"/>
    <w:basedOn w:val="DefaultParagraphFont"/>
    <w:uiPriority w:val="99"/>
    <w:semiHidden/>
    <w:unhideWhenUsed/>
    <w:rsid w:val="007B4ADE"/>
  </w:style>
  <w:style w:type="character" w:styleId="FollowedHyperlink">
    <w:name w:val="FollowedHyperlink"/>
    <w:basedOn w:val="DefaultParagraphFont"/>
    <w:uiPriority w:val="99"/>
    <w:semiHidden/>
    <w:unhideWhenUsed/>
    <w:rsid w:val="001648FB"/>
    <w:rPr>
      <w:color w:val="954F72" w:themeColor="followedHyperlink"/>
      <w:u w:val="single"/>
    </w:rPr>
  </w:style>
  <w:style w:type="character" w:styleId="Emphasis">
    <w:name w:val="Emphasis"/>
    <w:basedOn w:val="DefaultParagraphFont"/>
    <w:uiPriority w:val="20"/>
    <w:qFormat/>
    <w:rsid w:val="001C16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Ravenscroft@brighton.ac.uk" TargetMode="External"/><Relationship Id="rId13" Type="http://schemas.openxmlformats.org/officeDocument/2006/relationships/hyperlink" Target="https://en.wikipedia.org/wiki/Thomas_A._McCarth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J%C3%BCrgen_Haberma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ri.ca" TargetMode="External"/><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hyperlink" Target="http://www.ipbes.net" TargetMode="External"/><Relationship Id="rId4" Type="http://schemas.openxmlformats.org/officeDocument/2006/relationships/settings" Target="settings.xml"/><Relationship Id="rId9" Type="http://schemas.openxmlformats.org/officeDocument/2006/relationships/hyperlink" Target="http://www.teebweb.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F461E-FA12-4E0C-A369-7C1E72308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8529</Words>
  <Characters>48616</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57031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Ravenscroft</dc:creator>
  <cp:keywords/>
  <dc:description/>
  <cp:lastModifiedBy>Neil Ravenscroft</cp:lastModifiedBy>
  <cp:revision>3</cp:revision>
  <dcterms:created xsi:type="dcterms:W3CDTF">2018-07-27T10:20:00Z</dcterms:created>
  <dcterms:modified xsi:type="dcterms:W3CDTF">2018-07-27T10:20:00Z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id="http://mekentosj.com/csl-styles/ecosystem-services-no-abbrev"/&gt;&lt;format class="1"/&gt;&lt;/info&gt;PAPERS2_INFO_END</vt:lpwstr>
  </property>
</Properties>
</file>